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307B3" w14:textId="5EAE9492" w:rsidR="00CC0C18" w:rsidRDefault="00CC0C18" w:rsidP="00CC0C18">
      <w:pPr>
        <w:keepNext/>
        <w:spacing w:before="120" w:after="120"/>
        <w:ind w:left="567"/>
        <w:jc w:val="both"/>
        <w:outlineLvl w:val="1"/>
        <w:rPr>
          <w:b/>
          <w:bCs/>
          <w:iCs/>
        </w:rPr>
      </w:pPr>
      <w:r w:rsidRPr="00444F11">
        <w:rPr>
          <w:noProof/>
          <w:szCs w:val="20"/>
          <w:lang w:eastAsia="ja-JP"/>
        </w:rPr>
        <w:drawing>
          <wp:anchor distT="0" distB="0" distL="114300" distR="114300" simplePos="0" relativeHeight="251659264" behindDoc="1" locked="0" layoutInCell="1" allowOverlap="1" wp14:anchorId="40CD18DF" wp14:editId="17400C70">
            <wp:simplePos x="0" y="0"/>
            <wp:positionH relativeFrom="column">
              <wp:posOffset>0</wp:posOffset>
            </wp:positionH>
            <wp:positionV relativeFrom="paragraph">
              <wp:posOffset>0</wp:posOffset>
            </wp:positionV>
            <wp:extent cx="1216660" cy="1156970"/>
            <wp:effectExtent l="0" t="0" r="0" b="0"/>
            <wp:wrapNone/>
            <wp:docPr id="10" name="Picture 6" descr="C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J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6660" cy="115697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Cs/>
        </w:rPr>
        <w:tab/>
      </w:r>
      <w:r>
        <w:rPr>
          <w:b/>
          <w:bCs/>
          <w:iCs/>
        </w:rPr>
        <w:tab/>
      </w:r>
      <w:r>
        <w:rPr>
          <w:b/>
          <w:bCs/>
          <w:iCs/>
        </w:rPr>
        <w:tab/>
      </w:r>
      <w:r>
        <w:rPr>
          <w:b/>
          <w:bCs/>
          <w:iCs/>
        </w:rPr>
        <w:tab/>
      </w:r>
      <w:r>
        <w:rPr>
          <w:b/>
          <w:bCs/>
          <w:iCs/>
          <w:sz w:val="28"/>
          <w:szCs w:val="28"/>
        </w:rPr>
        <w:t>City of Johannesburg</w:t>
      </w:r>
    </w:p>
    <w:p w14:paraId="7B0B57C9" w14:textId="77777777" w:rsidR="00CC0C18" w:rsidRDefault="00CC0C18" w:rsidP="00CC0C18">
      <w:pPr>
        <w:keepNext/>
        <w:spacing w:before="120" w:after="120"/>
        <w:ind w:left="567"/>
        <w:jc w:val="both"/>
        <w:outlineLvl w:val="1"/>
        <w:rPr>
          <w:b/>
          <w:bCs/>
          <w:iCs/>
        </w:rPr>
      </w:pPr>
    </w:p>
    <w:p w14:paraId="23E56F7A" w14:textId="77777777" w:rsidR="00CC0C18" w:rsidRDefault="00CC0C18" w:rsidP="00CC0C18">
      <w:pPr>
        <w:keepNext/>
        <w:spacing w:before="120" w:after="120"/>
        <w:ind w:left="567"/>
        <w:jc w:val="both"/>
        <w:outlineLvl w:val="1"/>
        <w:rPr>
          <w:b/>
          <w:bCs/>
          <w:iCs/>
        </w:rPr>
      </w:pPr>
    </w:p>
    <w:p w14:paraId="740D3F86" w14:textId="77777777" w:rsidR="00CC0C18" w:rsidRDefault="00CC0C18" w:rsidP="00CC0C18">
      <w:pPr>
        <w:keepNext/>
        <w:spacing w:before="120" w:after="120"/>
        <w:ind w:left="567"/>
        <w:jc w:val="both"/>
        <w:outlineLvl w:val="1"/>
        <w:rPr>
          <w:b/>
          <w:bCs/>
          <w:iCs/>
        </w:rPr>
      </w:pPr>
    </w:p>
    <w:p w14:paraId="471FBEBF" w14:textId="77777777" w:rsidR="00CC0C18" w:rsidRDefault="00CC0C18" w:rsidP="00CC0C18">
      <w:pPr>
        <w:keepNext/>
        <w:spacing w:before="120" w:after="120"/>
        <w:ind w:left="567"/>
        <w:jc w:val="both"/>
        <w:outlineLvl w:val="1"/>
        <w:rPr>
          <w:b/>
          <w:bCs/>
          <w:iCs/>
        </w:rPr>
      </w:pPr>
    </w:p>
    <w:p w14:paraId="4B3D89D9" w14:textId="4724FEF6" w:rsidR="00CC0C18" w:rsidRPr="00204B27" w:rsidRDefault="00CC0C18" w:rsidP="00CC0C18">
      <w:pPr>
        <w:keepNext/>
        <w:spacing w:before="120" w:after="120"/>
        <w:ind w:left="567"/>
        <w:jc w:val="both"/>
        <w:outlineLvl w:val="1"/>
        <w:rPr>
          <w:b/>
          <w:bCs/>
          <w:iCs/>
        </w:rPr>
      </w:pPr>
      <w:r w:rsidRPr="00444F11">
        <w:rPr>
          <w:b/>
          <w:bCs/>
          <w:iCs/>
        </w:rPr>
        <w:t xml:space="preserve">THE DESIGN, BUILD, AND MAINTENANCE OF </w:t>
      </w:r>
      <w:r>
        <w:rPr>
          <w:b/>
          <w:bCs/>
          <w:iCs/>
        </w:rPr>
        <w:t xml:space="preserve">AN AUTOMATED </w:t>
      </w:r>
      <w:r w:rsidRPr="00444F11">
        <w:rPr>
          <w:b/>
          <w:bCs/>
          <w:iCs/>
        </w:rPr>
        <w:t>FARE COLLECTIO</w:t>
      </w:r>
      <w:r>
        <w:rPr>
          <w:b/>
          <w:bCs/>
          <w:iCs/>
        </w:rPr>
        <w:t xml:space="preserve">N SYSTEM FOR REA VAYA FOR A </w:t>
      </w:r>
      <w:r w:rsidR="0050536B">
        <w:rPr>
          <w:b/>
          <w:bCs/>
          <w:iCs/>
        </w:rPr>
        <w:t>8</w:t>
      </w:r>
      <w:r>
        <w:rPr>
          <w:b/>
          <w:bCs/>
          <w:iCs/>
        </w:rPr>
        <w:t xml:space="preserve"> YEAR PERIOD</w:t>
      </w:r>
    </w:p>
    <w:p w14:paraId="632CDD95" w14:textId="77777777" w:rsidR="00CC0C18" w:rsidRDefault="00CC0C18" w:rsidP="00CC0C18">
      <w:pPr>
        <w:spacing w:before="60" w:after="60"/>
        <w:jc w:val="both"/>
        <w:rPr>
          <w:rFonts w:cs="Arial"/>
          <w:b/>
          <w:i/>
          <w:caps/>
          <w:sz w:val="32"/>
          <w:szCs w:val="32"/>
        </w:rPr>
      </w:pPr>
    </w:p>
    <w:p w14:paraId="4091B7AC" w14:textId="4A9E65BD" w:rsidR="00CC0C18" w:rsidRPr="00204B27" w:rsidRDefault="00CC0C18" w:rsidP="00CC0C18">
      <w:pPr>
        <w:spacing w:before="60" w:after="60"/>
        <w:jc w:val="both"/>
        <w:rPr>
          <w:rFonts w:cs="Arial"/>
          <w:b/>
          <w:i/>
          <w:caps/>
          <w:sz w:val="32"/>
          <w:szCs w:val="32"/>
        </w:rPr>
      </w:pPr>
      <w:r w:rsidRPr="00204B27">
        <w:rPr>
          <w:rFonts w:cs="Arial"/>
          <w:b/>
          <w:i/>
          <w:caps/>
          <w:sz w:val="32"/>
          <w:szCs w:val="32"/>
        </w:rPr>
        <w:t xml:space="preserve">ANNEXURE </w:t>
      </w:r>
      <w:r>
        <w:rPr>
          <w:rFonts w:cs="Arial"/>
          <w:b/>
          <w:i/>
          <w:caps/>
          <w:sz w:val="32"/>
          <w:szCs w:val="32"/>
        </w:rPr>
        <w:t>O</w:t>
      </w:r>
      <w:r w:rsidRPr="00204B27">
        <w:rPr>
          <w:rFonts w:cs="Arial"/>
          <w:b/>
          <w:i/>
          <w:caps/>
          <w:sz w:val="32"/>
          <w:szCs w:val="32"/>
        </w:rPr>
        <w:t>: STANDARD SPECIFICATIONS</w:t>
      </w:r>
      <w:r>
        <w:rPr>
          <w:rFonts w:cs="Arial"/>
          <w:b/>
          <w:i/>
          <w:caps/>
          <w:sz w:val="32"/>
          <w:szCs w:val="32"/>
        </w:rPr>
        <w:t xml:space="preserve"> returnable</w:t>
      </w:r>
      <w:r w:rsidRPr="00204B27">
        <w:rPr>
          <w:rFonts w:cs="Arial"/>
          <w:b/>
          <w:i/>
          <w:caps/>
          <w:sz w:val="32"/>
          <w:szCs w:val="32"/>
        </w:rPr>
        <w:t>: AUTOMATED FARE COLLECTION</w:t>
      </w:r>
    </w:p>
    <w:p w14:paraId="0FD0E89F" w14:textId="3DDBA9ED" w:rsidR="00CC0C18" w:rsidRDefault="00CC0C18" w:rsidP="00CC0C18">
      <w:pPr>
        <w:pStyle w:val="Heading3"/>
        <w:numPr>
          <w:ilvl w:val="0"/>
          <w:numId w:val="0"/>
        </w:numPr>
        <w:ind w:left="1429"/>
      </w:pPr>
    </w:p>
    <w:p w14:paraId="2F12C8DB" w14:textId="7EB058A4" w:rsidR="00CC0C18" w:rsidRDefault="00CC0C18" w:rsidP="00CC0C18"/>
    <w:p w14:paraId="4E4578AC" w14:textId="5A334A4E" w:rsidR="00CC0C18" w:rsidRDefault="00CC0C18" w:rsidP="00CC0C18"/>
    <w:p w14:paraId="7CB67AC8" w14:textId="7F9152CC" w:rsidR="00CC0C18" w:rsidRDefault="00CC0C18" w:rsidP="00CC0C18"/>
    <w:p w14:paraId="05225DF7" w14:textId="127B77F8" w:rsidR="00CC0C18" w:rsidRDefault="00CC0C18" w:rsidP="00CC0C18"/>
    <w:p w14:paraId="25B61127" w14:textId="54BCD783" w:rsidR="00CC0C18" w:rsidRDefault="00CC0C18" w:rsidP="00CC0C18"/>
    <w:p w14:paraId="6BA4AE54" w14:textId="27C0C261" w:rsidR="00CC0C18" w:rsidRDefault="00CC0C18" w:rsidP="00CC0C18"/>
    <w:p w14:paraId="28EDD270" w14:textId="46AEEC4D" w:rsidR="00CC0C18" w:rsidRDefault="00CC0C18" w:rsidP="00CC0C18"/>
    <w:p w14:paraId="3FAC291A" w14:textId="4AB1B033" w:rsidR="00CC0C18" w:rsidRDefault="00CC0C18" w:rsidP="00CC0C18"/>
    <w:p w14:paraId="1DC161A2" w14:textId="1ECB33CF" w:rsidR="00CC0C18" w:rsidRDefault="00CC0C18" w:rsidP="00CC0C18"/>
    <w:p w14:paraId="748F4943" w14:textId="37FA90F7" w:rsidR="00CC0C18" w:rsidRDefault="00CC0C18" w:rsidP="00CC0C18"/>
    <w:p w14:paraId="229836DD" w14:textId="447D7BAD" w:rsidR="00CC0C18" w:rsidRDefault="00CC0C18" w:rsidP="00CC0C18"/>
    <w:p w14:paraId="1CFE68F4" w14:textId="670D0898" w:rsidR="00CC0C18" w:rsidRDefault="00CC0C18" w:rsidP="00CC0C18"/>
    <w:p w14:paraId="7A0F92A5" w14:textId="4279C591" w:rsidR="00CC0C18" w:rsidRDefault="00CC0C18" w:rsidP="00CC0C18"/>
    <w:p w14:paraId="549D2ECE" w14:textId="2D197A97" w:rsidR="00CC0C18" w:rsidRDefault="00CC0C18" w:rsidP="00CC0C18"/>
    <w:p w14:paraId="4580BFF5" w14:textId="77777777" w:rsidR="00CC0C18" w:rsidRPr="00CC0C18" w:rsidRDefault="00CC0C18" w:rsidP="00CC0C18"/>
    <w:p w14:paraId="23231848" w14:textId="5327B89D" w:rsidR="00CC0C18" w:rsidRPr="00217DF1" w:rsidRDefault="00217DF1" w:rsidP="00217DF1">
      <w:pPr>
        <w:pStyle w:val="Heading3"/>
        <w:numPr>
          <w:ilvl w:val="0"/>
          <w:numId w:val="0"/>
        </w:numPr>
        <w:rPr>
          <w:b/>
          <w:bCs w:val="0"/>
          <w:color w:val="FF0000"/>
          <w:sz w:val="22"/>
          <w:szCs w:val="22"/>
        </w:rPr>
      </w:pPr>
      <w:r w:rsidRPr="00217DF1">
        <w:rPr>
          <w:b/>
          <w:bCs w:val="0"/>
          <w:color w:val="FF0000"/>
          <w:sz w:val="22"/>
          <w:szCs w:val="22"/>
        </w:rPr>
        <w:lastRenderedPageBreak/>
        <w:t>Points will on be given for a compliant solution</w:t>
      </w:r>
      <w:r w:rsidR="00C80E6C">
        <w:rPr>
          <w:b/>
          <w:bCs w:val="0"/>
          <w:color w:val="FF0000"/>
          <w:sz w:val="22"/>
          <w:szCs w:val="22"/>
        </w:rPr>
        <w:t xml:space="preserve"> only </w:t>
      </w:r>
    </w:p>
    <w:p w14:paraId="2CE068A8" w14:textId="5101D2B4" w:rsidR="006C1794" w:rsidRDefault="006C1794" w:rsidP="00A113C0">
      <w:pPr>
        <w:pStyle w:val="Heading3"/>
        <w:numPr>
          <w:ilvl w:val="0"/>
          <w:numId w:val="23"/>
        </w:numPr>
        <w:ind w:left="1429" w:hanging="720"/>
      </w:pPr>
      <w:r>
        <w:t xml:space="preserve">The AFCS must comply User Management Compliance Matrix </w:t>
      </w:r>
    </w:p>
    <w:tbl>
      <w:tblPr>
        <w:tblW w:w="5347"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485"/>
        <w:gridCol w:w="840"/>
        <w:gridCol w:w="1127"/>
        <w:gridCol w:w="1127"/>
        <w:gridCol w:w="1127"/>
        <w:gridCol w:w="2453"/>
      </w:tblGrid>
      <w:tr w:rsidR="00FD08C6" w:rsidRPr="00165425" w14:paraId="49C13784" w14:textId="77777777" w:rsidTr="00217DF1">
        <w:trPr>
          <w:trHeight w:val="246"/>
          <w:tblHeader/>
        </w:trPr>
        <w:tc>
          <w:tcPr>
            <w:tcW w:w="250" w:type="pct"/>
            <w:tcBorders>
              <w:top w:val="nil"/>
            </w:tcBorders>
            <w:shd w:val="clear" w:color="auto" w:fill="1F497D"/>
          </w:tcPr>
          <w:p w14:paraId="381BD132" w14:textId="77777777" w:rsidR="00FD08C6" w:rsidRPr="00165425" w:rsidRDefault="00FD08C6" w:rsidP="0080368C">
            <w:pPr>
              <w:pStyle w:val="Tabletitle"/>
            </w:pPr>
            <w:bookmarkStart w:id="0" w:name="_Hlk79529126"/>
            <w:r>
              <w:t>No</w:t>
            </w:r>
          </w:p>
        </w:tc>
        <w:tc>
          <w:tcPr>
            <w:tcW w:w="1289" w:type="pct"/>
            <w:tcBorders>
              <w:top w:val="nil"/>
            </w:tcBorders>
            <w:shd w:val="clear" w:color="auto" w:fill="1F497D"/>
          </w:tcPr>
          <w:p w14:paraId="1E352EAD" w14:textId="77777777" w:rsidR="00FD08C6" w:rsidRPr="00165425" w:rsidRDefault="00FD08C6" w:rsidP="0080368C">
            <w:pPr>
              <w:pStyle w:val="Tabletitle"/>
            </w:pPr>
            <w:r>
              <w:t>Require</w:t>
            </w:r>
          </w:p>
        </w:tc>
        <w:tc>
          <w:tcPr>
            <w:tcW w:w="436" w:type="pct"/>
            <w:shd w:val="clear" w:color="auto" w:fill="1F497D"/>
          </w:tcPr>
          <w:p w14:paraId="1E3D05EF" w14:textId="7FE54FA3" w:rsidR="00FD08C6" w:rsidRDefault="00FD08C6" w:rsidP="0080368C">
            <w:pPr>
              <w:pStyle w:val="Tabletitle"/>
            </w:pPr>
            <w:r>
              <w:t>Point</w:t>
            </w:r>
          </w:p>
        </w:tc>
        <w:tc>
          <w:tcPr>
            <w:tcW w:w="584" w:type="pct"/>
            <w:shd w:val="clear" w:color="auto" w:fill="1F497D"/>
          </w:tcPr>
          <w:p w14:paraId="794C6F92" w14:textId="4FE1A328" w:rsidR="00FD08C6" w:rsidRPr="00165425" w:rsidRDefault="00FD08C6" w:rsidP="0080368C">
            <w:pPr>
              <w:pStyle w:val="Tabletitle"/>
            </w:pPr>
            <w:r>
              <w:t xml:space="preserve">Compliant </w:t>
            </w:r>
          </w:p>
        </w:tc>
        <w:tc>
          <w:tcPr>
            <w:tcW w:w="584" w:type="pct"/>
            <w:shd w:val="clear" w:color="auto" w:fill="1F497D"/>
          </w:tcPr>
          <w:p w14:paraId="0461343F" w14:textId="77777777" w:rsidR="00FD08C6" w:rsidRPr="00165425" w:rsidRDefault="00FD08C6" w:rsidP="0080368C">
            <w:pPr>
              <w:pStyle w:val="Tabletitle"/>
            </w:pPr>
            <w:r>
              <w:t>Not Compliant</w:t>
            </w:r>
          </w:p>
        </w:tc>
        <w:tc>
          <w:tcPr>
            <w:tcW w:w="584" w:type="pct"/>
            <w:shd w:val="clear" w:color="auto" w:fill="1F497D"/>
          </w:tcPr>
          <w:p w14:paraId="201E0046" w14:textId="77777777" w:rsidR="00FD08C6" w:rsidRDefault="00FD08C6" w:rsidP="0080368C">
            <w:pPr>
              <w:pStyle w:val="Tabletitle"/>
            </w:pPr>
            <w:r>
              <w:t>Partially</w:t>
            </w:r>
          </w:p>
          <w:p w14:paraId="39FD376D" w14:textId="77777777" w:rsidR="00FD08C6" w:rsidRPr="00165425" w:rsidRDefault="00FD08C6" w:rsidP="0080368C">
            <w:pPr>
              <w:pStyle w:val="Tabletitle"/>
            </w:pPr>
            <w:r>
              <w:t>Compliant</w:t>
            </w:r>
          </w:p>
        </w:tc>
        <w:tc>
          <w:tcPr>
            <w:tcW w:w="1272" w:type="pct"/>
            <w:tcBorders>
              <w:top w:val="nil"/>
            </w:tcBorders>
            <w:shd w:val="clear" w:color="auto" w:fill="1F497D"/>
            <w:noWrap/>
          </w:tcPr>
          <w:p w14:paraId="42441AB4" w14:textId="77777777" w:rsidR="00FD08C6" w:rsidRPr="00165425" w:rsidRDefault="00FD08C6" w:rsidP="0080368C">
            <w:pPr>
              <w:pStyle w:val="Tabletitle"/>
            </w:pPr>
            <w:r>
              <w:t>Remarks</w:t>
            </w:r>
          </w:p>
        </w:tc>
      </w:tr>
      <w:tr w:rsidR="00FD08C6" w:rsidRPr="00004C3A" w14:paraId="73737351" w14:textId="77777777" w:rsidTr="00217DF1">
        <w:trPr>
          <w:trHeight w:val="246"/>
        </w:trPr>
        <w:tc>
          <w:tcPr>
            <w:tcW w:w="250" w:type="pct"/>
          </w:tcPr>
          <w:p w14:paraId="147BB1C6" w14:textId="77777777" w:rsidR="00FD08C6" w:rsidRPr="00004C3A" w:rsidRDefault="00FD08C6" w:rsidP="0080368C">
            <w:pPr>
              <w:pStyle w:val="Tabletext"/>
            </w:pPr>
            <w:r w:rsidRPr="00004C3A">
              <w:t>1</w:t>
            </w:r>
          </w:p>
        </w:tc>
        <w:tc>
          <w:tcPr>
            <w:tcW w:w="1289" w:type="pct"/>
            <w:shd w:val="clear" w:color="auto" w:fill="auto"/>
          </w:tcPr>
          <w:p w14:paraId="685FC534" w14:textId="77777777" w:rsidR="00FD08C6" w:rsidRPr="00CD2C5A" w:rsidRDefault="00FD08C6" w:rsidP="0080368C">
            <w:pPr>
              <w:pStyle w:val="Tabletext"/>
            </w:pPr>
            <w:r w:rsidRPr="00CD2C5A">
              <w:t>The User Management module allows system admins and managers to manage users, groups, and roles in the system</w:t>
            </w:r>
            <w:r>
              <w:t>.</w:t>
            </w:r>
          </w:p>
        </w:tc>
        <w:tc>
          <w:tcPr>
            <w:tcW w:w="436" w:type="pct"/>
          </w:tcPr>
          <w:p w14:paraId="3457A33E" w14:textId="1B2D170E" w:rsidR="00FD08C6" w:rsidRPr="00004C3A" w:rsidRDefault="00FD08C6" w:rsidP="0080368C">
            <w:pPr>
              <w:pStyle w:val="Tabletext"/>
            </w:pPr>
            <w:r>
              <w:t>1</w:t>
            </w:r>
          </w:p>
        </w:tc>
        <w:tc>
          <w:tcPr>
            <w:tcW w:w="584" w:type="pct"/>
            <w:shd w:val="clear" w:color="auto" w:fill="auto"/>
          </w:tcPr>
          <w:p w14:paraId="3D1D58A6" w14:textId="2619517B" w:rsidR="00FD08C6" w:rsidRPr="00004C3A" w:rsidRDefault="00FD08C6" w:rsidP="0080368C">
            <w:pPr>
              <w:pStyle w:val="Tabletext"/>
            </w:pPr>
          </w:p>
        </w:tc>
        <w:tc>
          <w:tcPr>
            <w:tcW w:w="584" w:type="pct"/>
            <w:shd w:val="clear" w:color="auto" w:fill="auto"/>
          </w:tcPr>
          <w:p w14:paraId="29DE9C57" w14:textId="77777777" w:rsidR="00FD08C6" w:rsidRPr="00004C3A" w:rsidRDefault="00FD08C6" w:rsidP="0080368C">
            <w:pPr>
              <w:pStyle w:val="Tabletext"/>
            </w:pPr>
          </w:p>
        </w:tc>
        <w:tc>
          <w:tcPr>
            <w:tcW w:w="584" w:type="pct"/>
            <w:shd w:val="clear" w:color="auto" w:fill="auto"/>
          </w:tcPr>
          <w:p w14:paraId="5C208CBF" w14:textId="77777777" w:rsidR="00FD08C6" w:rsidRPr="00004C3A" w:rsidRDefault="00FD08C6" w:rsidP="0080368C">
            <w:pPr>
              <w:pStyle w:val="Tabletext"/>
            </w:pPr>
          </w:p>
        </w:tc>
        <w:tc>
          <w:tcPr>
            <w:tcW w:w="1272" w:type="pct"/>
            <w:shd w:val="clear" w:color="auto" w:fill="auto"/>
            <w:noWrap/>
          </w:tcPr>
          <w:p w14:paraId="67C45EBD" w14:textId="77777777" w:rsidR="00FD08C6" w:rsidRPr="00004C3A" w:rsidRDefault="00FD08C6" w:rsidP="0080368C">
            <w:pPr>
              <w:pStyle w:val="Tabletext"/>
            </w:pPr>
          </w:p>
        </w:tc>
      </w:tr>
      <w:tr w:rsidR="00FD08C6" w:rsidRPr="00004C3A" w14:paraId="15AD4E3A" w14:textId="77777777" w:rsidTr="00217DF1">
        <w:trPr>
          <w:trHeight w:val="246"/>
        </w:trPr>
        <w:tc>
          <w:tcPr>
            <w:tcW w:w="250" w:type="pct"/>
          </w:tcPr>
          <w:p w14:paraId="2F1BD187" w14:textId="77777777" w:rsidR="00FD08C6" w:rsidRPr="00004C3A" w:rsidRDefault="00FD08C6" w:rsidP="0080368C">
            <w:pPr>
              <w:pStyle w:val="Tabletext"/>
            </w:pPr>
            <w:r>
              <w:t>2</w:t>
            </w:r>
          </w:p>
        </w:tc>
        <w:tc>
          <w:tcPr>
            <w:tcW w:w="1289" w:type="pct"/>
            <w:shd w:val="clear" w:color="auto" w:fill="auto"/>
          </w:tcPr>
          <w:p w14:paraId="5941FF7C" w14:textId="77777777" w:rsidR="00FD08C6" w:rsidRPr="00CD2C5A" w:rsidRDefault="00FD08C6" w:rsidP="0080368C">
            <w:pPr>
              <w:pStyle w:val="Tabletext"/>
            </w:pPr>
            <w:r w:rsidRPr="00CD2C5A">
              <w:t xml:space="preserve">Ability to enable/disable users from the </w:t>
            </w:r>
            <w:r>
              <w:t>s</w:t>
            </w:r>
            <w:r w:rsidRPr="00CD2C5A">
              <w:t>ystem using the admin tools</w:t>
            </w:r>
            <w:r>
              <w:t>.</w:t>
            </w:r>
          </w:p>
        </w:tc>
        <w:tc>
          <w:tcPr>
            <w:tcW w:w="436" w:type="pct"/>
          </w:tcPr>
          <w:p w14:paraId="219313C4" w14:textId="2BDA2ADC" w:rsidR="00FD08C6" w:rsidRPr="00004C3A" w:rsidRDefault="00FD08C6" w:rsidP="0080368C">
            <w:pPr>
              <w:pStyle w:val="Tabletext"/>
            </w:pPr>
            <w:r>
              <w:t>1</w:t>
            </w:r>
          </w:p>
        </w:tc>
        <w:tc>
          <w:tcPr>
            <w:tcW w:w="584" w:type="pct"/>
            <w:shd w:val="clear" w:color="auto" w:fill="auto"/>
          </w:tcPr>
          <w:p w14:paraId="53F310E9" w14:textId="211E46E9" w:rsidR="00FD08C6" w:rsidRPr="00004C3A" w:rsidRDefault="00FD08C6" w:rsidP="0080368C">
            <w:pPr>
              <w:pStyle w:val="Tabletext"/>
            </w:pPr>
          </w:p>
        </w:tc>
        <w:tc>
          <w:tcPr>
            <w:tcW w:w="584" w:type="pct"/>
            <w:shd w:val="clear" w:color="auto" w:fill="auto"/>
          </w:tcPr>
          <w:p w14:paraId="2EDCA4D2" w14:textId="77777777" w:rsidR="00FD08C6" w:rsidRPr="00004C3A" w:rsidRDefault="00FD08C6" w:rsidP="0080368C">
            <w:pPr>
              <w:pStyle w:val="Tabletext"/>
            </w:pPr>
          </w:p>
        </w:tc>
        <w:tc>
          <w:tcPr>
            <w:tcW w:w="584" w:type="pct"/>
            <w:shd w:val="clear" w:color="auto" w:fill="auto"/>
          </w:tcPr>
          <w:p w14:paraId="61ABCE86" w14:textId="77777777" w:rsidR="00FD08C6" w:rsidRPr="00004C3A" w:rsidRDefault="00FD08C6" w:rsidP="0080368C">
            <w:pPr>
              <w:pStyle w:val="Tabletext"/>
            </w:pPr>
          </w:p>
        </w:tc>
        <w:tc>
          <w:tcPr>
            <w:tcW w:w="1272" w:type="pct"/>
            <w:shd w:val="clear" w:color="auto" w:fill="auto"/>
            <w:noWrap/>
          </w:tcPr>
          <w:p w14:paraId="171EDA67" w14:textId="77777777" w:rsidR="00FD08C6" w:rsidRPr="00004C3A" w:rsidRDefault="00FD08C6" w:rsidP="0080368C">
            <w:pPr>
              <w:pStyle w:val="Tabletext"/>
            </w:pPr>
          </w:p>
        </w:tc>
      </w:tr>
      <w:tr w:rsidR="00FD08C6" w:rsidRPr="00004C3A" w14:paraId="2567B109" w14:textId="77777777" w:rsidTr="00217DF1">
        <w:trPr>
          <w:trHeight w:val="246"/>
        </w:trPr>
        <w:tc>
          <w:tcPr>
            <w:tcW w:w="250" w:type="pct"/>
          </w:tcPr>
          <w:p w14:paraId="349ED260" w14:textId="77777777" w:rsidR="00FD08C6" w:rsidRPr="00004C3A" w:rsidRDefault="00FD08C6" w:rsidP="0080368C">
            <w:pPr>
              <w:pStyle w:val="Tabletext"/>
            </w:pPr>
            <w:r>
              <w:t>3</w:t>
            </w:r>
          </w:p>
        </w:tc>
        <w:tc>
          <w:tcPr>
            <w:tcW w:w="1289" w:type="pct"/>
            <w:shd w:val="clear" w:color="auto" w:fill="auto"/>
          </w:tcPr>
          <w:p w14:paraId="4BF97568" w14:textId="77777777" w:rsidR="00FD08C6" w:rsidRPr="00CD2C5A" w:rsidRDefault="00FD08C6" w:rsidP="0080368C">
            <w:pPr>
              <w:pStyle w:val="Tabletext"/>
            </w:pPr>
            <w:r w:rsidRPr="00CD2C5A">
              <w:t>Ability to add groups</w:t>
            </w:r>
            <w:r>
              <w:t>.</w:t>
            </w:r>
          </w:p>
        </w:tc>
        <w:tc>
          <w:tcPr>
            <w:tcW w:w="436" w:type="pct"/>
          </w:tcPr>
          <w:p w14:paraId="586B250F" w14:textId="6BAB0B4B" w:rsidR="00FD08C6" w:rsidRPr="00004C3A" w:rsidRDefault="00FD08C6" w:rsidP="0080368C">
            <w:pPr>
              <w:pStyle w:val="Tabletext"/>
            </w:pPr>
            <w:r>
              <w:t>1</w:t>
            </w:r>
          </w:p>
        </w:tc>
        <w:tc>
          <w:tcPr>
            <w:tcW w:w="584" w:type="pct"/>
            <w:shd w:val="clear" w:color="auto" w:fill="auto"/>
          </w:tcPr>
          <w:p w14:paraId="3C19EA07" w14:textId="226A05BF" w:rsidR="00FD08C6" w:rsidRPr="00004C3A" w:rsidRDefault="00FD08C6" w:rsidP="0080368C">
            <w:pPr>
              <w:pStyle w:val="Tabletext"/>
            </w:pPr>
          </w:p>
        </w:tc>
        <w:tc>
          <w:tcPr>
            <w:tcW w:w="584" w:type="pct"/>
            <w:shd w:val="clear" w:color="auto" w:fill="auto"/>
          </w:tcPr>
          <w:p w14:paraId="4933E0D0" w14:textId="77777777" w:rsidR="00FD08C6" w:rsidRPr="00004C3A" w:rsidRDefault="00FD08C6" w:rsidP="0080368C">
            <w:pPr>
              <w:pStyle w:val="Tabletext"/>
            </w:pPr>
          </w:p>
        </w:tc>
        <w:tc>
          <w:tcPr>
            <w:tcW w:w="584" w:type="pct"/>
            <w:shd w:val="clear" w:color="auto" w:fill="auto"/>
          </w:tcPr>
          <w:p w14:paraId="66447655" w14:textId="77777777" w:rsidR="00FD08C6" w:rsidRPr="00004C3A" w:rsidRDefault="00FD08C6" w:rsidP="0080368C">
            <w:pPr>
              <w:pStyle w:val="Tabletext"/>
            </w:pPr>
          </w:p>
        </w:tc>
        <w:tc>
          <w:tcPr>
            <w:tcW w:w="1272" w:type="pct"/>
            <w:shd w:val="clear" w:color="auto" w:fill="auto"/>
            <w:noWrap/>
          </w:tcPr>
          <w:p w14:paraId="6B7C94DC" w14:textId="77777777" w:rsidR="00FD08C6" w:rsidRPr="00004C3A" w:rsidRDefault="00FD08C6" w:rsidP="0080368C">
            <w:pPr>
              <w:pStyle w:val="Tabletext"/>
            </w:pPr>
          </w:p>
        </w:tc>
      </w:tr>
      <w:tr w:rsidR="00FD08C6" w:rsidRPr="00004C3A" w14:paraId="34854391" w14:textId="77777777" w:rsidTr="00217DF1">
        <w:trPr>
          <w:trHeight w:val="246"/>
        </w:trPr>
        <w:tc>
          <w:tcPr>
            <w:tcW w:w="250" w:type="pct"/>
          </w:tcPr>
          <w:p w14:paraId="15FF7C84" w14:textId="77777777" w:rsidR="00FD08C6" w:rsidRPr="00004C3A" w:rsidRDefault="00FD08C6" w:rsidP="0080368C">
            <w:pPr>
              <w:pStyle w:val="Tabletext"/>
            </w:pPr>
            <w:r>
              <w:t>4</w:t>
            </w:r>
          </w:p>
        </w:tc>
        <w:tc>
          <w:tcPr>
            <w:tcW w:w="1289" w:type="pct"/>
            <w:shd w:val="clear" w:color="auto" w:fill="auto"/>
          </w:tcPr>
          <w:p w14:paraId="05588A0E" w14:textId="77777777" w:rsidR="00FD08C6" w:rsidRPr="00CD2C5A" w:rsidRDefault="00FD08C6" w:rsidP="0080368C">
            <w:pPr>
              <w:pStyle w:val="Tabletext"/>
            </w:pPr>
            <w:r w:rsidRPr="00CD2C5A">
              <w:t>Ability to grant</w:t>
            </w:r>
            <w:r>
              <w:t xml:space="preserve"> or </w:t>
            </w:r>
            <w:r w:rsidRPr="00CD2C5A">
              <w:t xml:space="preserve">revoke privileges </w:t>
            </w:r>
            <w:r>
              <w:t>for all levels of users from back office to front office users and be able to provide audit trails of any changes</w:t>
            </w:r>
          </w:p>
        </w:tc>
        <w:tc>
          <w:tcPr>
            <w:tcW w:w="436" w:type="pct"/>
          </w:tcPr>
          <w:p w14:paraId="52B77CA5" w14:textId="1BDD2021" w:rsidR="00FD08C6" w:rsidRPr="00004C3A" w:rsidRDefault="00FD08C6" w:rsidP="0080368C">
            <w:pPr>
              <w:pStyle w:val="Tabletext"/>
            </w:pPr>
            <w:r>
              <w:t>1</w:t>
            </w:r>
          </w:p>
        </w:tc>
        <w:tc>
          <w:tcPr>
            <w:tcW w:w="584" w:type="pct"/>
            <w:shd w:val="clear" w:color="auto" w:fill="auto"/>
          </w:tcPr>
          <w:p w14:paraId="30B4F41C" w14:textId="2179A4E4" w:rsidR="00FD08C6" w:rsidRPr="00004C3A" w:rsidRDefault="00FD08C6" w:rsidP="0080368C">
            <w:pPr>
              <w:pStyle w:val="Tabletext"/>
            </w:pPr>
          </w:p>
        </w:tc>
        <w:tc>
          <w:tcPr>
            <w:tcW w:w="584" w:type="pct"/>
            <w:shd w:val="clear" w:color="auto" w:fill="auto"/>
          </w:tcPr>
          <w:p w14:paraId="2905926A" w14:textId="77777777" w:rsidR="00FD08C6" w:rsidRPr="00004C3A" w:rsidRDefault="00FD08C6" w:rsidP="0080368C">
            <w:pPr>
              <w:pStyle w:val="Tabletext"/>
            </w:pPr>
          </w:p>
        </w:tc>
        <w:tc>
          <w:tcPr>
            <w:tcW w:w="584" w:type="pct"/>
            <w:shd w:val="clear" w:color="auto" w:fill="auto"/>
          </w:tcPr>
          <w:p w14:paraId="55CEC7D8" w14:textId="77777777" w:rsidR="00FD08C6" w:rsidRPr="00004C3A" w:rsidRDefault="00FD08C6" w:rsidP="0080368C">
            <w:pPr>
              <w:pStyle w:val="Tabletext"/>
            </w:pPr>
          </w:p>
        </w:tc>
        <w:tc>
          <w:tcPr>
            <w:tcW w:w="1272" w:type="pct"/>
            <w:shd w:val="clear" w:color="auto" w:fill="auto"/>
            <w:noWrap/>
          </w:tcPr>
          <w:p w14:paraId="78D5936A" w14:textId="77777777" w:rsidR="00FD08C6" w:rsidRPr="00004C3A" w:rsidRDefault="00FD08C6" w:rsidP="0080368C">
            <w:pPr>
              <w:pStyle w:val="Tabletext"/>
            </w:pPr>
          </w:p>
        </w:tc>
      </w:tr>
      <w:tr w:rsidR="00FD08C6" w:rsidRPr="00004C3A" w14:paraId="3BADBFCC" w14:textId="77777777" w:rsidTr="00217DF1">
        <w:trPr>
          <w:trHeight w:val="246"/>
        </w:trPr>
        <w:tc>
          <w:tcPr>
            <w:tcW w:w="250" w:type="pct"/>
          </w:tcPr>
          <w:p w14:paraId="777DE777" w14:textId="77777777" w:rsidR="00FD08C6" w:rsidRDefault="00FD08C6" w:rsidP="0080368C">
            <w:pPr>
              <w:pStyle w:val="Tabletext"/>
            </w:pPr>
            <w:r>
              <w:t>5</w:t>
            </w:r>
          </w:p>
        </w:tc>
        <w:tc>
          <w:tcPr>
            <w:tcW w:w="1289" w:type="pct"/>
            <w:shd w:val="clear" w:color="auto" w:fill="auto"/>
          </w:tcPr>
          <w:p w14:paraId="3425BF9C" w14:textId="77777777" w:rsidR="00FD08C6" w:rsidRPr="00CD2C5A" w:rsidRDefault="00FD08C6" w:rsidP="0080368C">
            <w:pPr>
              <w:pStyle w:val="Tabletext"/>
            </w:pPr>
            <w:r w:rsidRPr="00CD2C5A">
              <w:t>Ability to define permission</w:t>
            </w:r>
            <w:r>
              <w:t xml:space="preserve"> for different levels of access from back-office staff to front office staff</w:t>
            </w:r>
            <w:r w:rsidRPr="00CD2C5A">
              <w:t xml:space="preserve"> </w:t>
            </w:r>
            <w:r>
              <w:t xml:space="preserve">and be able to provide audit trails of any changes </w:t>
            </w:r>
          </w:p>
        </w:tc>
        <w:tc>
          <w:tcPr>
            <w:tcW w:w="436" w:type="pct"/>
          </w:tcPr>
          <w:p w14:paraId="7767F706" w14:textId="0D264A6A" w:rsidR="00FD08C6" w:rsidRPr="00004C3A" w:rsidRDefault="00FD08C6" w:rsidP="0080368C">
            <w:pPr>
              <w:pStyle w:val="Tabletext"/>
            </w:pPr>
            <w:r>
              <w:t>1</w:t>
            </w:r>
          </w:p>
        </w:tc>
        <w:tc>
          <w:tcPr>
            <w:tcW w:w="584" w:type="pct"/>
            <w:shd w:val="clear" w:color="auto" w:fill="auto"/>
          </w:tcPr>
          <w:p w14:paraId="2734956C" w14:textId="64359A29" w:rsidR="00FD08C6" w:rsidRPr="00004C3A" w:rsidRDefault="00FD08C6" w:rsidP="0080368C">
            <w:pPr>
              <w:pStyle w:val="Tabletext"/>
            </w:pPr>
          </w:p>
        </w:tc>
        <w:tc>
          <w:tcPr>
            <w:tcW w:w="584" w:type="pct"/>
            <w:shd w:val="clear" w:color="auto" w:fill="auto"/>
          </w:tcPr>
          <w:p w14:paraId="27550A3B" w14:textId="77777777" w:rsidR="00FD08C6" w:rsidRPr="00004C3A" w:rsidRDefault="00FD08C6" w:rsidP="0080368C">
            <w:pPr>
              <w:pStyle w:val="Tabletext"/>
            </w:pPr>
          </w:p>
        </w:tc>
        <w:tc>
          <w:tcPr>
            <w:tcW w:w="584" w:type="pct"/>
            <w:shd w:val="clear" w:color="auto" w:fill="auto"/>
          </w:tcPr>
          <w:p w14:paraId="0476438B" w14:textId="77777777" w:rsidR="00FD08C6" w:rsidRPr="00004C3A" w:rsidRDefault="00FD08C6" w:rsidP="0080368C">
            <w:pPr>
              <w:pStyle w:val="Tabletext"/>
            </w:pPr>
          </w:p>
        </w:tc>
        <w:tc>
          <w:tcPr>
            <w:tcW w:w="1272" w:type="pct"/>
            <w:shd w:val="clear" w:color="auto" w:fill="auto"/>
            <w:noWrap/>
          </w:tcPr>
          <w:p w14:paraId="4809D143" w14:textId="77777777" w:rsidR="00FD08C6" w:rsidRPr="00004C3A" w:rsidRDefault="00FD08C6" w:rsidP="0080368C">
            <w:pPr>
              <w:pStyle w:val="Tabletext"/>
            </w:pPr>
          </w:p>
        </w:tc>
      </w:tr>
      <w:tr w:rsidR="00217DF1" w:rsidRPr="00004C3A" w14:paraId="5074D4D7" w14:textId="77777777" w:rsidTr="00217DF1">
        <w:trPr>
          <w:trHeight w:val="246"/>
        </w:trPr>
        <w:tc>
          <w:tcPr>
            <w:tcW w:w="1539" w:type="pct"/>
            <w:gridSpan w:val="2"/>
          </w:tcPr>
          <w:p w14:paraId="36E124F9" w14:textId="3914915F" w:rsidR="00217DF1" w:rsidRPr="00CD2C5A" w:rsidRDefault="00217DF1" w:rsidP="0080368C">
            <w:pPr>
              <w:pStyle w:val="Tabletext"/>
            </w:pPr>
            <w:r>
              <w:t>Section total point</w:t>
            </w:r>
            <w:r w:rsidR="001A6A3E">
              <w:t xml:space="preserve"> (5)</w:t>
            </w:r>
          </w:p>
        </w:tc>
        <w:tc>
          <w:tcPr>
            <w:tcW w:w="436" w:type="pct"/>
          </w:tcPr>
          <w:p w14:paraId="7654305B" w14:textId="77777777" w:rsidR="00217DF1" w:rsidRDefault="00217DF1" w:rsidP="0080368C">
            <w:pPr>
              <w:pStyle w:val="Tabletext"/>
            </w:pPr>
          </w:p>
        </w:tc>
        <w:tc>
          <w:tcPr>
            <w:tcW w:w="584" w:type="pct"/>
            <w:shd w:val="clear" w:color="auto" w:fill="auto"/>
          </w:tcPr>
          <w:p w14:paraId="16D01357" w14:textId="77777777" w:rsidR="00217DF1" w:rsidRPr="00004C3A" w:rsidRDefault="00217DF1" w:rsidP="0080368C">
            <w:pPr>
              <w:pStyle w:val="Tabletext"/>
            </w:pPr>
          </w:p>
        </w:tc>
        <w:tc>
          <w:tcPr>
            <w:tcW w:w="584" w:type="pct"/>
            <w:shd w:val="clear" w:color="auto" w:fill="auto"/>
          </w:tcPr>
          <w:p w14:paraId="4782A2E2" w14:textId="77777777" w:rsidR="00217DF1" w:rsidRPr="00004C3A" w:rsidRDefault="00217DF1" w:rsidP="0080368C">
            <w:pPr>
              <w:pStyle w:val="Tabletext"/>
            </w:pPr>
          </w:p>
        </w:tc>
        <w:tc>
          <w:tcPr>
            <w:tcW w:w="584" w:type="pct"/>
            <w:shd w:val="clear" w:color="auto" w:fill="auto"/>
          </w:tcPr>
          <w:p w14:paraId="79AF8D5E" w14:textId="77777777" w:rsidR="00217DF1" w:rsidRPr="00004C3A" w:rsidRDefault="00217DF1" w:rsidP="0080368C">
            <w:pPr>
              <w:pStyle w:val="Tabletext"/>
            </w:pPr>
          </w:p>
        </w:tc>
        <w:tc>
          <w:tcPr>
            <w:tcW w:w="1272" w:type="pct"/>
            <w:shd w:val="clear" w:color="auto" w:fill="auto"/>
            <w:noWrap/>
          </w:tcPr>
          <w:p w14:paraId="5ECF441C" w14:textId="77777777" w:rsidR="00217DF1" w:rsidRPr="00004C3A" w:rsidRDefault="00217DF1" w:rsidP="0080368C">
            <w:pPr>
              <w:pStyle w:val="Tabletext"/>
            </w:pPr>
          </w:p>
        </w:tc>
      </w:tr>
      <w:bookmarkEnd w:id="0"/>
    </w:tbl>
    <w:p w14:paraId="13A3C164" w14:textId="77777777" w:rsidR="006C1794" w:rsidRPr="009E0A12" w:rsidRDefault="006C1794" w:rsidP="006C1794"/>
    <w:p w14:paraId="795A95C9" w14:textId="007C2043" w:rsidR="006C1794" w:rsidRDefault="006C1794" w:rsidP="00A113C0">
      <w:pPr>
        <w:pStyle w:val="Heading3"/>
        <w:numPr>
          <w:ilvl w:val="0"/>
          <w:numId w:val="23"/>
        </w:numPr>
        <w:ind w:left="1429" w:hanging="720"/>
      </w:pPr>
      <w:r>
        <w:t xml:space="preserve">Ticket </w:t>
      </w:r>
      <w:r w:rsidR="00AD2F50">
        <w:t>office Machine</w:t>
      </w:r>
      <w:r>
        <w:t xml:space="preserve"> Matrix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238"/>
        <w:gridCol w:w="799"/>
        <w:gridCol w:w="1127"/>
        <w:gridCol w:w="1127"/>
        <w:gridCol w:w="1127"/>
        <w:gridCol w:w="2115"/>
      </w:tblGrid>
      <w:tr w:rsidR="00217DF1" w:rsidRPr="00165425" w14:paraId="00119A00" w14:textId="77777777" w:rsidTr="00217DF1">
        <w:trPr>
          <w:trHeight w:val="285"/>
          <w:tblHeader/>
        </w:trPr>
        <w:tc>
          <w:tcPr>
            <w:tcW w:w="268" w:type="pct"/>
            <w:tcBorders>
              <w:top w:val="nil"/>
            </w:tcBorders>
            <w:shd w:val="clear" w:color="auto" w:fill="1F497D"/>
          </w:tcPr>
          <w:p w14:paraId="23312746" w14:textId="77777777" w:rsidR="00217DF1" w:rsidRPr="00165425" w:rsidRDefault="00217DF1" w:rsidP="0080368C">
            <w:pPr>
              <w:pStyle w:val="Tabletitle"/>
            </w:pPr>
            <w:r>
              <w:t>No</w:t>
            </w:r>
          </w:p>
        </w:tc>
        <w:tc>
          <w:tcPr>
            <w:tcW w:w="1241" w:type="pct"/>
            <w:tcBorders>
              <w:top w:val="nil"/>
            </w:tcBorders>
            <w:shd w:val="clear" w:color="auto" w:fill="1F497D"/>
          </w:tcPr>
          <w:p w14:paraId="2FBC6798" w14:textId="77777777" w:rsidR="00217DF1" w:rsidRPr="00165425" w:rsidRDefault="00217DF1" w:rsidP="0080368C">
            <w:pPr>
              <w:pStyle w:val="Tabletitle"/>
            </w:pPr>
            <w:r>
              <w:t>Require</w:t>
            </w:r>
          </w:p>
        </w:tc>
        <w:tc>
          <w:tcPr>
            <w:tcW w:w="443" w:type="pct"/>
            <w:shd w:val="clear" w:color="auto" w:fill="1F497D"/>
          </w:tcPr>
          <w:p w14:paraId="40F0AAC5" w14:textId="45FA5DE9" w:rsidR="00217DF1" w:rsidRDefault="001A6A3E" w:rsidP="0080368C">
            <w:pPr>
              <w:pStyle w:val="Tabletitle"/>
            </w:pPr>
            <w:r>
              <w:t>Point</w:t>
            </w:r>
          </w:p>
        </w:tc>
        <w:tc>
          <w:tcPr>
            <w:tcW w:w="625" w:type="pct"/>
            <w:shd w:val="clear" w:color="auto" w:fill="1F497D"/>
          </w:tcPr>
          <w:p w14:paraId="69DF10C7" w14:textId="61136AAF" w:rsidR="00217DF1" w:rsidRPr="00165425" w:rsidRDefault="00217DF1" w:rsidP="0080368C">
            <w:pPr>
              <w:pStyle w:val="Tabletitle"/>
            </w:pPr>
            <w:r>
              <w:t xml:space="preserve">Compliant </w:t>
            </w:r>
          </w:p>
        </w:tc>
        <w:tc>
          <w:tcPr>
            <w:tcW w:w="625" w:type="pct"/>
            <w:shd w:val="clear" w:color="auto" w:fill="1F497D"/>
          </w:tcPr>
          <w:p w14:paraId="2D9384FA" w14:textId="77777777" w:rsidR="00217DF1" w:rsidRPr="00165425" w:rsidRDefault="00217DF1" w:rsidP="0080368C">
            <w:pPr>
              <w:pStyle w:val="Tabletitle"/>
            </w:pPr>
            <w:r>
              <w:t>Not Compliant</w:t>
            </w:r>
          </w:p>
        </w:tc>
        <w:tc>
          <w:tcPr>
            <w:tcW w:w="625" w:type="pct"/>
            <w:shd w:val="clear" w:color="auto" w:fill="1F497D"/>
          </w:tcPr>
          <w:p w14:paraId="0F6126C4" w14:textId="77777777" w:rsidR="00217DF1" w:rsidRDefault="00217DF1" w:rsidP="0080368C">
            <w:pPr>
              <w:pStyle w:val="Tabletitle"/>
            </w:pPr>
            <w:r>
              <w:t>Partially</w:t>
            </w:r>
          </w:p>
          <w:p w14:paraId="1D18ECAB" w14:textId="77777777" w:rsidR="00217DF1" w:rsidRPr="00165425" w:rsidRDefault="00217DF1" w:rsidP="0080368C">
            <w:pPr>
              <w:pStyle w:val="Tabletitle"/>
            </w:pPr>
            <w:r>
              <w:t>Compliant</w:t>
            </w:r>
          </w:p>
        </w:tc>
        <w:tc>
          <w:tcPr>
            <w:tcW w:w="1173" w:type="pct"/>
            <w:shd w:val="clear" w:color="auto" w:fill="1F497D"/>
          </w:tcPr>
          <w:p w14:paraId="603C3030" w14:textId="77777777" w:rsidR="00217DF1" w:rsidRPr="00165425" w:rsidRDefault="00217DF1" w:rsidP="0080368C">
            <w:pPr>
              <w:pStyle w:val="Tabletitle"/>
            </w:pPr>
            <w:r>
              <w:t>Remarks</w:t>
            </w:r>
          </w:p>
        </w:tc>
      </w:tr>
      <w:tr w:rsidR="00217DF1" w:rsidRPr="00004C3A" w14:paraId="305E42F0" w14:textId="77777777" w:rsidTr="00217DF1">
        <w:trPr>
          <w:trHeight w:val="285"/>
        </w:trPr>
        <w:tc>
          <w:tcPr>
            <w:tcW w:w="268" w:type="pct"/>
          </w:tcPr>
          <w:p w14:paraId="3E4DAF71" w14:textId="77777777" w:rsidR="00217DF1" w:rsidRPr="00004C3A" w:rsidRDefault="00217DF1" w:rsidP="0080368C">
            <w:pPr>
              <w:pStyle w:val="Tabletext"/>
            </w:pPr>
            <w:r w:rsidRPr="00004C3A">
              <w:t>1</w:t>
            </w:r>
          </w:p>
        </w:tc>
        <w:tc>
          <w:tcPr>
            <w:tcW w:w="1241" w:type="pct"/>
            <w:shd w:val="clear" w:color="auto" w:fill="auto"/>
          </w:tcPr>
          <w:p w14:paraId="455059CB" w14:textId="77777777" w:rsidR="00217DF1" w:rsidRPr="00677A01" w:rsidRDefault="00217DF1" w:rsidP="0080368C">
            <w:pPr>
              <w:pStyle w:val="Tabletext"/>
              <w:rPr>
                <w:rFonts w:ascii="Arial" w:hAnsi="Arial" w:cs="Arial"/>
              </w:rPr>
            </w:pPr>
            <w:r w:rsidRPr="00677A01">
              <w:rPr>
                <w:rFonts w:ascii="Arial" w:hAnsi="Arial" w:cs="Arial"/>
                <w:lang w:eastAsia="en-US"/>
              </w:rPr>
              <w:t>The point of sale shall be a modular, PC-based device supporting multiple configurations, depending on the modular components, GUI English enabled and with use of Iconography</w:t>
            </w:r>
          </w:p>
        </w:tc>
        <w:tc>
          <w:tcPr>
            <w:tcW w:w="443" w:type="pct"/>
          </w:tcPr>
          <w:p w14:paraId="418301F1" w14:textId="4BB81F4D" w:rsidR="00217DF1" w:rsidRPr="00004C3A" w:rsidRDefault="002A4930" w:rsidP="0080368C">
            <w:pPr>
              <w:pStyle w:val="Tabletext"/>
            </w:pPr>
            <w:r>
              <w:t>1</w:t>
            </w:r>
          </w:p>
        </w:tc>
        <w:tc>
          <w:tcPr>
            <w:tcW w:w="625" w:type="pct"/>
            <w:shd w:val="clear" w:color="auto" w:fill="auto"/>
          </w:tcPr>
          <w:p w14:paraId="36919CC2" w14:textId="6BD41052" w:rsidR="00217DF1" w:rsidRPr="00004C3A" w:rsidRDefault="00217DF1" w:rsidP="0080368C">
            <w:pPr>
              <w:pStyle w:val="Tabletext"/>
            </w:pPr>
          </w:p>
        </w:tc>
        <w:tc>
          <w:tcPr>
            <w:tcW w:w="625" w:type="pct"/>
            <w:shd w:val="clear" w:color="auto" w:fill="auto"/>
          </w:tcPr>
          <w:p w14:paraId="0B379A6B" w14:textId="77777777" w:rsidR="00217DF1" w:rsidRPr="00004C3A" w:rsidRDefault="00217DF1" w:rsidP="0080368C">
            <w:pPr>
              <w:pStyle w:val="Tabletext"/>
            </w:pPr>
          </w:p>
        </w:tc>
        <w:tc>
          <w:tcPr>
            <w:tcW w:w="625" w:type="pct"/>
            <w:shd w:val="clear" w:color="auto" w:fill="auto"/>
          </w:tcPr>
          <w:p w14:paraId="6F2BA979" w14:textId="77777777" w:rsidR="00217DF1" w:rsidRPr="00004C3A" w:rsidRDefault="00217DF1" w:rsidP="0080368C">
            <w:pPr>
              <w:pStyle w:val="Tabletext"/>
            </w:pPr>
          </w:p>
        </w:tc>
        <w:tc>
          <w:tcPr>
            <w:tcW w:w="1173" w:type="pct"/>
            <w:shd w:val="clear" w:color="auto" w:fill="auto"/>
          </w:tcPr>
          <w:p w14:paraId="79118668" w14:textId="77777777" w:rsidR="00217DF1" w:rsidRPr="00004C3A" w:rsidRDefault="00217DF1" w:rsidP="0080368C">
            <w:pPr>
              <w:pStyle w:val="Tabletext"/>
            </w:pPr>
          </w:p>
        </w:tc>
      </w:tr>
      <w:tr w:rsidR="00217DF1" w:rsidRPr="00004C3A" w14:paraId="5836E148" w14:textId="77777777" w:rsidTr="00217DF1">
        <w:trPr>
          <w:trHeight w:val="285"/>
        </w:trPr>
        <w:tc>
          <w:tcPr>
            <w:tcW w:w="268" w:type="pct"/>
          </w:tcPr>
          <w:p w14:paraId="2B3AAE1B" w14:textId="77777777" w:rsidR="00217DF1" w:rsidRPr="00004C3A" w:rsidRDefault="00217DF1" w:rsidP="0080368C">
            <w:pPr>
              <w:pStyle w:val="Tabletext"/>
            </w:pPr>
            <w:r>
              <w:t>2</w:t>
            </w:r>
          </w:p>
        </w:tc>
        <w:tc>
          <w:tcPr>
            <w:tcW w:w="1241" w:type="pct"/>
            <w:shd w:val="clear" w:color="auto" w:fill="auto"/>
          </w:tcPr>
          <w:p w14:paraId="05360F23" w14:textId="77777777" w:rsidR="00217DF1" w:rsidRPr="00677A01" w:rsidRDefault="00217DF1" w:rsidP="0080368C">
            <w:pPr>
              <w:pStyle w:val="Tabletext"/>
              <w:rPr>
                <w:rFonts w:ascii="Arial" w:hAnsi="Arial" w:cs="Arial"/>
                <w:lang w:eastAsia="en-US"/>
              </w:rPr>
            </w:pPr>
            <w:r w:rsidRPr="00677A01">
              <w:rPr>
                <w:rFonts w:ascii="Arial" w:hAnsi="Arial" w:cs="Arial"/>
                <w:lang w:eastAsia="en-US"/>
              </w:rPr>
              <w:t>Each POS shall contain registers that track the following information:</w:t>
            </w:r>
          </w:p>
          <w:p w14:paraId="05EF7694" w14:textId="77777777" w:rsidR="00217DF1" w:rsidRPr="00677A01" w:rsidRDefault="00217DF1" w:rsidP="0080368C">
            <w:pPr>
              <w:pStyle w:val="Tablebullet"/>
              <w:ind w:left="284" w:hanging="284"/>
              <w:rPr>
                <w:rFonts w:ascii="Arial" w:hAnsi="Arial" w:cs="Arial"/>
                <w:lang w:eastAsia="en-US"/>
              </w:rPr>
            </w:pPr>
            <w:r w:rsidRPr="00677A01">
              <w:rPr>
                <w:rFonts w:ascii="Arial" w:hAnsi="Arial" w:cs="Arial"/>
                <w:lang w:eastAsia="en-US"/>
              </w:rPr>
              <w:lastRenderedPageBreak/>
              <w:t>A unique serial number of the POS.</w:t>
            </w:r>
          </w:p>
          <w:p w14:paraId="4EA4BC78" w14:textId="77777777" w:rsidR="00217DF1" w:rsidRPr="00677A01" w:rsidRDefault="00217DF1" w:rsidP="0080368C">
            <w:pPr>
              <w:pStyle w:val="Tablebullet"/>
              <w:ind w:left="284" w:hanging="284"/>
              <w:rPr>
                <w:rFonts w:ascii="Arial" w:hAnsi="Arial" w:cs="Arial"/>
                <w:lang w:eastAsia="en-US"/>
              </w:rPr>
            </w:pPr>
            <w:r w:rsidRPr="00677A01">
              <w:rPr>
                <w:rFonts w:ascii="Arial" w:hAnsi="Arial" w:cs="Arial"/>
                <w:lang w:eastAsia="en-US"/>
              </w:rPr>
              <w:t>The total number and value of all the completed transactions since data were last uploaded to the AFCS. These registers shall be modified only by the POS and not manually modifiable.</w:t>
            </w:r>
          </w:p>
          <w:p w14:paraId="20DF23FC" w14:textId="77777777" w:rsidR="00217DF1" w:rsidRPr="00677A01" w:rsidRDefault="00217DF1" w:rsidP="0080368C">
            <w:pPr>
              <w:pStyle w:val="Tablebullet"/>
              <w:ind w:left="284" w:hanging="284"/>
              <w:rPr>
                <w:rFonts w:ascii="Arial" w:hAnsi="Arial" w:cs="Arial"/>
                <w:lang w:eastAsia="en-US"/>
              </w:rPr>
            </w:pPr>
            <w:r w:rsidRPr="00677A01">
              <w:rPr>
                <w:rFonts w:ascii="Arial" w:hAnsi="Arial" w:cs="Arial"/>
                <w:lang w:eastAsia="en-US"/>
              </w:rPr>
              <w:t>The assigned IP address and/or the secure website to initiate data transfer to the AFCS. This register shall be modifiable only by use of a maintenance password.</w:t>
            </w:r>
          </w:p>
          <w:p w14:paraId="2B742C9A" w14:textId="77777777" w:rsidR="00217DF1" w:rsidRPr="00677A01" w:rsidRDefault="00217DF1" w:rsidP="0080368C">
            <w:pPr>
              <w:pStyle w:val="Tablebullet"/>
              <w:ind w:left="284" w:hanging="284"/>
              <w:rPr>
                <w:rFonts w:ascii="Arial" w:hAnsi="Arial" w:cs="Arial"/>
                <w:lang w:eastAsia="en-US"/>
              </w:rPr>
            </w:pPr>
            <w:r w:rsidRPr="00677A01">
              <w:rPr>
                <w:rFonts w:ascii="Arial" w:hAnsi="Arial" w:cs="Arial"/>
                <w:lang w:eastAsia="en-US"/>
              </w:rPr>
              <w:t>Maximum number and value of transactions that can be conducted prior to uploading data to AFCS. These registers shall be modifiable only by download from the AFCS and by use of a maintenance password.</w:t>
            </w:r>
          </w:p>
        </w:tc>
        <w:tc>
          <w:tcPr>
            <w:tcW w:w="443" w:type="pct"/>
          </w:tcPr>
          <w:p w14:paraId="24317425" w14:textId="7195AFCD" w:rsidR="00217DF1" w:rsidRPr="00004C3A" w:rsidRDefault="002A4930" w:rsidP="0080368C">
            <w:pPr>
              <w:pStyle w:val="Tabletext"/>
            </w:pPr>
            <w:r>
              <w:lastRenderedPageBreak/>
              <w:t>1</w:t>
            </w:r>
          </w:p>
        </w:tc>
        <w:tc>
          <w:tcPr>
            <w:tcW w:w="625" w:type="pct"/>
            <w:shd w:val="clear" w:color="auto" w:fill="auto"/>
          </w:tcPr>
          <w:p w14:paraId="22DFD050" w14:textId="59EE409C" w:rsidR="00217DF1" w:rsidRPr="00004C3A" w:rsidRDefault="00217DF1" w:rsidP="0080368C">
            <w:pPr>
              <w:pStyle w:val="Tabletext"/>
            </w:pPr>
          </w:p>
        </w:tc>
        <w:tc>
          <w:tcPr>
            <w:tcW w:w="625" w:type="pct"/>
            <w:shd w:val="clear" w:color="auto" w:fill="auto"/>
          </w:tcPr>
          <w:p w14:paraId="7F4741A9" w14:textId="77777777" w:rsidR="00217DF1" w:rsidRPr="00004C3A" w:rsidRDefault="00217DF1" w:rsidP="0080368C">
            <w:pPr>
              <w:pStyle w:val="Tabletext"/>
            </w:pPr>
          </w:p>
        </w:tc>
        <w:tc>
          <w:tcPr>
            <w:tcW w:w="625" w:type="pct"/>
            <w:shd w:val="clear" w:color="auto" w:fill="auto"/>
          </w:tcPr>
          <w:p w14:paraId="6BAEDDDD" w14:textId="77777777" w:rsidR="00217DF1" w:rsidRPr="00004C3A" w:rsidRDefault="00217DF1" w:rsidP="0080368C">
            <w:pPr>
              <w:pStyle w:val="Tabletext"/>
            </w:pPr>
          </w:p>
        </w:tc>
        <w:tc>
          <w:tcPr>
            <w:tcW w:w="1173" w:type="pct"/>
            <w:shd w:val="clear" w:color="auto" w:fill="auto"/>
          </w:tcPr>
          <w:p w14:paraId="2E824FA9" w14:textId="77777777" w:rsidR="00217DF1" w:rsidRPr="00004C3A" w:rsidRDefault="00217DF1" w:rsidP="0080368C">
            <w:pPr>
              <w:pStyle w:val="Tabletext"/>
            </w:pPr>
          </w:p>
        </w:tc>
      </w:tr>
      <w:tr w:rsidR="00217DF1" w:rsidRPr="00004C3A" w14:paraId="5A7E8B53" w14:textId="77777777" w:rsidTr="00217DF1">
        <w:trPr>
          <w:trHeight w:val="285"/>
        </w:trPr>
        <w:tc>
          <w:tcPr>
            <w:tcW w:w="268" w:type="pct"/>
          </w:tcPr>
          <w:p w14:paraId="4C6D6DA8" w14:textId="77777777" w:rsidR="00217DF1" w:rsidRPr="00004C3A" w:rsidRDefault="00217DF1" w:rsidP="0080368C">
            <w:pPr>
              <w:pStyle w:val="Tabletext"/>
            </w:pPr>
            <w:r>
              <w:t>3</w:t>
            </w:r>
          </w:p>
        </w:tc>
        <w:tc>
          <w:tcPr>
            <w:tcW w:w="1241" w:type="pct"/>
            <w:shd w:val="clear" w:color="auto" w:fill="auto"/>
          </w:tcPr>
          <w:p w14:paraId="1D14B274" w14:textId="77777777" w:rsidR="00217DF1" w:rsidRPr="00677A01" w:rsidRDefault="00217DF1" w:rsidP="0080368C">
            <w:pPr>
              <w:pStyle w:val="Tabletext"/>
              <w:rPr>
                <w:rFonts w:ascii="Arial" w:hAnsi="Arial" w:cs="Arial"/>
                <w:lang w:eastAsia="en-US"/>
              </w:rPr>
            </w:pPr>
            <w:r w:rsidRPr="00677A01">
              <w:rPr>
                <w:rFonts w:ascii="Arial" w:hAnsi="Arial" w:cs="Arial"/>
                <w:lang w:eastAsia="en-US"/>
              </w:rPr>
              <w:t>Only POS that are recognised by the AFCS shall receive initialisation data.</w:t>
            </w:r>
          </w:p>
        </w:tc>
        <w:tc>
          <w:tcPr>
            <w:tcW w:w="443" w:type="pct"/>
          </w:tcPr>
          <w:p w14:paraId="217C4C06" w14:textId="16863BB8" w:rsidR="00217DF1" w:rsidRPr="00004C3A" w:rsidRDefault="002A4930" w:rsidP="0080368C">
            <w:pPr>
              <w:pStyle w:val="Tabletext"/>
            </w:pPr>
            <w:r>
              <w:t>1</w:t>
            </w:r>
          </w:p>
        </w:tc>
        <w:tc>
          <w:tcPr>
            <w:tcW w:w="625" w:type="pct"/>
            <w:shd w:val="clear" w:color="auto" w:fill="auto"/>
          </w:tcPr>
          <w:p w14:paraId="3E0EDF9C" w14:textId="18417042" w:rsidR="00217DF1" w:rsidRPr="00004C3A" w:rsidRDefault="00217DF1" w:rsidP="0080368C">
            <w:pPr>
              <w:pStyle w:val="Tabletext"/>
            </w:pPr>
          </w:p>
        </w:tc>
        <w:tc>
          <w:tcPr>
            <w:tcW w:w="625" w:type="pct"/>
            <w:shd w:val="clear" w:color="auto" w:fill="auto"/>
          </w:tcPr>
          <w:p w14:paraId="5BA54AD9" w14:textId="77777777" w:rsidR="00217DF1" w:rsidRPr="00004C3A" w:rsidRDefault="00217DF1" w:rsidP="0080368C">
            <w:pPr>
              <w:pStyle w:val="Tabletext"/>
            </w:pPr>
          </w:p>
        </w:tc>
        <w:tc>
          <w:tcPr>
            <w:tcW w:w="625" w:type="pct"/>
            <w:shd w:val="clear" w:color="auto" w:fill="auto"/>
          </w:tcPr>
          <w:p w14:paraId="6F35453D" w14:textId="77777777" w:rsidR="00217DF1" w:rsidRPr="00004C3A" w:rsidRDefault="00217DF1" w:rsidP="0080368C">
            <w:pPr>
              <w:pStyle w:val="Tabletext"/>
            </w:pPr>
          </w:p>
        </w:tc>
        <w:tc>
          <w:tcPr>
            <w:tcW w:w="1173" w:type="pct"/>
            <w:shd w:val="clear" w:color="auto" w:fill="auto"/>
          </w:tcPr>
          <w:p w14:paraId="69AE3044" w14:textId="77777777" w:rsidR="00217DF1" w:rsidRPr="00004C3A" w:rsidRDefault="00217DF1" w:rsidP="0080368C">
            <w:pPr>
              <w:pStyle w:val="Tabletext"/>
            </w:pPr>
          </w:p>
        </w:tc>
      </w:tr>
      <w:tr w:rsidR="00217DF1" w:rsidRPr="00004C3A" w14:paraId="04586EAA" w14:textId="77777777" w:rsidTr="00217DF1">
        <w:trPr>
          <w:trHeight w:val="285"/>
        </w:trPr>
        <w:tc>
          <w:tcPr>
            <w:tcW w:w="268" w:type="pct"/>
          </w:tcPr>
          <w:p w14:paraId="43B3DB33" w14:textId="77777777" w:rsidR="00217DF1" w:rsidRPr="00004C3A" w:rsidRDefault="00217DF1" w:rsidP="0080368C">
            <w:pPr>
              <w:pStyle w:val="Tabletext"/>
            </w:pPr>
            <w:r>
              <w:t>4</w:t>
            </w:r>
          </w:p>
        </w:tc>
        <w:tc>
          <w:tcPr>
            <w:tcW w:w="1241" w:type="pct"/>
            <w:shd w:val="clear" w:color="auto" w:fill="auto"/>
          </w:tcPr>
          <w:p w14:paraId="65ED0A84" w14:textId="77777777" w:rsidR="00217DF1" w:rsidRPr="00677A01" w:rsidRDefault="00217DF1" w:rsidP="0080368C">
            <w:pPr>
              <w:pStyle w:val="Tabletext"/>
              <w:rPr>
                <w:rFonts w:ascii="Arial" w:hAnsi="Arial" w:cs="Arial"/>
                <w:lang w:eastAsia="en-US"/>
              </w:rPr>
            </w:pPr>
            <w:r w:rsidRPr="00677A01">
              <w:rPr>
                <w:rFonts w:ascii="Arial" w:hAnsi="Arial" w:cs="Arial"/>
                <w:lang w:eastAsia="en-US"/>
              </w:rPr>
              <w:t>The POS shall store records of transactions, events, login/logout and diagnostics records.</w:t>
            </w:r>
          </w:p>
        </w:tc>
        <w:tc>
          <w:tcPr>
            <w:tcW w:w="443" w:type="pct"/>
          </w:tcPr>
          <w:p w14:paraId="3B7C8648" w14:textId="36ADB937" w:rsidR="00217DF1" w:rsidRPr="00004C3A" w:rsidRDefault="002A4930" w:rsidP="0080368C">
            <w:pPr>
              <w:pStyle w:val="Tabletext"/>
            </w:pPr>
            <w:r>
              <w:t>1</w:t>
            </w:r>
          </w:p>
        </w:tc>
        <w:tc>
          <w:tcPr>
            <w:tcW w:w="625" w:type="pct"/>
            <w:shd w:val="clear" w:color="auto" w:fill="auto"/>
          </w:tcPr>
          <w:p w14:paraId="51B965BC" w14:textId="387D56ED" w:rsidR="00217DF1" w:rsidRPr="00004C3A" w:rsidRDefault="00217DF1" w:rsidP="0080368C">
            <w:pPr>
              <w:pStyle w:val="Tabletext"/>
            </w:pPr>
          </w:p>
        </w:tc>
        <w:tc>
          <w:tcPr>
            <w:tcW w:w="625" w:type="pct"/>
            <w:shd w:val="clear" w:color="auto" w:fill="auto"/>
          </w:tcPr>
          <w:p w14:paraId="5080B9D5" w14:textId="77777777" w:rsidR="00217DF1" w:rsidRPr="00004C3A" w:rsidRDefault="00217DF1" w:rsidP="0080368C">
            <w:pPr>
              <w:pStyle w:val="Tabletext"/>
            </w:pPr>
          </w:p>
        </w:tc>
        <w:tc>
          <w:tcPr>
            <w:tcW w:w="625" w:type="pct"/>
            <w:shd w:val="clear" w:color="auto" w:fill="auto"/>
          </w:tcPr>
          <w:p w14:paraId="756606BA" w14:textId="77777777" w:rsidR="00217DF1" w:rsidRPr="00004C3A" w:rsidRDefault="00217DF1" w:rsidP="0080368C">
            <w:pPr>
              <w:pStyle w:val="Tabletext"/>
            </w:pPr>
          </w:p>
        </w:tc>
        <w:tc>
          <w:tcPr>
            <w:tcW w:w="1173" w:type="pct"/>
            <w:shd w:val="clear" w:color="auto" w:fill="auto"/>
          </w:tcPr>
          <w:p w14:paraId="661D126B" w14:textId="77777777" w:rsidR="00217DF1" w:rsidRPr="00004C3A" w:rsidRDefault="00217DF1" w:rsidP="0080368C">
            <w:pPr>
              <w:pStyle w:val="Tabletext"/>
            </w:pPr>
          </w:p>
        </w:tc>
      </w:tr>
      <w:tr w:rsidR="00217DF1" w:rsidRPr="00004C3A" w14:paraId="0D9E1C1A" w14:textId="77777777" w:rsidTr="00217DF1">
        <w:trPr>
          <w:trHeight w:val="285"/>
        </w:trPr>
        <w:tc>
          <w:tcPr>
            <w:tcW w:w="268" w:type="pct"/>
          </w:tcPr>
          <w:p w14:paraId="4F9A106D" w14:textId="77777777" w:rsidR="00217DF1" w:rsidRPr="00004C3A" w:rsidRDefault="00217DF1" w:rsidP="0080368C">
            <w:pPr>
              <w:pStyle w:val="Tabletext"/>
            </w:pPr>
            <w:r>
              <w:t>5</w:t>
            </w:r>
          </w:p>
        </w:tc>
        <w:tc>
          <w:tcPr>
            <w:tcW w:w="1241" w:type="pct"/>
            <w:shd w:val="clear" w:color="auto" w:fill="auto"/>
          </w:tcPr>
          <w:p w14:paraId="647506ED" w14:textId="77777777" w:rsidR="00217DF1" w:rsidRPr="00677A01" w:rsidRDefault="00217DF1" w:rsidP="0080368C">
            <w:pPr>
              <w:pStyle w:val="Tabletext"/>
              <w:rPr>
                <w:rFonts w:ascii="Arial" w:hAnsi="Arial" w:cs="Arial"/>
                <w:lang w:eastAsia="en-US"/>
              </w:rPr>
            </w:pPr>
            <w:r w:rsidRPr="00677A01">
              <w:rPr>
                <w:rFonts w:ascii="Arial" w:hAnsi="Arial" w:cs="Arial"/>
                <w:lang w:eastAsia="en-US"/>
              </w:rPr>
              <w:t xml:space="preserve">Reporting all transactions to the AFCS. If it is not online, all records shall be stored locally and transferred once the connection is restored. In addition, </w:t>
            </w:r>
            <w:r w:rsidRPr="00677A01">
              <w:rPr>
                <w:rFonts w:ascii="Arial" w:hAnsi="Arial" w:cs="Arial"/>
                <w:lang w:eastAsia="en-US"/>
              </w:rPr>
              <w:lastRenderedPageBreak/>
              <w:t>all transactions shall be stored on an internally secured storage module.</w:t>
            </w:r>
          </w:p>
        </w:tc>
        <w:tc>
          <w:tcPr>
            <w:tcW w:w="443" w:type="pct"/>
          </w:tcPr>
          <w:p w14:paraId="145DA1EA" w14:textId="41A755BC" w:rsidR="00217DF1" w:rsidRPr="00004C3A" w:rsidRDefault="002A4930" w:rsidP="0080368C">
            <w:pPr>
              <w:pStyle w:val="Tabletext"/>
            </w:pPr>
            <w:r>
              <w:lastRenderedPageBreak/>
              <w:t>1</w:t>
            </w:r>
          </w:p>
        </w:tc>
        <w:tc>
          <w:tcPr>
            <w:tcW w:w="625" w:type="pct"/>
            <w:shd w:val="clear" w:color="auto" w:fill="auto"/>
          </w:tcPr>
          <w:p w14:paraId="7897B06C" w14:textId="33385D3C" w:rsidR="00217DF1" w:rsidRPr="00004C3A" w:rsidRDefault="00217DF1" w:rsidP="0080368C">
            <w:pPr>
              <w:pStyle w:val="Tabletext"/>
            </w:pPr>
          </w:p>
        </w:tc>
        <w:tc>
          <w:tcPr>
            <w:tcW w:w="625" w:type="pct"/>
            <w:shd w:val="clear" w:color="auto" w:fill="auto"/>
          </w:tcPr>
          <w:p w14:paraId="6E5828E0" w14:textId="77777777" w:rsidR="00217DF1" w:rsidRPr="00004C3A" w:rsidRDefault="00217DF1" w:rsidP="0080368C">
            <w:pPr>
              <w:pStyle w:val="Tabletext"/>
            </w:pPr>
          </w:p>
        </w:tc>
        <w:tc>
          <w:tcPr>
            <w:tcW w:w="625" w:type="pct"/>
            <w:shd w:val="clear" w:color="auto" w:fill="auto"/>
          </w:tcPr>
          <w:p w14:paraId="47250D24" w14:textId="77777777" w:rsidR="00217DF1" w:rsidRPr="00004C3A" w:rsidRDefault="00217DF1" w:rsidP="0080368C">
            <w:pPr>
              <w:pStyle w:val="Tabletext"/>
            </w:pPr>
          </w:p>
        </w:tc>
        <w:tc>
          <w:tcPr>
            <w:tcW w:w="1173" w:type="pct"/>
            <w:shd w:val="clear" w:color="auto" w:fill="auto"/>
          </w:tcPr>
          <w:p w14:paraId="7375E9FA" w14:textId="77777777" w:rsidR="00217DF1" w:rsidRPr="00004C3A" w:rsidRDefault="00217DF1" w:rsidP="0080368C">
            <w:pPr>
              <w:pStyle w:val="Tabletext"/>
            </w:pPr>
          </w:p>
        </w:tc>
      </w:tr>
      <w:tr w:rsidR="00217DF1" w:rsidRPr="00004C3A" w14:paraId="06A0E0C5" w14:textId="77777777" w:rsidTr="00217DF1">
        <w:trPr>
          <w:trHeight w:val="285"/>
        </w:trPr>
        <w:tc>
          <w:tcPr>
            <w:tcW w:w="268" w:type="pct"/>
          </w:tcPr>
          <w:p w14:paraId="05A8C3BA" w14:textId="77777777" w:rsidR="00217DF1" w:rsidRPr="00004C3A" w:rsidRDefault="00217DF1" w:rsidP="0080368C">
            <w:pPr>
              <w:pStyle w:val="Tabletext"/>
            </w:pPr>
            <w:r>
              <w:t>6</w:t>
            </w:r>
          </w:p>
        </w:tc>
        <w:tc>
          <w:tcPr>
            <w:tcW w:w="1241" w:type="pct"/>
            <w:shd w:val="clear" w:color="auto" w:fill="auto"/>
          </w:tcPr>
          <w:p w14:paraId="3669657A" w14:textId="77777777" w:rsidR="00217DF1" w:rsidRPr="00677A01" w:rsidRDefault="00217DF1" w:rsidP="0080368C">
            <w:pPr>
              <w:pStyle w:val="Tabletext"/>
              <w:rPr>
                <w:rFonts w:ascii="Arial" w:hAnsi="Arial" w:cs="Arial"/>
                <w:lang w:eastAsia="en-US"/>
              </w:rPr>
            </w:pPr>
            <w:r w:rsidRPr="00677A01">
              <w:rPr>
                <w:rFonts w:ascii="Arial" w:hAnsi="Arial" w:cs="Arial"/>
                <w:lang w:eastAsia="en-US"/>
              </w:rPr>
              <w:t>The POS shall receive from the AFC and store a list of smart cards serial numbers for which specific actions are required (i.e., the Action List).</w:t>
            </w:r>
          </w:p>
        </w:tc>
        <w:tc>
          <w:tcPr>
            <w:tcW w:w="443" w:type="pct"/>
          </w:tcPr>
          <w:p w14:paraId="4E3A0BFF" w14:textId="4B90F692" w:rsidR="00217DF1" w:rsidRPr="00004C3A" w:rsidRDefault="002A4930" w:rsidP="0080368C">
            <w:pPr>
              <w:pStyle w:val="Tabletext"/>
            </w:pPr>
            <w:r>
              <w:t>1</w:t>
            </w:r>
          </w:p>
        </w:tc>
        <w:tc>
          <w:tcPr>
            <w:tcW w:w="625" w:type="pct"/>
            <w:shd w:val="clear" w:color="auto" w:fill="auto"/>
          </w:tcPr>
          <w:p w14:paraId="0466C7ED" w14:textId="67193CB0" w:rsidR="00217DF1" w:rsidRPr="00004C3A" w:rsidRDefault="00217DF1" w:rsidP="0080368C">
            <w:pPr>
              <w:pStyle w:val="Tabletext"/>
            </w:pPr>
          </w:p>
        </w:tc>
        <w:tc>
          <w:tcPr>
            <w:tcW w:w="625" w:type="pct"/>
            <w:shd w:val="clear" w:color="auto" w:fill="auto"/>
          </w:tcPr>
          <w:p w14:paraId="761070F6" w14:textId="77777777" w:rsidR="00217DF1" w:rsidRPr="00004C3A" w:rsidRDefault="00217DF1" w:rsidP="0080368C">
            <w:pPr>
              <w:pStyle w:val="Tabletext"/>
            </w:pPr>
          </w:p>
        </w:tc>
        <w:tc>
          <w:tcPr>
            <w:tcW w:w="625" w:type="pct"/>
            <w:shd w:val="clear" w:color="auto" w:fill="auto"/>
          </w:tcPr>
          <w:p w14:paraId="6FCA9177" w14:textId="77777777" w:rsidR="00217DF1" w:rsidRPr="00004C3A" w:rsidRDefault="00217DF1" w:rsidP="0080368C">
            <w:pPr>
              <w:pStyle w:val="Tabletext"/>
            </w:pPr>
          </w:p>
        </w:tc>
        <w:tc>
          <w:tcPr>
            <w:tcW w:w="1173" w:type="pct"/>
            <w:shd w:val="clear" w:color="auto" w:fill="auto"/>
          </w:tcPr>
          <w:p w14:paraId="493B6510" w14:textId="77777777" w:rsidR="00217DF1" w:rsidRPr="00004C3A" w:rsidRDefault="00217DF1" w:rsidP="0080368C">
            <w:pPr>
              <w:pStyle w:val="Tabletext"/>
            </w:pPr>
          </w:p>
        </w:tc>
      </w:tr>
      <w:tr w:rsidR="00217DF1" w:rsidRPr="00004C3A" w14:paraId="78EC4067" w14:textId="77777777" w:rsidTr="00217DF1">
        <w:trPr>
          <w:trHeight w:val="285"/>
        </w:trPr>
        <w:tc>
          <w:tcPr>
            <w:tcW w:w="268" w:type="pct"/>
          </w:tcPr>
          <w:p w14:paraId="64DBA3C1" w14:textId="77777777" w:rsidR="00217DF1" w:rsidRPr="00004C3A" w:rsidRDefault="00217DF1" w:rsidP="0080368C">
            <w:pPr>
              <w:pStyle w:val="Tabletext"/>
            </w:pPr>
            <w:r>
              <w:t>7</w:t>
            </w:r>
          </w:p>
        </w:tc>
        <w:tc>
          <w:tcPr>
            <w:tcW w:w="1241" w:type="pct"/>
            <w:shd w:val="clear" w:color="auto" w:fill="auto"/>
          </w:tcPr>
          <w:p w14:paraId="59261A2C" w14:textId="77777777" w:rsidR="00217DF1" w:rsidRPr="00677A01" w:rsidRDefault="00217DF1" w:rsidP="0080368C">
            <w:pPr>
              <w:pStyle w:val="Tabletext"/>
              <w:rPr>
                <w:rFonts w:ascii="Arial" w:hAnsi="Arial" w:cs="Arial"/>
                <w:lang w:eastAsia="en-US"/>
              </w:rPr>
            </w:pPr>
            <w:r w:rsidRPr="00677A01">
              <w:rPr>
                <w:rFonts w:ascii="Arial" w:hAnsi="Arial" w:cs="Arial"/>
                <w:lang w:eastAsia="en-US"/>
              </w:rPr>
              <w:t>Prices of all products presented for sale shall be customisable through AFCS.</w:t>
            </w:r>
          </w:p>
        </w:tc>
        <w:tc>
          <w:tcPr>
            <w:tcW w:w="443" w:type="pct"/>
          </w:tcPr>
          <w:p w14:paraId="0AF4560C" w14:textId="135020C0" w:rsidR="00217DF1" w:rsidRPr="00004C3A" w:rsidRDefault="002A4930" w:rsidP="0080368C">
            <w:pPr>
              <w:pStyle w:val="Tabletext"/>
            </w:pPr>
            <w:r>
              <w:t>1</w:t>
            </w:r>
          </w:p>
        </w:tc>
        <w:tc>
          <w:tcPr>
            <w:tcW w:w="625" w:type="pct"/>
            <w:shd w:val="clear" w:color="auto" w:fill="auto"/>
          </w:tcPr>
          <w:p w14:paraId="25C6FBE1" w14:textId="23EB0A3C" w:rsidR="00217DF1" w:rsidRPr="00004C3A" w:rsidRDefault="00217DF1" w:rsidP="0080368C">
            <w:pPr>
              <w:pStyle w:val="Tabletext"/>
            </w:pPr>
          </w:p>
        </w:tc>
        <w:tc>
          <w:tcPr>
            <w:tcW w:w="625" w:type="pct"/>
            <w:shd w:val="clear" w:color="auto" w:fill="auto"/>
          </w:tcPr>
          <w:p w14:paraId="5DB99DCF" w14:textId="77777777" w:rsidR="00217DF1" w:rsidRPr="00004C3A" w:rsidRDefault="00217DF1" w:rsidP="0080368C">
            <w:pPr>
              <w:pStyle w:val="Tabletext"/>
            </w:pPr>
          </w:p>
        </w:tc>
        <w:tc>
          <w:tcPr>
            <w:tcW w:w="625" w:type="pct"/>
            <w:shd w:val="clear" w:color="auto" w:fill="auto"/>
          </w:tcPr>
          <w:p w14:paraId="34E7FB72" w14:textId="77777777" w:rsidR="00217DF1" w:rsidRPr="00004C3A" w:rsidRDefault="00217DF1" w:rsidP="0080368C">
            <w:pPr>
              <w:pStyle w:val="Tabletext"/>
            </w:pPr>
          </w:p>
        </w:tc>
        <w:tc>
          <w:tcPr>
            <w:tcW w:w="1173" w:type="pct"/>
            <w:shd w:val="clear" w:color="auto" w:fill="auto"/>
          </w:tcPr>
          <w:p w14:paraId="42A617CF" w14:textId="77777777" w:rsidR="00217DF1" w:rsidRPr="00004C3A" w:rsidRDefault="00217DF1" w:rsidP="0080368C">
            <w:pPr>
              <w:pStyle w:val="Tabletext"/>
            </w:pPr>
          </w:p>
        </w:tc>
      </w:tr>
      <w:tr w:rsidR="00217DF1" w:rsidRPr="00004C3A" w14:paraId="7ED4B398" w14:textId="77777777" w:rsidTr="00217DF1">
        <w:trPr>
          <w:trHeight w:val="285"/>
        </w:trPr>
        <w:tc>
          <w:tcPr>
            <w:tcW w:w="268" w:type="pct"/>
          </w:tcPr>
          <w:p w14:paraId="1A6FB851" w14:textId="77777777" w:rsidR="00217DF1" w:rsidRPr="00004C3A" w:rsidRDefault="00217DF1" w:rsidP="0080368C">
            <w:pPr>
              <w:pStyle w:val="Tabletext"/>
            </w:pPr>
            <w:r>
              <w:t>8</w:t>
            </w:r>
          </w:p>
        </w:tc>
        <w:tc>
          <w:tcPr>
            <w:tcW w:w="1241" w:type="pct"/>
            <w:shd w:val="clear" w:color="auto" w:fill="auto"/>
          </w:tcPr>
          <w:p w14:paraId="4AFEA982" w14:textId="77777777" w:rsidR="00217DF1" w:rsidRPr="00677A01" w:rsidRDefault="00217DF1" w:rsidP="0080368C">
            <w:pPr>
              <w:pStyle w:val="Tabletext"/>
              <w:rPr>
                <w:rFonts w:ascii="Arial" w:hAnsi="Arial" w:cs="Arial"/>
                <w:lang w:eastAsia="en-US"/>
              </w:rPr>
            </w:pPr>
            <w:r w:rsidRPr="00677A01">
              <w:rPr>
                <w:rFonts w:ascii="Arial" w:hAnsi="Arial" w:cs="Arial"/>
                <w:lang w:eastAsia="en-US"/>
              </w:rPr>
              <w:t>The distributed smart cards to sales’ locations shall be registered by serial numbers and quantity for each location in AFCS.</w:t>
            </w:r>
          </w:p>
        </w:tc>
        <w:tc>
          <w:tcPr>
            <w:tcW w:w="443" w:type="pct"/>
          </w:tcPr>
          <w:p w14:paraId="408BEACA" w14:textId="040513D6" w:rsidR="00217DF1" w:rsidRPr="00004C3A" w:rsidRDefault="002A4930" w:rsidP="0080368C">
            <w:pPr>
              <w:pStyle w:val="Tabletext"/>
            </w:pPr>
            <w:r>
              <w:t>1</w:t>
            </w:r>
          </w:p>
        </w:tc>
        <w:tc>
          <w:tcPr>
            <w:tcW w:w="625" w:type="pct"/>
            <w:shd w:val="clear" w:color="auto" w:fill="auto"/>
          </w:tcPr>
          <w:p w14:paraId="26B9AEE7" w14:textId="5A95D151" w:rsidR="00217DF1" w:rsidRPr="00004C3A" w:rsidRDefault="00217DF1" w:rsidP="0080368C">
            <w:pPr>
              <w:pStyle w:val="Tabletext"/>
            </w:pPr>
          </w:p>
        </w:tc>
        <w:tc>
          <w:tcPr>
            <w:tcW w:w="625" w:type="pct"/>
            <w:shd w:val="clear" w:color="auto" w:fill="auto"/>
          </w:tcPr>
          <w:p w14:paraId="3C77A31E" w14:textId="77777777" w:rsidR="00217DF1" w:rsidRPr="00004C3A" w:rsidRDefault="00217DF1" w:rsidP="0080368C">
            <w:pPr>
              <w:pStyle w:val="Tabletext"/>
            </w:pPr>
          </w:p>
        </w:tc>
        <w:tc>
          <w:tcPr>
            <w:tcW w:w="625" w:type="pct"/>
            <w:shd w:val="clear" w:color="auto" w:fill="auto"/>
          </w:tcPr>
          <w:p w14:paraId="54B98F83" w14:textId="77777777" w:rsidR="00217DF1" w:rsidRPr="00004C3A" w:rsidRDefault="00217DF1" w:rsidP="0080368C">
            <w:pPr>
              <w:pStyle w:val="Tabletext"/>
            </w:pPr>
          </w:p>
        </w:tc>
        <w:tc>
          <w:tcPr>
            <w:tcW w:w="1173" w:type="pct"/>
            <w:shd w:val="clear" w:color="auto" w:fill="auto"/>
          </w:tcPr>
          <w:p w14:paraId="6DC377B8" w14:textId="77777777" w:rsidR="00217DF1" w:rsidRPr="00004C3A" w:rsidRDefault="00217DF1" w:rsidP="0080368C">
            <w:pPr>
              <w:pStyle w:val="Tabletext"/>
            </w:pPr>
          </w:p>
        </w:tc>
      </w:tr>
      <w:tr w:rsidR="00217DF1" w:rsidRPr="00004C3A" w14:paraId="59DB366C" w14:textId="77777777" w:rsidTr="00217DF1">
        <w:trPr>
          <w:trHeight w:val="285"/>
        </w:trPr>
        <w:tc>
          <w:tcPr>
            <w:tcW w:w="268" w:type="pct"/>
          </w:tcPr>
          <w:p w14:paraId="40FAC1D5" w14:textId="77777777" w:rsidR="00217DF1" w:rsidRPr="00004C3A" w:rsidRDefault="00217DF1" w:rsidP="0080368C">
            <w:pPr>
              <w:pStyle w:val="Tabletext"/>
            </w:pPr>
            <w:r>
              <w:t>9</w:t>
            </w:r>
          </w:p>
        </w:tc>
        <w:tc>
          <w:tcPr>
            <w:tcW w:w="1241" w:type="pct"/>
            <w:shd w:val="clear" w:color="auto" w:fill="auto"/>
          </w:tcPr>
          <w:p w14:paraId="6EEAECB5" w14:textId="77777777" w:rsidR="00217DF1" w:rsidRPr="00677A01" w:rsidRDefault="00217DF1" w:rsidP="0080368C">
            <w:pPr>
              <w:pStyle w:val="Tabletext"/>
              <w:rPr>
                <w:rFonts w:ascii="Arial" w:hAnsi="Arial" w:cs="Arial"/>
                <w:lang w:eastAsia="en-US"/>
              </w:rPr>
            </w:pPr>
            <w:r w:rsidRPr="00677A01">
              <w:rPr>
                <w:rFonts w:ascii="Arial" w:hAnsi="Arial" w:cs="Arial"/>
                <w:lang w:eastAsia="en-US"/>
              </w:rPr>
              <w:t>The POS shall satisfy the following additional requirements:</w:t>
            </w:r>
          </w:p>
          <w:p w14:paraId="4587BDE9" w14:textId="77777777" w:rsidR="00217DF1" w:rsidRPr="00677A01" w:rsidRDefault="00217DF1" w:rsidP="0080368C">
            <w:pPr>
              <w:pStyle w:val="Tablebullet"/>
              <w:ind w:left="284" w:hanging="284"/>
              <w:rPr>
                <w:rFonts w:ascii="Arial" w:hAnsi="Arial" w:cs="Arial"/>
                <w:lang w:eastAsia="en-US"/>
              </w:rPr>
            </w:pPr>
            <w:r w:rsidRPr="00677A01">
              <w:rPr>
                <w:rFonts w:ascii="Arial" w:hAnsi="Arial" w:cs="Arial"/>
                <w:lang w:eastAsia="en-US"/>
              </w:rPr>
              <w:t>Cash register, credit card services and devices in a single integrated system.</w:t>
            </w:r>
          </w:p>
          <w:p w14:paraId="038D6BB0" w14:textId="77777777" w:rsidR="00217DF1" w:rsidRPr="00677A01" w:rsidRDefault="00217DF1" w:rsidP="0080368C">
            <w:pPr>
              <w:pStyle w:val="Tablebullet"/>
              <w:ind w:left="284" w:hanging="284"/>
              <w:rPr>
                <w:rFonts w:ascii="Arial" w:hAnsi="Arial" w:cs="Arial"/>
                <w:lang w:eastAsia="en-US"/>
              </w:rPr>
            </w:pPr>
            <w:r w:rsidRPr="00677A01">
              <w:rPr>
                <w:rFonts w:ascii="Arial" w:hAnsi="Arial" w:cs="Arial"/>
                <w:lang w:eastAsia="en-US"/>
              </w:rPr>
              <w:t>POS shall control cash drawer for coins and banknotes, which opens under command of POS, and shall be monitored all times.</w:t>
            </w:r>
          </w:p>
          <w:p w14:paraId="636902D2" w14:textId="77777777" w:rsidR="00217DF1" w:rsidRPr="00677A01" w:rsidRDefault="00217DF1" w:rsidP="0080368C">
            <w:pPr>
              <w:pStyle w:val="Tablebullet"/>
              <w:ind w:left="284" w:hanging="284"/>
              <w:rPr>
                <w:rFonts w:ascii="Arial" w:hAnsi="Arial" w:cs="Arial"/>
                <w:lang w:eastAsia="en-US"/>
              </w:rPr>
            </w:pPr>
            <w:r w:rsidRPr="00677A01">
              <w:rPr>
                <w:rFonts w:ascii="Arial" w:hAnsi="Arial" w:cs="Arial"/>
                <w:lang w:eastAsia="en-US"/>
              </w:rPr>
              <w:t>Payment methods may be enabled or disabled to suit the operational needs.</w:t>
            </w:r>
          </w:p>
          <w:p w14:paraId="4E9E21DB" w14:textId="77777777" w:rsidR="00217DF1" w:rsidRPr="00677A01" w:rsidRDefault="00217DF1" w:rsidP="0080368C">
            <w:pPr>
              <w:pStyle w:val="Tabletext"/>
              <w:rPr>
                <w:rFonts w:ascii="Arial" w:hAnsi="Arial" w:cs="Arial"/>
                <w:lang w:eastAsia="en-US"/>
              </w:rPr>
            </w:pPr>
            <w:r w:rsidRPr="00677A01">
              <w:rPr>
                <w:rFonts w:ascii="Arial" w:hAnsi="Arial" w:cs="Arial"/>
                <w:lang w:eastAsia="en-US"/>
              </w:rPr>
              <w:t>The POS shall identify the initial funds bank</w:t>
            </w:r>
            <w:r w:rsidRPr="00677A01">
              <w:rPr>
                <w:rFonts w:ascii="Arial" w:hAnsi="Arial" w:cs="Arial"/>
              </w:rPr>
              <w:t xml:space="preserve"> (i.e., starting</w:t>
            </w:r>
            <w:r w:rsidRPr="00677A01">
              <w:rPr>
                <w:rFonts w:ascii="Arial" w:hAnsi="Arial" w:cs="Arial"/>
                <w:lang w:eastAsia="en-US"/>
              </w:rPr>
              <w:t xml:space="preserve"> cash drawer balance) at the start of each shift (main and relief). Upon logging out or otherwise indicating an end-of-shift condition, the POS shall produce a report and receipt depicting </w:t>
            </w:r>
            <w:r w:rsidRPr="00677A01">
              <w:rPr>
                <w:rFonts w:ascii="Arial" w:hAnsi="Arial" w:cs="Arial"/>
                <w:lang w:eastAsia="en-US"/>
              </w:rPr>
              <w:lastRenderedPageBreak/>
              <w:t>the ending balance of the cash drawer.</w:t>
            </w:r>
          </w:p>
        </w:tc>
        <w:tc>
          <w:tcPr>
            <w:tcW w:w="443" w:type="pct"/>
          </w:tcPr>
          <w:p w14:paraId="704C957F" w14:textId="51D6A10E" w:rsidR="00217DF1" w:rsidRPr="00004C3A" w:rsidRDefault="002A4930" w:rsidP="0080368C">
            <w:pPr>
              <w:pStyle w:val="Tabletext"/>
            </w:pPr>
            <w:r>
              <w:lastRenderedPageBreak/>
              <w:t>1</w:t>
            </w:r>
          </w:p>
        </w:tc>
        <w:tc>
          <w:tcPr>
            <w:tcW w:w="625" w:type="pct"/>
            <w:shd w:val="clear" w:color="auto" w:fill="auto"/>
          </w:tcPr>
          <w:p w14:paraId="2385BA28" w14:textId="52BB2378" w:rsidR="00217DF1" w:rsidRPr="00004C3A" w:rsidRDefault="00217DF1" w:rsidP="0080368C">
            <w:pPr>
              <w:pStyle w:val="Tabletext"/>
            </w:pPr>
          </w:p>
        </w:tc>
        <w:tc>
          <w:tcPr>
            <w:tcW w:w="625" w:type="pct"/>
            <w:shd w:val="clear" w:color="auto" w:fill="auto"/>
          </w:tcPr>
          <w:p w14:paraId="5C436413" w14:textId="77777777" w:rsidR="00217DF1" w:rsidRPr="00004C3A" w:rsidRDefault="00217DF1" w:rsidP="0080368C">
            <w:pPr>
              <w:pStyle w:val="Tabletext"/>
            </w:pPr>
          </w:p>
        </w:tc>
        <w:tc>
          <w:tcPr>
            <w:tcW w:w="625" w:type="pct"/>
            <w:shd w:val="clear" w:color="auto" w:fill="auto"/>
          </w:tcPr>
          <w:p w14:paraId="20631B0D" w14:textId="77777777" w:rsidR="00217DF1" w:rsidRPr="00004C3A" w:rsidRDefault="00217DF1" w:rsidP="0080368C">
            <w:pPr>
              <w:pStyle w:val="Tabletext"/>
            </w:pPr>
          </w:p>
        </w:tc>
        <w:tc>
          <w:tcPr>
            <w:tcW w:w="1173" w:type="pct"/>
            <w:shd w:val="clear" w:color="auto" w:fill="auto"/>
          </w:tcPr>
          <w:p w14:paraId="151175A7" w14:textId="77777777" w:rsidR="00217DF1" w:rsidRPr="00004C3A" w:rsidRDefault="00217DF1" w:rsidP="0080368C">
            <w:pPr>
              <w:pStyle w:val="Tabletext"/>
            </w:pPr>
          </w:p>
        </w:tc>
      </w:tr>
      <w:tr w:rsidR="00217DF1" w:rsidRPr="00004C3A" w14:paraId="6A1D347C" w14:textId="77777777" w:rsidTr="00217DF1">
        <w:trPr>
          <w:trHeight w:val="285"/>
        </w:trPr>
        <w:tc>
          <w:tcPr>
            <w:tcW w:w="268" w:type="pct"/>
          </w:tcPr>
          <w:p w14:paraId="49C3B443" w14:textId="77777777" w:rsidR="00217DF1" w:rsidRPr="00004C3A" w:rsidRDefault="00217DF1" w:rsidP="0080368C">
            <w:pPr>
              <w:pStyle w:val="Tabletext"/>
            </w:pPr>
            <w:r>
              <w:t>10</w:t>
            </w:r>
          </w:p>
        </w:tc>
        <w:tc>
          <w:tcPr>
            <w:tcW w:w="1241" w:type="pct"/>
            <w:shd w:val="clear" w:color="auto" w:fill="auto"/>
          </w:tcPr>
          <w:p w14:paraId="73E73ECF" w14:textId="77777777" w:rsidR="00217DF1" w:rsidRPr="00677A01" w:rsidRDefault="00217DF1" w:rsidP="0080368C">
            <w:pPr>
              <w:pStyle w:val="Tabletext"/>
              <w:rPr>
                <w:rFonts w:ascii="Arial" w:hAnsi="Arial" w:cs="Arial"/>
              </w:rPr>
            </w:pPr>
            <w:r w:rsidRPr="00677A01">
              <w:rPr>
                <w:rFonts w:ascii="Arial" w:hAnsi="Arial" w:cs="Arial"/>
              </w:rPr>
              <w:t>Ability to reverse previous transactions for refund (relevant to policy) or error correction and transmit these transactions to AFCS.</w:t>
            </w:r>
          </w:p>
        </w:tc>
        <w:tc>
          <w:tcPr>
            <w:tcW w:w="443" w:type="pct"/>
          </w:tcPr>
          <w:p w14:paraId="16B5CFE0" w14:textId="31ED6549" w:rsidR="00217DF1" w:rsidRPr="00004C3A" w:rsidRDefault="002A4930" w:rsidP="0080368C">
            <w:pPr>
              <w:pStyle w:val="Tabletext"/>
            </w:pPr>
            <w:r>
              <w:t>1</w:t>
            </w:r>
          </w:p>
        </w:tc>
        <w:tc>
          <w:tcPr>
            <w:tcW w:w="625" w:type="pct"/>
            <w:shd w:val="clear" w:color="auto" w:fill="auto"/>
          </w:tcPr>
          <w:p w14:paraId="09618E8D" w14:textId="45102059" w:rsidR="00217DF1" w:rsidRPr="00004C3A" w:rsidRDefault="00217DF1" w:rsidP="0080368C">
            <w:pPr>
              <w:pStyle w:val="Tabletext"/>
            </w:pPr>
          </w:p>
        </w:tc>
        <w:tc>
          <w:tcPr>
            <w:tcW w:w="625" w:type="pct"/>
            <w:shd w:val="clear" w:color="auto" w:fill="auto"/>
          </w:tcPr>
          <w:p w14:paraId="7EA67ABB" w14:textId="77777777" w:rsidR="00217DF1" w:rsidRPr="00004C3A" w:rsidRDefault="00217DF1" w:rsidP="0080368C">
            <w:pPr>
              <w:pStyle w:val="Tabletext"/>
            </w:pPr>
          </w:p>
        </w:tc>
        <w:tc>
          <w:tcPr>
            <w:tcW w:w="625" w:type="pct"/>
            <w:shd w:val="clear" w:color="auto" w:fill="auto"/>
          </w:tcPr>
          <w:p w14:paraId="53BF4B06" w14:textId="77777777" w:rsidR="00217DF1" w:rsidRPr="00004C3A" w:rsidRDefault="00217DF1" w:rsidP="0080368C">
            <w:pPr>
              <w:pStyle w:val="Tabletext"/>
            </w:pPr>
          </w:p>
        </w:tc>
        <w:tc>
          <w:tcPr>
            <w:tcW w:w="1173" w:type="pct"/>
            <w:shd w:val="clear" w:color="auto" w:fill="auto"/>
          </w:tcPr>
          <w:p w14:paraId="6CADFF04" w14:textId="77777777" w:rsidR="00217DF1" w:rsidRPr="00004C3A" w:rsidRDefault="00217DF1" w:rsidP="0080368C">
            <w:pPr>
              <w:pStyle w:val="Tabletext"/>
            </w:pPr>
          </w:p>
        </w:tc>
      </w:tr>
      <w:tr w:rsidR="00217DF1" w:rsidRPr="00004C3A" w14:paraId="5DCC8D9D" w14:textId="77777777" w:rsidTr="00217DF1">
        <w:trPr>
          <w:trHeight w:val="285"/>
        </w:trPr>
        <w:tc>
          <w:tcPr>
            <w:tcW w:w="268" w:type="pct"/>
          </w:tcPr>
          <w:p w14:paraId="7D7378F2" w14:textId="77777777" w:rsidR="00217DF1" w:rsidRPr="00004C3A" w:rsidRDefault="00217DF1" w:rsidP="0080368C">
            <w:pPr>
              <w:pStyle w:val="Tabletext"/>
            </w:pPr>
            <w:r>
              <w:t>11</w:t>
            </w:r>
          </w:p>
        </w:tc>
        <w:tc>
          <w:tcPr>
            <w:tcW w:w="1241" w:type="pct"/>
            <w:shd w:val="clear" w:color="auto" w:fill="auto"/>
          </w:tcPr>
          <w:p w14:paraId="51F3DE70" w14:textId="77777777" w:rsidR="00217DF1" w:rsidRPr="00677A01" w:rsidRDefault="00217DF1" w:rsidP="0080368C">
            <w:pPr>
              <w:pStyle w:val="Tabletext"/>
              <w:rPr>
                <w:rFonts w:ascii="Arial" w:hAnsi="Arial" w:cs="Arial"/>
              </w:rPr>
            </w:pPr>
            <w:r w:rsidRPr="00677A01">
              <w:rPr>
                <w:rFonts w:ascii="Arial" w:hAnsi="Arial" w:cs="Arial"/>
              </w:rPr>
              <w:t>Barcode ticket printing: POS shall support production and printing in readable form of barcode tickets.</w:t>
            </w:r>
          </w:p>
        </w:tc>
        <w:tc>
          <w:tcPr>
            <w:tcW w:w="443" w:type="pct"/>
          </w:tcPr>
          <w:p w14:paraId="58FFD3DB" w14:textId="7B537B21" w:rsidR="00217DF1" w:rsidRPr="00004C3A" w:rsidRDefault="002A4930" w:rsidP="0080368C">
            <w:pPr>
              <w:pStyle w:val="Tabletext"/>
            </w:pPr>
            <w:r>
              <w:t>1</w:t>
            </w:r>
          </w:p>
        </w:tc>
        <w:tc>
          <w:tcPr>
            <w:tcW w:w="625" w:type="pct"/>
            <w:shd w:val="clear" w:color="auto" w:fill="auto"/>
          </w:tcPr>
          <w:p w14:paraId="13A958B7" w14:textId="57F47A2C" w:rsidR="00217DF1" w:rsidRPr="00004C3A" w:rsidRDefault="00217DF1" w:rsidP="0080368C">
            <w:pPr>
              <w:pStyle w:val="Tabletext"/>
            </w:pPr>
          </w:p>
        </w:tc>
        <w:tc>
          <w:tcPr>
            <w:tcW w:w="625" w:type="pct"/>
            <w:shd w:val="clear" w:color="auto" w:fill="auto"/>
          </w:tcPr>
          <w:p w14:paraId="62BD18C7" w14:textId="77777777" w:rsidR="00217DF1" w:rsidRPr="00004C3A" w:rsidRDefault="00217DF1" w:rsidP="0080368C">
            <w:pPr>
              <w:pStyle w:val="Tabletext"/>
            </w:pPr>
          </w:p>
        </w:tc>
        <w:tc>
          <w:tcPr>
            <w:tcW w:w="625" w:type="pct"/>
            <w:shd w:val="clear" w:color="auto" w:fill="auto"/>
          </w:tcPr>
          <w:p w14:paraId="0B6C8242" w14:textId="77777777" w:rsidR="00217DF1" w:rsidRPr="00004C3A" w:rsidRDefault="00217DF1" w:rsidP="0080368C">
            <w:pPr>
              <w:pStyle w:val="Tabletext"/>
            </w:pPr>
          </w:p>
        </w:tc>
        <w:tc>
          <w:tcPr>
            <w:tcW w:w="1173" w:type="pct"/>
            <w:shd w:val="clear" w:color="auto" w:fill="auto"/>
          </w:tcPr>
          <w:p w14:paraId="5CCDCA08" w14:textId="77777777" w:rsidR="00217DF1" w:rsidRPr="00004C3A" w:rsidRDefault="00217DF1" w:rsidP="0080368C">
            <w:pPr>
              <w:pStyle w:val="Tabletext"/>
            </w:pPr>
          </w:p>
        </w:tc>
      </w:tr>
      <w:tr w:rsidR="00217DF1" w:rsidRPr="00004C3A" w14:paraId="53E2EA48" w14:textId="77777777" w:rsidTr="00217DF1">
        <w:trPr>
          <w:trHeight w:val="285"/>
        </w:trPr>
        <w:tc>
          <w:tcPr>
            <w:tcW w:w="268" w:type="pct"/>
          </w:tcPr>
          <w:p w14:paraId="0B61B1C8" w14:textId="77777777" w:rsidR="00217DF1" w:rsidRPr="00004C3A" w:rsidRDefault="00217DF1" w:rsidP="0080368C">
            <w:pPr>
              <w:pStyle w:val="Tabletext"/>
            </w:pPr>
            <w:r>
              <w:t>12</w:t>
            </w:r>
          </w:p>
        </w:tc>
        <w:tc>
          <w:tcPr>
            <w:tcW w:w="1241" w:type="pct"/>
            <w:shd w:val="clear" w:color="auto" w:fill="auto"/>
          </w:tcPr>
          <w:p w14:paraId="3DEDEECB" w14:textId="77777777" w:rsidR="00217DF1" w:rsidRPr="00677A01" w:rsidRDefault="00217DF1" w:rsidP="0080368C">
            <w:pPr>
              <w:pStyle w:val="Tabletext"/>
              <w:rPr>
                <w:rFonts w:ascii="Arial" w:hAnsi="Arial" w:cs="Arial"/>
              </w:rPr>
            </w:pPr>
            <w:r w:rsidRPr="00677A01">
              <w:rPr>
                <w:rFonts w:ascii="Arial" w:hAnsi="Arial" w:cs="Arial"/>
              </w:rPr>
              <w:t>Enable the set-up and modification of customer accounts.</w:t>
            </w:r>
          </w:p>
        </w:tc>
        <w:tc>
          <w:tcPr>
            <w:tcW w:w="443" w:type="pct"/>
          </w:tcPr>
          <w:p w14:paraId="72819924" w14:textId="4CA7AA7B" w:rsidR="00217DF1" w:rsidRPr="00004C3A" w:rsidRDefault="002A4930" w:rsidP="0080368C">
            <w:pPr>
              <w:pStyle w:val="Tabletext"/>
            </w:pPr>
            <w:r>
              <w:t>1</w:t>
            </w:r>
          </w:p>
        </w:tc>
        <w:tc>
          <w:tcPr>
            <w:tcW w:w="625" w:type="pct"/>
            <w:shd w:val="clear" w:color="auto" w:fill="auto"/>
          </w:tcPr>
          <w:p w14:paraId="6BEEB0DE" w14:textId="696F6BA5" w:rsidR="00217DF1" w:rsidRPr="00004C3A" w:rsidRDefault="00217DF1" w:rsidP="0080368C">
            <w:pPr>
              <w:pStyle w:val="Tabletext"/>
            </w:pPr>
          </w:p>
        </w:tc>
        <w:tc>
          <w:tcPr>
            <w:tcW w:w="625" w:type="pct"/>
            <w:shd w:val="clear" w:color="auto" w:fill="auto"/>
          </w:tcPr>
          <w:p w14:paraId="3F042DA8" w14:textId="77777777" w:rsidR="00217DF1" w:rsidRPr="00004C3A" w:rsidRDefault="00217DF1" w:rsidP="0080368C">
            <w:pPr>
              <w:pStyle w:val="Tabletext"/>
            </w:pPr>
          </w:p>
        </w:tc>
        <w:tc>
          <w:tcPr>
            <w:tcW w:w="625" w:type="pct"/>
            <w:shd w:val="clear" w:color="auto" w:fill="auto"/>
          </w:tcPr>
          <w:p w14:paraId="1E586D5C" w14:textId="77777777" w:rsidR="00217DF1" w:rsidRPr="00004C3A" w:rsidRDefault="00217DF1" w:rsidP="0080368C">
            <w:pPr>
              <w:pStyle w:val="Tabletext"/>
            </w:pPr>
          </w:p>
        </w:tc>
        <w:tc>
          <w:tcPr>
            <w:tcW w:w="1173" w:type="pct"/>
            <w:shd w:val="clear" w:color="auto" w:fill="auto"/>
          </w:tcPr>
          <w:p w14:paraId="41682868" w14:textId="77777777" w:rsidR="00217DF1" w:rsidRPr="00004C3A" w:rsidRDefault="00217DF1" w:rsidP="0080368C">
            <w:pPr>
              <w:pStyle w:val="Tabletext"/>
            </w:pPr>
          </w:p>
        </w:tc>
      </w:tr>
      <w:tr w:rsidR="00217DF1" w:rsidRPr="00004C3A" w14:paraId="6230B248" w14:textId="77777777" w:rsidTr="00217DF1">
        <w:trPr>
          <w:trHeight w:val="285"/>
        </w:trPr>
        <w:tc>
          <w:tcPr>
            <w:tcW w:w="268" w:type="pct"/>
          </w:tcPr>
          <w:p w14:paraId="4342B774" w14:textId="77777777" w:rsidR="00217DF1" w:rsidRPr="00004C3A" w:rsidRDefault="00217DF1" w:rsidP="0080368C">
            <w:pPr>
              <w:pStyle w:val="Tabletext"/>
            </w:pPr>
            <w:r>
              <w:t>13</w:t>
            </w:r>
          </w:p>
        </w:tc>
        <w:tc>
          <w:tcPr>
            <w:tcW w:w="1241" w:type="pct"/>
            <w:shd w:val="clear" w:color="auto" w:fill="auto"/>
          </w:tcPr>
          <w:p w14:paraId="7184BB2C" w14:textId="77777777" w:rsidR="00217DF1" w:rsidRPr="00677A01" w:rsidRDefault="00217DF1" w:rsidP="0080368C">
            <w:pPr>
              <w:pStyle w:val="Tabletext"/>
              <w:rPr>
                <w:rFonts w:ascii="Arial" w:hAnsi="Arial" w:cs="Arial"/>
              </w:rPr>
            </w:pPr>
            <w:r w:rsidRPr="00677A01">
              <w:rPr>
                <w:rFonts w:ascii="Arial" w:hAnsi="Arial" w:cs="Arial"/>
              </w:rPr>
              <w:t>The AFCS shall assign all new accounts a random 4-digit password, which the POS shall print on a receipt and which the AFCS shall require the customer to change upon first subsequent login.</w:t>
            </w:r>
          </w:p>
        </w:tc>
        <w:tc>
          <w:tcPr>
            <w:tcW w:w="443" w:type="pct"/>
          </w:tcPr>
          <w:p w14:paraId="67411C13" w14:textId="57441683" w:rsidR="00217DF1" w:rsidRPr="00004C3A" w:rsidRDefault="002A4930" w:rsidP="0080368C">
            <w:pPr>
              <w:pStyle w:val="Tabletext"/>
            </w:pPr>
            <w:r>
              <w:t>1</w:t>
            </w:r>
          </w:p>
        </w:tc>
        <w:tc>
          <w:tcPr>
            <w:tcW w:w="625" w:type="pct"/>
            <w:shd w:val="clear" w:color="auto" w:fill="auto"/>
          </w:tcPr>
          <w:p w14:paraId="0C0D859E" w14:textId="70DCF21C" w:rsidR="00217DF1" w:rsidRPr="00004C3A" w:rsidRDefault="00217DF1" w:rsidP="0080368C">
            <w:pPr>
              <w:pStyle w:val="Tabletext"/>
            </w:pPr>
          </w:p>
        </w:tc>
        <w:tc>
          <w:tcPr>
            <w:tcW w:w="625" w:type="pct"/>
            <w:shd w:val="clear" w:color="auto" w:fill="auto"/>
          </w:tcPr>
          <w:p w14:paraId="7DCBB0F9" w14:textId="77777777" w:rsidR="00217DF1" w:rsidRPr="00004C3A" w:rsidRDefault="00217DF1" w:rsidP="0080368C">
            <w:pPr>
              <w:pStyle w:val="Tabletext"/>
            </w:pPr>
          </w:p>
        </w:tc>
        <w:tc>
          <w:tcPr>
            <w:tcW w:w="625" w:type="pct"/>
            <w:shd w:val="clear" w:color="auto" w:fill="auto"/>
          </w:tcPr>
          <w:p w14:paraId="0A51319A" w14:textId="77777777" w:rsidR="00217DF1" w:rsidRPr="00004C3A" w:rsidRDefault="00217DF1" w:rsidP="0080368C">
            <w:pPr>
              <w:pStyle w:val="Tabletext"/>
            </w:pPr>
          </w:p>
        </w:tc>
        <w:tc>
          <w:tcPr>
            <w:tcW w:w="1173" w:type="pct"/>
            <w:shd w:val="clear" w:color="auto" w:fill="auto"/>
          </w:tcPr>
          <w:p w14:paraId="67E89F35" w14:textId="77777777" w:rsidR="00217DF1" w:rsidRPr="00004C3A" w:rsidRDefault="00217DF1" w:rsidP="0080368C">
            <w:pPr>
              <w:pStyle w:val="Tabletext"/>
            </w:pPr>
          </w:p>
        </w:tc>
      </w:tr>
      <w:tr w:rsidR="00217DF1" w:rsidRPr="00004C3A" w14:paraId="5EF46E41" w14:textId="77777777" w:rsidTr="00217DF1">
        <w:trPr>
          <w:trHeight w:val="285"/>
        </w:trPr>
        <w:tc>
          <w:tcPr>
            <w:tcW w:w="268" w:type="pct"/>
          </w:tcPr>
          <w:p w14:paraId="013461EE" w14:textId="77777777" w:rsidR="00217DF1" w:rsidRPr="00004C3A" w:rsidRDefault="00217DF1" w:rsidP="0080368C">
            <w:pPr>
              <w:pStyle w:val="Tabletext"/>
            </w:pPr>
            <w:r>
              <w:t>14</w:t>
            </w:r>
          </w:p>
        </w:tc>
        <w:tc>
          <w:tcPr>
            <w:tcW w:w="1241" w:type="pct"/>
            <w:shd w:val="clear" w:color="auto" w:fill="auto"/>
          </w:tcPr>
          <w:p w14:paraId="519D9EE8" w14:textId="77777777" w:rsidR="00217DF1" w:rsidRPr="00677A01" w:rsidRDefault="00217DF1" w:rsidP="0080368C">
            <w:pPr>
              <w:pStyle w:val="Tabletext"/>
              <w:rPr>
                <w:rFonts w:ascii="Arial" w:hAnsi="Arial" w:cs="Arial"/>
              </w:rPr>
            </w:pPr>
            <w:r w:rsidRPr="00677A01">
              <w:rPr>
                <w:rFonts w:ascii="Arial" w:hAnsi="Arial" w:cs="Arial"/>
              </w:rPr>
              <w:t>AFCS database shall record and track the version number of the software in each POS to ensure sustained compatibility.</w:t>
            </w:r>
          </w:p>
        </w:tc>
        <w:tc>
          <w:tcPr>
            <w:tcW w:w="443" w:type="pct"/>
          </w:tcPr>
          <w:p w14:paraId="4C6FEC8E" w14:textId="6A2073A8" w:rsidR="00217DF1" w:rsidRPr="00004C3A" w:rsidRDefault="002A4930" w:rsidP="0080368C">
            <w:pPr>
              <w:pStyle w:val="Tabletext"/>
            </w:pPr>
            <w:r>
              <w:t>1</w:t>
            </w:r>
          </w:p>
        </w:tc>
        <w:tc>
          <w:tcPr>
            <w:tcW w:w="625" w:type="pct"/>
            <w:shd w:val="clear" w:color="auto" w:fill="auto"/>
          </w:tcPr>
          <w:p w14:paraId="26E61402" w14:textId="47DEE124" w:rsidR="00217DF1" w:rsidRPr="00004C3A" w:rsidRDefault="00217DF1" w:rsidP="0080368C">
            <w:pPr>
              <w:pStyle w:val="Tabletext"/>
            </w:pPr>
          </w:p>
        </w:tc>
        <w:tc>
          <w:tcPr>
            <w:tcW w:w="625" w:type="pct"/>
            <w:shd w:val="clear" w:color="auto" w:fill="auto"/>
          </w:tcPr>
          <w:p w14:paraId="639A5AFB" w14:textId="77777777" w:rsidR="00217DF1" w:rsidRPr="00004C3A" w:rsidRDefault="00217DF1" w:rsidP="0080368C">
            <w:pPr>
              <w:pStyle w:val="Tabletext"/>
            </w:pPr>
          </w:p>
        </w:tc>
        <w:tc>
          <w:tcPr>
            <w:tcW w:w="625" w:type="pct"/>
            <w:shd w:val="clear" w:color="auto" w:fill="auto"/>
          </w:tcPr>
          <w:p w14:paraId="33A12940" w14:textId="77777777" w:rsidR="00217DF1" w:rsidRPr="00004C3A" w:rsidRDefault="00217DF1" w:rsidP="0080368C">
            <w:pPr>
              <w:pStyle w:val="Tabletext"/>
            </w:pPr>
          </w:p>
        </w:tc>
        <w:tc>
          <w:tcPr>
            <w:tcW w:w="1173" w:type="pct"/>
            <w:shd w:val="clear" w:color="auto" w:fill="auto"/>
          </w:tcPr>
          <w:p w14:paraId="48B83C77" w14:textId="77777777" w:rsidR="00217DF1" w:rsidRPr="00004C3A" w:rsidRDefault="00217DF1" w:rsidP="0080368C">
            <w:pPr>
              <w:pStyle w:val="Tabletext"/>
            </w:pPr>
          </w:p>
        </w:tc>
      </w:tr>
      <w:tr w:rsidR="00217DF1" w:rsidRPr="00004C3A" w14:paraId="5D805208" w14:textId="77777777" w:rsidTr="00217DF1">
        <w:trPr>
          <w:trHeight w:val="285"/>
        </w:trPr>
        <w:tc>
          <w:tcPr>
            <w:tcW w:w="268" w:type="pct"/>
          </w:tcPr>
          <w:p w14:paraId="6236A953" w14:textId="77777777" w:rsidR="00217DF1" w:rsidRPr="00004C3A" w:rsidRDefault="00217DF1" w:rsidP="0080368C">
            <w:pPr>
              <w:pStyle w:val="Tabletext"/>
            </w:pPr>
            <w:r>
              <w:t>15</w:t>
            </w:r>
          </w:p>
        </w:tc>
        <w:tc>
          <w:tcPr>
            <w:tcW w:w="1241" w:type="pct"/>
            <w:shd w:val="clear" w:color="auto" w:fill="auto"/>
          </w:tcPr>
          <w:p w14:paraId="660ABCB4" w14:textId="77777777" w:rsidR="00217DF1" w:rsidRPr="00677A01" w:rsidRDefault="00217DF1" w:rsidP="0080368C">
            <w:pPr>
              <w:pStyle w:val="Tabletext"/>
              <w:rPr>
                <w:rFonts w:ascii="Arial" w:hAnsi="Arial" w:cs="Arial"/>
              </w:rPr>
            </w:pPr>
            <w:r w:rsidRPr="00677A01">
              <w:rPr>
                <w:rFonts w:ascii="Arial" w:hAnsi="Arial" w:cs="Arial"/>
              </w:rPr>
              <w:t>The barcode ticket printer shall be a standard, commercial monochrome (black &amp; white) laser printer rated for monthly duty cycle of no less than 10,000 pages. Toner cartridges sufficient to produce no less than 5,000 pages as rated by the manufacturer shall accompany each printer.</w:t>
            </w:r>
          </w:p>
        </w:tc>
        <w:tc>
          <w:tcPr>
            <w:tcW w:w="443" w:type="pct"/>
          </w:tcPr>
          <w:p w14:paraId="43B00BCD" w14:textId="7A01EC96" w:rsidR="00217DF1" w:rsidRPr="00004C3A" w:rsidRDefault="002A4930" w:rsidP="0080368C">
            <w:pPr>
              <w:pStyle w:val="Tabletext"/>
            </w:pPr>
            <w:r>
              <w:t>1</w:t>
            </w:r>
          </w:p>
        </w:tc>
        <w:tc>
          <w:tcPr>
            <w:tcW w:w="625" w:type="pct"/>
            <w:shd w:val="clear" w:color="auto" w:fill="auto"/>
          </w:tcPr>
          <w:p w14:paraId="44F62047" w14:textId="7CD2F28D" w:rsidR="00217DF1" w:rsidRPr="00004C3A" w:rsidRDefault="00217DF1" w:rsidP="0080368C">
            <w:pPr>
              <w:pStyle w:val="Tabletext"/>
            </w:pPr>
          </w:p>
        </w:tc>
        <w:tc>
          <w:tcPr>
            <w:tcW w:w="625" w:type="pct"/>
            <w:shd w:val="clear" w:color="auto" w:fill="auto"/>
          </w:tcPr>
          <w:p w14:paraId="31412A4C" w14:textId="77777777" w:rsidR="00217DF1" w:rsidRPr="00004C3A" w:rsidRDefault="00217DF1" w:rsidP="0080368C">
            <w:pPr>
              <w:pStyle w:val="Tabletext"/>
            </w:pPr>
          </w:p>
        </w:tc>
        <w:tc>
          <w:tcPr>
            <w:tcW w:w="625" w:type="pct"/>
            <w:shd w:val="clear" w:color="auto" w:fill="auto"/>
          </w:tcPr>
          <w:p w14:paraId="2C006BAB" w14:textId="77777777" w:rsidR="00217DF1" w:rsidRPr="00004C3A" w:rsidRDefault="00217DF1" w:rsidP="0080368C">
            <w:pPr>
              <w:pStyle w:val="Tabletext"/>
            </w:pPr>
          </w:p>
        </w:tc>
        <w:tc>
          <w:tcPr>
            <w:tcW w:w="1173" w:type="pct"/>
            <w:shd w:val="clear" w:color="auto" w:fill="auto"/>
          </w:tcPr>
          <w:p w14:paraId="272F5298" w14:textId="77777777" w:rsidR="00217DF1" w:rsidRPr="00004C3A" w:rsidRDefault="00217DF1" w:rsidP="0080368C">
            <w:pPr>
              <w:pStyle w:val="Tabletext"/>
            </w:pPr>
          </w:p>
        </w:tc>
      </w:tr>
      <w:tr w:rsidR="00217DF1" w:rsidRPr="00004C3A" w14:paraId="268EFA52" w14:textId="77777777" w:rsidTr="00217DF1">
        <w:trPr>
          <w:trHeight w:val="285"/>
        </w:trPr>
        <w:tc>
          <w:tcPr>
            <w:tcW w:w="268" w:type="pct"/>
          </w:tcPr>
          <w:p w14:paraId="1ED7DB51" w14:textId="77777777" w:rsidR="00217DF1" w:rsidRPr="00004C3A" w:rsidRDefault="00217DF1" w:rsidP="0080368C">
            <w:pPr>
              <w:pStyle w:val="Tabletext"/>
            </w:pPr>
            <w:r>
              <w:t>16</w:t>
            </w:r>
          </w:p>
        </w:tc>
        <w:tc>
          <w:tcPr>
            <w:tcW w:w="1241" w:type="pct"/>
            <w:shd w:val="clear" w:color="auto" w:fill="auto"/>
          </w:tcPr>
          <w:p w14:paraId="5A05872B" w14:textId="77777777" w:rsidR="00217DF1" w:rsidRPr="00677A01" w:rsidRDefault="00217DF1" w:rsidP="0080368C">
            <w:pPr>
              <w:pStyle w:val="Tabletext"/>
              <w:rPr>
                <w:rFonts w:ascii="Arial" w:hAnsi="Arial" w:cs="Arial"/>
              </w:rPr>
            </w:pPr>
            <w:r w:rsidRPr="00677A01">
              <w:rPr>
                <w:rFonts w:ascii="Arial" w:hAnsi="Arial" w:cs="Arial"/>
              </w:rPr>
              <w:t>POSs shall include a customer display that shall be visible for all customers with minimum 2 lines of text.</w:t>
            </w:r>
          </w:p>
        </w:tc>
        <w:tc>
          <w:tcPr>
            <w:tcW w:w="443" w:type="pct"/>
          </w:tcPr>
          <w:p w14:paraId="42300FE9" w14:textId="36DE40A9" w:rsidR="00217DF1" w:rsidRPr="00004C3A" w:rsidRDefault="002A4930" w:rsidP="0080368C">
            <w:pPr>
              <w:pStyle w:val="Tabletext"/>
            </w:pPr>
            <w:r>
              <w:t>1</w:t>
            </w:r>
          </w:p>
        </w:tc>
        <w:tc>
          <w:tcPr>
            <w:tcW w:w="625" w:type="pct"/>
            <w:shd w:val="clear" w:color="auto" w:fill="auto"/>
          </w:tcPr>
          <w:p w14:paraId="211F672C" w14:textId="53C1859F" w:rsidR="00217DF1" w:rsidRPr="00004C3A" w:rsidRDefault="00217DF1" w:rsidP="0080368C">
            <w:pPr>
              <w:pStyle w:val="Tabletext"/>
            </w:pPr>
          </w:p>
        </w:tc>
        <w:tc>
          <w:tcPr>
            <w:tcW w:w="625" w:type="pct"/>
            <w:shd w:val="clear" w:color="auto" w:fill="auto"/>
          </w:tcPr>
          <w:p w14:paraId="4CC5C1B3" w14:textId="77777777" w:rsidR="00217DF1" w:rsidRPr="00004C3A" w:rsidRDefault="00217DF1" w:rsidP="0080368C">
            <w:pPr>
              <w:pStyle w:val="Tabletext"/>
            </w:pPr>
          </w:p>
        </w:tc>
        <w:tc>
          <w:tcPr>
            <w:tcW w:w="625" w:type="pct"/>
            <w:shd w:val="clear" w:color="auto" w:fill="auto"/>
          </w:tcPr>
          <w:p w14:paraId="59A4CB24" w14:textId="77777777" w:rsidR="00217DF1" w:rsidRPr="00004C3A" w:rsidRDefault="00217DF1" w:rsidP="0080368C">
            <w:pPr>
              <w:pStyle w:val="Tabletext"/>
            </w:pPr>
          </w:p>
        </w:tc>
        <w:tc>
          <w:tcPr>
            <w:tcW w:w="1173" w:type="pct"/>
            <w:shd w:val="clear" w:color="auto" w:fill="auto"/>
          </w:tcPr>
          <w:p w14:paraId="2211F920" w14:textId="77777777" w:rsidR="00217DF1" w:rsidRPr="00004C3A" w:rsidRDefault="00217DF1" w:rsidP="0080368C">
            <w:pPr>
              <w:pStyle w:val="Tabletext"/>
            </w:pPr>
          </w:p>
        </w:tc>
      </w:tr>
      <w:tr w:rsidR="00217DF1" w:rsidRPr="00004C3A" w14:paraId="663C88F3" w14:textId="77777777" w:rsidTr="00217DF1">
        <w:trPr>
          <w:trHeight w:val="285"/>
        </w:trPr>
        <w:tc>
          <w:tcPr>
            <w:tcW w:w="268" w:type="pct"/>
          </w:tcPr>
          <w:p w14:paraId="5625F062" w14:textId="77777777" w:rsidR="00217DF1" w:rsidRDefault="00217DF1" w:rsidP="0080368C">
            <w:pPr>
              <w:pStyle w:val="Tabletext"/>
            </w:pPr>
            <w:r>
              <w:lastRenderedPageBreak/>
              <w:t>17</w:t>
            </w:r>
          </w:p>
        </w:tc>
        <w:tc>
          <w:tcPr>
            <w:tcW w:w="1241" w:type="pct"/>
            <w:shd w:val="clear" w:color="auto" w:fill="auto"/>
          </w:tcPr>
          <w:p w14:paraId="0883BC37" w14:textId="77777777" w:rsidR="00217DF1" w:rsidRPr="00677A01" w:rsidRDefault="00217DF1" w:rsidP="0080368C">
            <w:pPr>
              <w:pStyle w:val="Tabletext"/>
              <w:rPr>
                <w:rFonts w:ascii="Arial" w:hAnsi="Arial" w:cs="Arial"/>
              </w:rPr>
            </w:pPr>
            <w:r w:rsidRPr="00677A01">
              <w:rPr>
                <w:rFonts w:ascii="Arial" w:hAnsi="Arial" w:cs="Arial"/>
              </w:rPr>
              <w:t>The Biometric Access device shall be USB based, and of rugged design. The Biometric Access unit shall:</w:t>
            </w:r>
          </w:p>
          <w:p w14:paraId="40D850F0" w14:textId="77777777" w:rsidR="00217DF1" w:rsidRPr="00677A01" w:rsidRDefault="00217DF1" w:rsidP="006C1794">
            <w:pPr>
              <w:pStyle w:val="Tabletext"/>
              <w:numPr>
                <w:ilvl w:val="0"/>
                <w:numId w:val="4"/>
              </w:numPr>
              <w:rPr>
                <w:rFonts w:ascii="Arial" w:hAnsi="Arial" w:cs="Arial"/>
              </w:rPr>
            </w:pPr>
            <w:r w:rsidRPr="00677A01">
              <w:rPr>
                <w:rFonts w:ascii="Arial" w:hAnsi="Arial" w:cs="Arial"/>
              </w:rPr>
              <w:t>Have a greater than 500 Dots Per Inch (DPI) resolution and 8-bits of grayscale imaging;</w:t>
            </w:r>
          </w:p>
          <w:p w14:paraId="45A5E18D" w14:textId="77777777" w:rsidR="00217DF1" w:rsidRPr="00677A01" w:rsidRDefault="00217DF1" w:rsidP="006C1794">
            <w:pPr>
              <w:pStyle w:val="Tabletext"/>
              <w:numPr>
                <w:ilvl w:val="0"/>
                <w:numId w:val="4"/>
              </w:numPr>
              <w:rPr>
                <w:rFonts w:ascii="Arial" w:hAnsi="Arial" w:cs="Arial"/>
              </w:rPr>
            </w:pPr>
            <w:r w:rsidRPr="00677A01">
              <w:rPr>
                <w:rFonts w:ascii="Arial" w:hAnsi="Arial" w:cs="Arial"/>
              </w:rPr>
              <w:t>Be able to be part of the LDAP integration of a domain controller;</w:t>
            </w:r>
          </w:p>
          <w:p w14:paraId="07CABA50" w14:textId="77777777" w:rsidR="00217DF1" w:rsidRPr="00677A01" w:rsidRDefault="00217DF1" w:rsidP="006C1794">
            <w:pPr>
              <w:pStyle w:val="Tabletext"/>
              <w:numPr>
                <w:ilvl w:val="0"/>
                <w:numId w:val="4"/>
              </w:numPr>
              <w:rPr>
                <w:rFonts w:ascii="Arial" w:hAnsi="Arial" w:cs="Arial"/>
              </w:rPr>
            </w:pPr>
            <w:r w:rsidRPr="00677A01">
              <w:rPr>
                <w:rFonts w:ascii="Arial" w:hAnsi="Arial" w:cs="Arial"/>
              </w:rPr>
              <w:t>Be of the Active Passive Sensing Type;</w:t>
            </w:r>
          </w:p>
          <w:p w14:paraId="075A4B9C" w14:textId="77777777" w:rsidR="00217DF1" w:rsidRPr="00677A01" w:rsidRDefault="00217DF1" w:rsidP="006C1794">
            <w:pPr>
              <w:pStyle w:val="Tabletext"/>
              <w:numPr>
                <w:ilvl w:val="0"/>
                <w:numId w:val="4"/>
              </w:numPr>
              <w:rPr>
                <w:rFonts w:ascii="Arial" w:hAnsi="Arial" w:cs="Arial"/>
              </w:rPr>
            </w:pPr>
            <w:r w:rsidRPr="00677A01">
              <w:rPr>
                <w:rFonts w:ascii="Arial" w:hAnsi="Arial" w:cs="Arial"/>
              </w:rPr>
              <w:t>Be able to integrate with the Operating System of choice for authentication;</w:t>
            </w:r>
          </w:p>
          <w:p w14:paraId="2E134A28" w14:textId="77777777" w:rsidR="00217DF1" w:rsidRPr="00677A01" w:rsidRDefault="00217DF1" w:rsidP="006C1794">
            <w:pPr>
              <w:pStyle w:val="Tabletext"/>
              <w:numPr>
                <w:ilvl w:val="0"/>
                <w:numId w:val="4"/>
              </w:numPr>
              <w:rPr>
                <w:rFonts w:ascii="Arial" w:hAnsi="Arial" w:cs="Arial"/>
              </w:rPr>
            </w:pPr>
            <w:r w:rsidRPr="00677A01">
              <w:rPr>
                <w:rFonts w:ascii="Arial" w:hAnsi="Arial" w:cs="Arial"/>
              </w:rPr>
              <w:t>Have an SDK or API for integration;</w:t>
            </w:r>
          </w:p>
          <w:p w14:paraId="3510B9FF" w14:textId="77777777" w:rsidR="00217DF1" w:rsidRPr="00677A01" w:rsidRDefault="00217DF1" w:rsidP="006C1794">
            <w:pPr>
              <w:pStyle w:val="Tabletext"/>
              <w:numPr>
                <w:ilvl w:val="0"/>
                <w:numId w:val="4"/>
              </w:numPr>
              <w:rPr>
                <w:rFonts w:ascii="Arial" w:hAnsi="Arial" w:cs="Arial"/>
              </w:rPr>
            </w:pPr>
            <w:r w:rsidRPr="00677A01">
              <w:rPr>
                <w:rFonts w:ascii="Arial" w:hAnsi="Arial" w:cs="Arial"/>
              </w:rPr>
              <w:t>Have an ESD protection of +/- 15KV;</w:t>
            </w:r>
          </w:p>
          <w:p w14:paraId="5DBC40D4" w14:textId="77777777" w:rsidR="00217DF1" w:rsidRPr="00677A01" w:rsidRDefault="00217DF1" w:rsidP="006C1794">
            <w:pPr>
              <w:pStyle w:val="Tabletext"/>
              <w:numPr>
                <w:ilvl w:val="0"/>
                <w:numId w:val="4"/>
              </w:numPr>
              <w:rPr>
                <w:rFonts w:ascii="Arial" w:hAnsi="Arial" w:cs="Arial"/>
              </w:rPr>
            </w:pPr>
            <w:r w:rsidRPr="00677A01">
              <w:rPr>
                <w:rFonts w:ascii="Arial" w:hAnsi="Arial" w:cs="Arial"/>
              </w:rPr>
              <w:t>The Biometrics Sensor needs to be FIPS 201 certified;</w:t>
            </w:r>
          </w:p>
          <w:p w14:paraId="1A0FF303" w14:textId="77777777" w:rsidR="00217DF1" w:rsidRPr="00677A01" w:rsidRDefault="00217DF1" w:rsidP="006C1794">
            <w:pPr>
              <w:pStyle w:val="Tabletext"/>
              <w:numPr>
                <w:ilvl w:val="0"/>
                <w:numId w:val="4"/>
              </w:numPr>
              <w:rPr>
                <w:rFonts w:ascii="Arial" w:hAnsi="Arial" w:cs="Arial"/>
              </w:rPr>
            </w:pPr>
            <w:r w:rsidRPr="00677A01">
              <w:rPr>
                <w:rFonts w:ascii="Arial" w:hAnsi="Arial" w:cs="Arial"/>
              </w:rPr>
              <w:t>Fingerprint image size 256 x 360 pixels</w:t>
            </w:r>
          </w:p>
          <w:p w14:paraId="70EA8670" w14:textId="77777777" w:rsidR="00217DF1" w:rsidRPr="00677A01" w:rsidRDefault="00217DF1" w:rsidP="006C1794">
            <w:pPr>
              <w:pStyle w:val="Tabletext"/>
              <w:numPr>
                <w:ilvl w:val="0"/>
                <w:numId w:val="4"/>
              </w:numPr>
              <w:rPr>
                <w:rFonts w:ascii="Arial" w:hAnsi="Arial" w:cs="Arial"/>
              </w:rPr>
            </w:pPr>
            <w:r w:rsidRPr="00677A01">
              <w:rPr>
                <w:rFonts w:ascii="Arial" w:hAnsi="Arial" w:cs="Arial"/>
              </w:rPr>
              <w:t>Sensor type Capacitive</w:t>
            </w:r>
          </w:p>
          <w:p w14:paraId="70347A69" w14:textId="77777777" w:rsidR="00217DF1" w:rsidRPr="00677A01" w:rsidRDefault="00217DF1" w:rsidP="006C1794">
            <w:pPr>
              <w:pStyle w:val="Tabletext"/>
              <w:numPr>
                <w:ilvl w:val="0"/>
                <w:numId w:val="4"/>
              </w:numPr>
              <w:rPr>
                <w:rFonts w:ascii="Arial" w:hAnsi="Arial" w:cs="Arial"/>
              </w:rPr>
            </w:pPr>
            <w:r w:rsidRPr="00677A01">
              <w:rPr>
                <w:rFonts w:ascii="Arial" w:hAnsi="Arial" w:cs="Arial"/>
              </w:rPr>
              <w:t>Device Size: 70 x 45 x 18 mm (2.8" x 1.8" x 0.7")</w:t>
            </w:r>
          </w:p>
          <w:p w14:paraId="2848F493" w14:textId="77777777" w:rsidR="00217DF1" w:rsidRPr="00677A01" w:rsidRDefault="00217DF1" w:rsidP="006C1794">
            <w:pPr>
              <w:pStyle w:val="Tabletext"/>
              <w:numPr>
                <w:ilvl w:val="0"/>
                <w:numId w:val="4"/>
              </w:numPr>
              <w:rPr>
                <w:rFonts w:ascii="Arial" w:hAnsi="Arial" w:cs="Arial"/>
              </w:rPr>
            </w:pPr>
            <w:r w:rsidRPr="00677A01">
              <w:rPr>
                <w:rFonts w:ascii="Arial" w:hAnsi="Arial" w:cs="Arial"/>
              </w:rPr>
              <w:t>Operating Temperature: 0°C ~ +40°C</w:t>
            </w:r>
          </w:p>
        </w:tc>
        <w:tc>
          <w:tcPr>
            <w:tcW w:w="443" w:type="pct"/>
          </w:tcPr>
          <w:p w14:paraId="34EAB288" w14:textId="77777777" w:rsidR="00217DF1" w:rsidRPr="00004C3A" w:rsidRDefault="00217DF1" w:rsidP="0080368C">
            <w:pPr>
              <w:pStyle w:val="Tabletext"/>
            </w:pPr>
          </w:p>
        </w:tc>
        <w:tc>
          <w:tcPr>
            <w:tcW w:w="625" w:type="pct"/>
            <w:shd w:val="clear" w:color="auto" w:fill="auto"/>
          </w:tcPr>
          <w:p w14:paraId="11DB6A92" w14:textId="48DF2DBE" w:rsidR="00217DF1" w:rsidRPr="00004C3A" w:rsidRDefault="00217DF1" w:rsidP="0080368C">
            <w:pPr>
              <w:pStyle w:val="Tabletext"/>
            </w:pPr>
          </w:p>
        </w:tc>
        <w:tc>
          <w:tcPr>
            <w:tcW w:w="625" w:type="pct"/>
            <w:shd w:val="clear" w:color="auto" w:fill="auto"/>
          </w:tcPr>
          <w:p w14:paraId="29941B3D" w14:textId="77777777" w:rsidR="00217DF1" w:rsidRPr="00004C3A" w:rsidRDefault="00217DF1" w:rsidP="0080368C">
            <w:pPr>
              <w:pStyle w:val="Tabletext"/>
            </w:pPr>
          </w:p>
        </w:tc>
        <w:tc>
          <w:tcPr>
            <w:tcW w:w="625" w:type="pct"/>
            <w:shd w:val="clear" w:color="auto" w:fill="auto"/>
          </w:tcPr>
          <w:p w14:paraId="31E5AF7B" w14:textId="77777777" w:rsidR="00217DF1" w:rsidRPr="00004C3A" w:rsidRDefault="00217DF1" w:rsidP="0080368C">
            <w:pPr>
              <w:pStyle w:val="Tabletext"/>
            </w:pPr>
          </w:p>
        </w:tc>
        <w:tc>
          <w:tcPr>
            <w:tcW w:w="1173" w:type="pct"/>
            <w:shd w:val="clear" w:color="auto" w:fill="auto"/>
          </w:tcPr>
          <w:p w14:paraId="5389BDA0" w14:textId="77777777" w:rsidR="00217DF1" w:rsidRPr="00004C3A" w:rsidRDefault="00217DF1" w:rsidP="0080368C">
            <w:pPr>
              <w:pStyle w:val="Tabletext"/>
            </w:pPr>
          </w:p>
        </w:tc>
      </w:tr>
      <w:tr w:rsidR="00217DF1" w:rsidRPr="00004C3A" w14:paraId="53E89AD0" w14:textId="77777777" w:rsidTr="00217DF1">
        <w:trPr>
          <w:trHeight w:val="285"/>
        </w:trPr>
        <w:tc>
          <w:tcPr>
            <w:tcW w:w="268" w:type="pct"/>
          </w:tcPr>
          <w:p w14:paraId="3B5ECCB6" w14:textId="77777777" w:rsidR="00217DF1" w:rsidRDefault="00217DF1" w:rsidP="0080368C">
            <w:pPr>
              <w:pStyle w:val="Tabletext"/>
            </w:pPr>
            <w:r>
              <w:t>18</w:t>
            </w:r>
          </w:p>
        </w:tc>
        <w:tc>
          <w:tcPr>
            <w:tcW w:w="1241" w:type="pct"/>
            <w:shd w:val="clear" w:color="auto" w:fill="auto"/>
          </w:tcPr>
          <w:p w14:paraId="3EE03450" w14:textId="77777777" w:rsidR="00217DF1" w:rsidRPr="00D458B3" w:rsidRDefault="00217DF1" w:rsidP="0080368C">
            <w:r w:rsidRPr="00D458B3">
              <w:t xml:space="preserve">All load transactions (pre-authorised debit and transit products) </w:t>
            </w:r>
            <w:r w:rsidRPr="00D458B3">
              <w:lastRenderedPageBreak/>
              <w:t>shall be done via the Bank Issued EMV Card’s and COJ ReaVaya Card’s contact interface;</w:t>
            </w:r>
          </w:p>
          <w:p w14:paraId="3A43C4DE" w14:textId="77777777" w:rsidR="00217DF1" w:rsidRDefault="00217DF1" w:rsidP="006C1794">
            <w:pPr>
              <w:pStyle w:val="ListParagraph"/>
              <w:numPr>
                <w:ilvl w:val="0"/>
                <w:numId w:val="5"/>
              </w:numPr>
            </w:pPr>
            <w:r w:rsidRPr="00D458B3">
              <w:t>Be able to load Cipurse T-Cards</w:t>
            </w:r>
            <w:r>
              <w:t>;</w:t>
            </w:r>
          </w:p>
          <w:p w14:paraId="54E45063" w14:textId="77777777" w:rsidR="00217DF1" w:rsidRDefault="00217DF1" w:rsidP="006C1794">
            <w:pPr>
              <w:pStyle w:val="ListParagraph"/>
              <w:numPr>
                <w:ilvl w:val="0"/>
                <w:numId w:val="5"/>
              </w:numPr>
            </w:pPr>
            <w:r w:rsidRPr="00D458B3">
              <w:t>Be able to Acquire EMV open loop transactions as -Mastercard-transit-solutions-guide Volume 2B Part 5.14 Annexure M</w:t>
            </w:r>
          </w:p>
          <w:p w14:paraId="55ECDAB4" w14:textId="14C9F2C3" w:rsidR="00217DF1" w:rsidRPr="00D458B3" w:rsidRDefault="00217DF1" w:rsidP="006C1794">
            <w:pPr>
              <w:pStyle w:val="ListParagraph"/>
              <w:numPr>
                <w:ilvl w:val="0"/>
                <w:numId w:val="5"/>
              </w:numPr>
            </w:pPr>
            <w:r w:rsidRPr="00D458B3">
              <w:t xml:space="preserve">Load transactions (pre-authorised debit and transit products) shall be completed within 30 </w:t>
            </w:r>
            <w:r w:rsidR="002230FE" w:rsidRPr="00D458B3">
              <w:t>seconds.</w:t>
            </w:r>
          </w:p>
          <w:p w14:paraId="7A8F0514" w14:textId="77777777" w:rsidR="00217DF1" w:rsidRDefault="00217DF1" w:rsidP="0080368C">
            <w:pPr>
              <w:pStyle w:val="Tabletext"/>
            </w:pPr>
          </w:p>
        </w:tc>
        <w:tc>
          <w:tcPr>
            <w:tcW w:w="443" w:type="pct"/>
          </w:tcPr>
          <w:p w14:paraId="045576AB" w14:textId="07636B24" w:rsidR="00217DF1" w:rsidRPr="00004C3A" w:rsidRDefault="002A4930" w:rsidP="0080368C">
            <w:pPr>
              <w:pStyle w:val="Tabletext"/>
            </w:pPr>
            <w:r>
              <w:lastRenderedPageBreak/>
              <w:t>1</w:t>
            </w:r>
          </w:p>
        </w:tc>
        <w:tc>
          <w:tcPr>
            <w:tcW w:w="625" w:type="pct"/>
            <w:shd w:val="clear" w:color="auto" w:fill="auto"/>
          </w:tcPr>
          <w:p w14:paraId="5BC2BA5D" w14:textId="2ACFE373" w:rsidR="00217DF1" w:rsidRPr="00004C3A" w:rsidRDefault="00217DF1" w:rsidP="0080368C">
            <w:pPr>
              <w:pStyle w:val="Tabletext"/>
            </w:pPr>
          </w:p>
        </w:tc>
        <w:tc>
          <w:tcPr>
            <w:tcW w:w="625" w:type="pct"/>
            <w:shd w:val="clear" w:color="auto" w:fill="auto"/>
          </w:tcPr>
          <w:p w14:paraId="5874636A" w14:textId="77777777" w:rsidR="00217DF1" w:rsidRPr="00004C3A" w:rsidRDefault="00217DF1" w:rsidP="0080368C">
            <w:pPr>
              <w:pStyle w:val="Tabletext"/>
            </w:pPr>
          </w:p>
        </w:tc>
        <w:tc>
          <w:tcPr>
            <w:tcW w:w="625" w:type="pct"/>
            <w:shd w:val="clear" w:color="auto" w:fill="auto"/>
          </w:tcPr>
          <w:p w14:paraId="0416CD5A" w14:textId="77777777" w:rsidR="00217DF1" w:rsidRPr="00004C3A" w:rsidRDefault="00217DF1" w:rsidP="0080368C">
            <w:pPr>
              <w:pStyle w:val="Tabletext"/>
            </w:pPr>
          </w:p>
        </w:tc>
        <w:tc>
          <w:tcPr>
            <w:tcW w:w="1173" w:type="pct"/>
            <w:shd w:val="clear" w:color="auto" w:fill="auto"/>
          </w:tcPr>
          <w:p w14:paraId="79D0A220" w14:textId="77777777" w:rsidR="00217DF1" w:rsidRPr="00004C3A" w:rsidRDefault="00217DF1" w:rsidP="0080368C">
            <w:pPr>
              <w:pStyle w:val="Tabletext"/>
            </w:pPr>
          </w:p>
        </w:tc>
      </w:tr>
      <w:tr w:rsidR="00B82C8A" w:rsidRPr="00004C3A" w14:paraId="14ED8CF7" w14:textId="77777777" w:rsidTr="00B82C8A">
        <w:trPr>
          <w:trHeight w:val="285"/>
        </w:trPr>
        <w:tc>
          <w:tcPr>
            <w:tcW w:w="1509" w:type="pct"/>
            <w:gridSpan w:val="2"/>
          </w:tcPr>
          <w:p w14:paraId="01B7FF20" w14:textId="34519F3D" w:rsidR="00B82C8A" w:rsidRPr="00D458B3" w:rsidRDefault="00B82C8A" w:rsidP="0080368C">
            <w:r>
              <w:t>Total Points  (18)</w:t>
            </w:r>
          </w:p>
        </w:tc>
        <w:tc>
          <w:tcPr>
            <w:tcW w:w="443" w:type="pct"/>
          </w:tcPr>
          <w:p w14:paraId="0AC31405" w14:textId="77777777" w:rsidR="00B82C8A" w:rsidRPr="00004C3A" w:rsidRDefault="00B82C8A" w:rsidP="0080368C">
            <w:pPr>
              <w:pStyle w:val="Tabletext"/>
            </w:pPr>
          </w:p>
        </w:tc>
        <w:tc>
          <w:tcPr>
            <w:tcW w:w="625" w:type="pct"/>
            <w:shd w:val="clear" w:color="auto" w:fill="auto"/>
          </w:tcPr>
          <w:p w14:paraId="78E3A96E" w14:textId="77777777" w:rsidR="00B82C8A" w:rsidRPr="00004C3A" w:rsidRDefault="00B82C8A" w:rsidP="0080368C">
            <w:pPr>
              <w:pStyle w:val="Tabletext"/>
            </w:pPr>
          </w:p>
        </w:tc>
        <w:tc>
          <w:tcPr>
            <w:tcW w:w="625" w:type="pct"/>
            <w:shd w:val="clear" w:color="auto" w:fill="auto"/>
          </w:tcPr>
          <w:p w14:paraId="50E7D8D6" w14:textId="77777777" w:rsidR="00B82C8A" w:rsidRPr="00004C3A" w:rsidRDefault="00B82C8A" w:rsidP="0080368C">
            <w:pPr>
              <w:pStyle w:val="Tabletext"/>
            </w:pPr>
          </w:p>
        </w:tc>
        <w:tc>
          <w:tcPr>
            <w:tcW w:w="625" w:type="pct"/>
            <w:shd w:val="clear" w:color="auto" w:fill="auto"/>
          </w:tcPr>
          <w:p w14:paraId="69766C6C" w14:textId="77777777" w:rsidR="00B82C8A" w:rsidRPr="00004C3A" w:rsidRDefault="00B82C8A" w:rsidP="0080368C">
            <w:pPr>
              <w:pStyle w:val="Tabletext"/>
            </w:pPr>
          </w:p>
        </w:tc>
        <w:tc>
          <w:tcPr>
            <w:tcW w:w="1173" w:type="pct"/>
            <w:shd w:val="clear" w:color="auto" w:fill="auto"/>
          </w:tcPr>
          <w:p w14:paraId="7F2A4D89" w14:textId="77777777" w:rsidR="00B82C8A" w:rsidRPr="00004C3A" w:rsidRDefault="00B82C8A" w:rsidP="0080368C">
            <w:pPr>
              <w:pStyle w:val="Tabletext"/>
            </w:pPr>
          </w:p>
        </w:tc>
      </w:tr>
    </w:tbl>
    <w:p w14:paraId="36E3631E" w14:textId="5CCF845A" w:rsidR="00E20C74" w:rsidRDefault="0050536B"/>
    <w:p w14:paraId="32717031" w14:textId="6D2D369D" w:rsidR="006C1794" w:rsidRDefault="006C1794" w:rsidP="00A113C0">
      <w:pPr>
        <w:pStyle w:val="Heading3"/>
        <w:numPr>
          <w:ilvl w:val="0"/>
          <w:numId w:val="23"/>
        </w:numPr>
      </w:pPr>
      <w:r>
        <w:t xml:space="preserve">AFC </w:t>
      </w:r>
      <w:r w:rsidR="00045839">
        <w:t>Back-office</w:t>
      </w:r>
      <w:r>
        <w:t xml:space="preserve"> Compliance Matrix</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2"/>
        <w:gridCol w:w="2337"/>
        <w:gridCol w:w="902"/>
        <w:gridCol w:w="1127"/>
        <w:gridCol w:w="1127"/>
        <w:gridCol w:w="1127"/>
        <w:gridCol w:w="1924"/>
      </w:tblGrid>
      <w:tr w:rsidR="00B82C8A" w:rsidRPr="00165425" w14:paraId="4AE5BDB4" w14:textId="77777777" w:rsidTr="002A4930">
        <w:trPr>
          <w:trHeight w:val="285"/>
          <w:tblHeader/>
        </w:trPr>
        <w:tc>
          <w:tcPr>
            <w:tcW w:w="262" w:type="pct"/>
            <w:tcBorders>
              <w:top w:val="nil"/>
            </w:tcBorders>
            <w:shd w:val="clear" w:color="auto" w:fill="1F497D"/>
          </w:tcPr>
          <w:p w14:paraId="44E9DCEB" w14:textId="77777777" w:rsidR="00B82C8A" w:rsidRPr="008E55F0" w:rsidRDefault="00B82C8A" w:rsidP="0080368C">
            <w:pPr>
              <w:pStyle w:val="Tabletitle"/>
              <w:rPr>
                <w:rFonts w:ascii="Arial" w:hAnsi="Arial" w:cs="Arial"/>
              </w:rPr>
            </w:pPr>
            <w:bookmarkStart w:id="1" w:name="_Hlk93688438"/>
            <w:r>
              <w:rPr>
                <w:rFonts w:ascii="Arial" w:hAnsi="Arial" w:cs="Arial"/>
              </w:rPr>
              <w:t>No</w:t>
            </w:r>
          </w:p>
        </w:tc>
        <w:tc>
          <w:tcPr>
            <w:tcW w:w="1296" w:type="pct"/>
            <w:tcBorders>
              <w:top w:val="nil"/>
            </w:tcBorders>
            <w:shd w:val="clear" w:color="auto" w:fill="1F497D"/>
          </w:tcPr>
          <w:p w14:paraId="5ACD0A65" w14:textId="77777777" w:rsidR="00B82C8A" w:rsidRPr="008E55F0" w:rsidRDefault="00B82C8A" w:rsidP="0080368C">
            <w:pPr>
              <w:pStyle w:val="Tabletitle"/>
              <w:rPr>
                <w:rFonts w:ascii="Arial" w:hAnsi="Arial" w:cs="Arial"/>
              </w:rPr>
            </w:pPr>
            <w:r>
              <w:rPr>
                <w:rFonts w:ascii="Arial" w:hAnsi="Arial" w:cs="Arial"/>
              </w:rPr>
              <w:t>Requirements</w:t>
            </w:r>
          </w:p>
        </w:tc>
        <w:tc>
          <w:tcPr>
            <w:tcW w:w="500" w:type="pct"/>
            <w:shd w:val="clear" w:color="auto" w:fill="1F497D"/>
          </w:tcPr>
          <w:p w14:paraId="442773C1" w14:textId="6BC6FBD6" w:rsidR="00B82C8A" w:rsidRDefault="002A4930" w:rsidP="0080368C">
            <w:pPr>
              <w:pStyle w:val="Tabletitle"/>
            </w:pPr>
            <w:r>
              <w:t>Points</w:t>
            </w:r>
          </w:p>
        </w:tc>
        <w:tc>
          <w:tcPr>
            <w:tcW w:w="625" w:type="pct"/>
            <w:shd w:val="clear" w:color="auto" w:fill="1F497D"/>
          </w:tcPr>
          <w:p w14:paraId="0714BB88" w14:textId="40742E77" w:rsidR="00B82C8A" w:rsidRPr="008E55F0" w:rsidRDefault="00B82C8A" w:rsidP="0080368C">
            <w:pPr>
              <w:pStyle w:val="Tabletitle"/>
              <w:rPr>
                <w:rFonts w:ascii="Arial" w:hAnsi="Arial" w:cs="Arial"/>
              </w:rPr>
            </w:pPr>
            <w:r>
              <w:t xml:space="preserve">Compliant </w:t>
            </w:r>
          </w:p>
        </w:tc>
        <w:tc>
          <w:tcPr>
            <w:tcW w:w="625" w:type="pct"/>
            <w:shd w:val="clear" w:color="auto" w:fill="1F497D"/>
          </w:tcPr>
          <w:p w14:paraId="416B0707" w14:textId="77777777" w:rsidR="00B82C8A" w:rsidRPr="008E55F0" w:rsidRDefault="00B82C8A" w:rsidP="0080368C">
            <w:pPr>
              <w:pStyle w:val="Tabletitle"/>
              <w:rPr>
                <w:rFonts w:ascii="Arial" w:hAnsi="Arial" w:cs="Arial"/>
              </w:rPr>
            </w:pPr>
            <w:r>
              <w:t>Not Compliant</w:t>
            </w:r>
          </w:p>
        </w:tc>
        <w:tc>
          <w:tcPr>
            <w:tcW w:w="625" w:type="pct"/>
            <w:shd w:val="clear" w:color="auto" w:fill="1F497D"/>
          </w:tcPr>
          <w:p w14:paraId="41F98158" w14:textId="77777777" w:rsidR="00B82C8A" w:rsidRDefault="00B82C8A" w:rsidP="0080368C">
            <w:pPr>
              <w:pStyle w:val="Tabletitle"/>
            </w:pPr>
            <w:r>
              <w:t>Partially</w:t>
            </w:r>
          </w:p>
          <w:p w14:paraId="1BE3D2BB" w14:textId="77777777" w:rsidR="00B82C8A" w:rsidRPr="008E55F0" w:rsidRDefault="00B82C8A" w:rsidP="0080368C">
            <w:pPr>
              <w:pStyle w:val="Tabletitle"/>
              <w:rPr>
                <w:rFonts w:ascii="Arial" w:hAnsi="Arial" w:cs="Arial"/>
              </w:rPr>
            </w:pPr>
            <w:r>
              <w:t>Compliant</w:t>
            </w:r>
          </w:p>
        </w:tc>
        <w:tc>
          <w:tcPr>
            <w:tcW w:w="1067" w:type="pct"/>
            <w:tcBorders>
              <w:top w:val="nil"/>
            </w:tcBorders>
            <w:shd w:val="clear" w:color="auto" w:fill="1F497D"/>
            <w:noWrap/>
          </w:tcPr>
          <w:p w14:paraId="0E180789" w14:textId="77777777" w:rsidR="00B82C8A" w:rsidRPr="008E55F0" w:rsidRDefault="00B82C8A" w:rsidP="0080368C">
            <w:pPr>
              <w:pStyle w:val="Tabletitle"/>
              <w:rPr>
                <w:rFonts w:ascii="Arial" w:hAnsi="Arial" w:cs="Arial"/>
              </w:rPr>
            </w:pPr>
            <w:r>
              <w:rPr>
                <w:rFonts w:ascii="Arial" w:hAnsi="Arial" w:cs="Arial"/>
              </w:rPr>
              <w:t>Remarks</w:t>
            </w:r>
          </w:p>
        </w:tc>
      </w:tr>
      <w:tr w:rsidR="00B82C8A" w:rsidRPr="00004C3A" w14:paraId="23E8A912" w14:textId="77777777" w:rsidTr="002A4930">
        <w:trPr>
          <w:trHeight w:val="285"/>
        </w:trPr>
        <w:tc>
          <w:tcPr>
            <w:tcW w:w="262" w:type="pct"/>
          </w:tcPr>
          <w:p w14:paraId="6AAB7F4D" w14:textId="77777777" w:rsidR="00B82C8A" w:rsidRPr="008E55F0" w:rsidRDefault="00B82C8A" w:rsidP="0080368C">
            <w:pPr>
              <w:pStyle w:val="Tabletext"/>
              <w:rPr>
                <w:rFonts w:ascii="Arial" w:hAnsi="Arial" w:cs="Arial"/>
              </w:rPr>
            </w:pPr>
            <w:r w:rsidRPr="008E55F0">
              <w:rPr>
                <w:rFonts w:ascii="Arial" w:hAnsi="Arial" w:cs="Arial"/>
              </w:rPr>
              <w:t>1</w:t>
            </w:r>
          </w:p>
        </w:tc>
        <w:tc>
          <w:tcPr>
            <w:tcW w:w="1296" w:type="pct"/>
            <w:shd w:val="clear" w:color="auto" w:fill="auto"/>
          </w:tcPr>
          <w:p w14:paraId="503F8FCD" w14:textId="77777777" w:rsidR="00B82C8A" w:rsidRPr="008E55F0" w:rsidRDefault="00B82C8A" w:rsidP="0080368C">
            <w:pPr>
              <w:pStyle w:val="Tabletext"/>
              <w:rPr>
                <w:rFonts w:ascii="Arial" w:hAnsi="Arial" w:cs="Arial"/>
                <w:lang w:eastAsia="en-US"/>
              </w:rPr>
            </w:pPr>
            <w:r w:rsidRPr="008E55F0">
              <w:rPr>
                <w:rFonts w:ascii="Arial" w:hAnsi="Arial" w:cs="Arial"/>
                <w:lang w:eastAsia="en-US"/>
              </w:rPr>
              <w:t>The AFC will maintain all accounts and perform fare calculation and validation for all fare payments. The AFC will enable the following system functions:</w:t>
            </w:r>
          </w:p>
          <w:p w14:paraId="317C9BB7"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Account Management</w:t>
            </w:r>
          </w:p>
          <w:p w14:paraId="146E9912" w14:textId="77777777" w:rsidR="00B82C8A" w:rsidRPr="008E55F0" w:rsidRDefault="00B82C8A" w:rsidP="0080368C">
            <w:pPr>
              <w:pStyle w:val="Tablebullet2"/>
              <w:rPr>
                <w:rFonts w:ascii="Arial" w:hAnsi="Arial" w:cs="Arial"/>
              </w:rPr>
            </w:pPr>
            <w:r w:rsidRPr="008E55F0">
              <w:rPr>
                <w:rFonts w:ascii="Arial" w:hAnsi="Arial" w:cs="Arial"/>
              </w:rPr>
              <w:t>Creation of new accounts</w:t>
            </w:r>
          </w:p>
          <w:p w14:paraId="71F2F5FE" w14:textId="77777777" w:rsidR="00B82C8A" w:rsidRPr="008E55F0" w:rsidRDefault="00B82C8A" w:rsidP="0080368C">
            <w:pPr>
              <w:pStyle w:val="Tablebullet2"/>
              <w:rPr>
                <w:rFonts w:ascii="Arial" w:hAnsi="Arial" w:cs="Arial"/>
              </w:rPr>
            </w:pPr>
            <w:r w:rsidRPr="008E55F0">
              <w:rPr>
                <w:rFonts w:ascii="Arial" w:hAnsi="Arial" w:cs="Arial"/>
              </w:rPr>
              <w:lastRenderedPageBreak/>
              <w:t>Association of accounts with third party issued media</w:t>
            </w:r>
          </w:p>
          <w:p w14:paraId="10D402CB" w14:textId="77777777" w:rsidR="00B82C8A" w:rsidRPr="008E55F0" w:rsidRDefault="00B82C8A" w:rsidP="0080368C">
            <w:pPr>
              <w:pStyle w:val="Tablebullet2"/>
              <w:rPr>
                <w:rFonts w:ascii="Arial" w:hAnsi="Arial" w:cs="Arial"/>
              </w:rPr>
            </w:pPr>
            <w:r w:rsidRPr="008E55F0">
              <w:rPr>
                <w:rFonts w:ascii="Arial" w:hAnsi="Arial" w:cs="Arial"/>
              </w:rPr>
              <w:t>Maintenance of account balances</w:t>
            </w:r>
          </w:p>
          <w:p w14:paraId="307BE06B" w14:textId="77777777" w:rsidR="00B82C8A" w:rsidRPr="008E55F0" w:rsidRDefault="00B82C8A" w:rsidP="0080368C">
            <w:pPr>
              <w:pStyle w:val="Tablebullet2"/>
              <w:rPr>
                <w:rFonts w:ascii="Arial" w:hAnsi="Arial" w:cs="Arial"/>
              </w:rPr>
            </w:pPr>
            <w:r w:rsidRPr="008E55F0">
              <w:rPr>
                <w:rFonts w:ascii="Arial" w:hAnsi="Arial" w:cs="Arial"/>
              </w:rPr>
              <w:t>Loading of value to accounts</w:t>
            </w:r>
          </w:p>
          <w:p w14:paraId="1B5D24F7" w14:textId="77777777" w:rsidR="00B82C8A" w:rsidRPr="008E55F0" w:rsidRDefault="00B82C8A" w:rsidP="0080368C">
            <w:pPr>
              <w:pStyle w:val="Tablebullet2"/>
              <w:rPr>
                <w:rFonts w:ascii="Arial" w:hAnsi="Arial" w:cs="Arial"/>
              </w:rPr>
            </w:pPr>
            <w:r w:rsidRPr="008E55F0">
              <w:rPr>
                <w:rFonts w:ascii="Arial" w:hAnsi="Arial" w:cs="Arial"/>
              </w:rPr>
              <w:t>Account transactions</w:t>
            </w:r>
          </w:p>
          <w:p w14:paraId="5F5FE521" w14:textId="77777777" w:rsidR="00B82C8A" w:rsidRPr="008E55F0" w:rsidRDefault="00B82C8A" w:rsidP="0080368C">
            <w:pPr>
              <w:pStyle w:val="Tablebullet2"/>
              <w:rPr>
                <w:rFonts w:ascii="Arial" w:hAnsi="Arial" w:cs="Arial"/>
              </w:rPr>
            </w:pPr>
            <w:r w:rsidRPr="008E55F0">
              <w:rPr>
                <w:rFonts w:ascii="Arial" w:hAnsi="Arial" w:cs="Arial"/>
              </w:rPr>
              <w:t>Account history</w:t>
            </w:r>
          </w:p>
          <w:p w14:paraId="7CE6152D"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Fare Management</w:t>
            </w:r>
          </w:p>
          <w:p w14:paraId="21C758A9" w14:textId="77777777" w:rsidR="00B82C8A" w:rsidRPr="008E55F0" w:rsidRDefault="00B82C8A" w:rsidP="0080368C">
            <w:pPr>
              <w:pStyle w:val="Tablebullet2"/>
              <w:rPr>
                <w:rFonts w:ascii="Arial" w:hAnsi="Arial" w:cs="Arial"/>
              </w:rPr>
            </w:pPr>
            <w:r w:rsidRPr="008E55F0">
              <w:rPr>
                <w:rFonts w:ascii="Arial" w:hAnsi="Arial" w:cs="Arial"/>
              </w:rPr>
              <w:t>Fare calculation</w:t>
            </w:r>
          </w:p>
          <w:p w14:paraId="77A101DD" w14:textId="77777777" w:rsidR="00B82C8A" w:rsidRPr="008E55F0" w:rsidRDefault="00B82C8A" w:rsidP="0080368C">
            <w:pPr>
              <w:pStyle w:val="Tablebullet2"/>
              <w:rPr>
                <w:rFonts w:ascii="Arial" w:hAnsi="Arial" w:cs="Arial"/>
              </w:rPr>
            </w:pPr>
            <w:r w:rsidRPr="008E55F0">
              <w:rPr>
                <w:rFonts w:ascii="Arial" w:hAnsi="Arial" w:cs="Arial"/>
              </w:rPr>
              <w:t>Fare payments and transactions</w:t>
            </w:r>
          </w:p>
          <w:p w14:paraId="76D17D82" w14:textId="77777777" w:rsidR="00B82C8A" w:rsidRPr="008E55F0" w:rsidRDefault="00B82C8A" w:rsidP="0080368C">
            <w:pPr>
              <w:pStyle w:val="Tablebullet2"/>
              <w:rPr>
                <w:rFonts w:ascii="Arial" w:hAnsi="Arial" w:cs="Arial"/>
              </w:rPr>
            </w:pPr>
            <w:r w:rsidRPr="008E55F0">
              <w:rPr>
                <w:rFonts w:ascii="Arial" w:hAnsi="Arial" w:cs="Arial"/>
              </w:rPr>
              <w:t>Capping</w:t>
            </w:r>
          </w:p>
          <w:p w14:paraId="5DC8D8BD" w14:textId="77777777" w:rsidR="00B82C8A" w:rsidRPr="008E55F0" w:rsidRDefault="00B82C8A" w:rsidP="0080368C">
            <w:pPr>
              <w:pStyle w:val="Tablebullet2"/>
              <w:rPr>
                <w:rFonts w:ascii="Arial" w:hAnsi="Arial" w:cs="Arial"/>
              </w:rPr>
            </w:pPr>
            <w:r w:rsidRPr="008E55F0">
              <w:rPr>
                <w:rFonts w:ascii="Arial" w:hAnsi="Arial" w:cs="Arial"/>
              </w:rPr>
              <w:t>Transaction history</w:t>
            </w:r>
          </w:p>
          <w:p w14:paraId="7D2FB5E1" w14:textId="77777777" w:rsidR="00B82C8A" w:rsidRPr="008E55F0" w:rsidRDefault="00B82C8A" w:rsidP="0080368C">
            <w:pPr>
              <w:pStyle w:val="Tablebullet2"/>
              <w:rPr>
                <w:rFonts w:ascii="Arial" w:hAnsi="Arial" w:cs="Arial"/>
              </w:rPr>
            </w:pPr>
            <w:r w:rsidRPr="008E55F0">
              <w:rPr>
                <w:rFonts w:ascii="Arial" w:hAnsi="Arial" w:cs="Arial"/>
              </w:rPr>
              <w:t>Account Balances</w:t>
            </w:r>
          </w:p>
          <w:p w14:paraId="2A61762B"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Settlements and reconciliation</w:t>
            </w:r>
          </w:p>
          <w:p w14:paraId="77FF2C28"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Datawarehouse and reports</w:t>
            </w:r>
          </w:p>
          <w:p w14:paraId="7A9AFB00" w14:textId="77777777" w:rsidR="00B82C8A" w:rsidRDefault="00B82C8A" w:rsidP="0080368C">
            <w:pPr>
              <w:pStyle w:val="Tablebullet"/>
              <w:rPr>
                <w:rFonts w:ascii="Arial" w:hAnsi="Arial" w:cs="Arial"/>
              </w:rPr>
            </w:pPr>
            <w:r>
              <w:rPr>
                <w:rFonts w:ascii="Arial" w:hAnsi="Arial" w:cs="Arial"/>
              </w:rPr>
              <w:t>GIS route calculator application  to calculator zonal or distance based fare matrix</w:t>
            </w:r>
          </w:p>
          <w:p w14:paraId="134DE0E3" w14:textId="544E8611" w:rsidR="00B82C8A" w:rsidRPr="008E55F0" w:rsidRDefault="00B82C8A" w:rsidP="0080368C">
            <w:pPr>
              <w:pStyle w:val="Tablebullet"/>
              <w:rPr>
                <w:rFonts w:ascii="Arial" w:hAnsi="Arial" w:cs="Arial"/>
              </w:rPr>
            </w:pPr>
            <w:r>
              <w:rPr>
                <w:rFonts w:ascii="Arial" w:hAnsi="Arial" w:cs="Arial"/>
              </w:rPr>
              <w:t>Support Microservices Architecture</w:t>
            </w:r>
          </w:p>
        </w:tc>
        <w:tc>
          <w:tcPr>
            <w:tcW w:w="500" w:type="pct"/>
          </w:tcPr>
          <w:p w14:paraId="1EB84494" w14:textId="555C1259" w:rsidR="00B82C8A" w:rsidRPr="008E55F0" w:rsidRDefault="002A4930" w:rsidP="0080368C">
            <w:pPr>
              <w:pStyle w:val="Tabletext"/>
              <w:rPr>
                <w:rFonts w:ascii="Arial" w:hAnsi="Arial" w:cs="Arial"/>
              </w:rPr>
            </w:pPr>
            <w:r>
              <w:rPr>
                <w:rFonts w:ascii="Arial" w:hAnsi="Arial" w:cs="Arial"/>
              </w:rPr>
              <w:lastRenderedPageBreak/>
              <w:t>2</w:t>
            </w:r>
          </w:p>
        </w:tc>
        <w:tc>
          <w:tcPr>
            <w:tcW w:w="625" w:type="pct"/>
            <w:shd w:val="clear" w:color="auto" w:fill="auto"/>
          </w:tcPr>
          <w:p w14:paraId="2DB91CBD" w14:textId="38909BDD" w:rsidR="00B82C8A" w:rsidRPr="008E55F0" w:rsidRDefault="00B82C8A" w:rsidP="0080368C">
            <w:pPr>
              <w:pStyle w:val="Tabletext"/>
              <w:rPr>
                <w:rFonts w:ascii="Arial" w:hAnsi="Arial" w:cs="Arial"/>
              </w:rPr>
            </w:pPr>
          </w:p>
        </w:tc>
        <w:tc>
          <w:tcPr>
            <w:tcW w:w="625" w:type="pct"/>
            <w:shd w:val="clear" w:color="auto" w:fill="auto"/>
          </w:tcPr>
          <w:p w14:paraId="319041F2" w14:textId="77777777" w:rsidR="00B82C8A" w:rsidRPr="008E55F0" w:rsidRDefault="00B82C8A" w:rsidP="0080368C">
            <w:pPr>
              <w:pStyle w:val="Tabletext"/>
              <w:rPr>
                <w:rFonts w:ascii="Arial" w:hAnsi="Arial" w:cs="Arial"/>
              </w:rPr>
            </w:pPr>
          </w:p>
        </w:tc>
        <w:tc>
          <w:tcPr>
            <w:tcW w:w="625" w:type="pct"/>
            <w:shd w:val="clear" w:color="auto" w:fill="auto"/>
          </w:tcPr>
          <w:p w14:paraId="063EBF1A" w14:textId="77777777" w:rsidR="00B82C8A" w:rsidRPr="008E55F0" w:rsidRDefault="00B82C8A" w:rsidP="0080368C">
            <w:pPr>
              <w:pStyle w:val="Tabletext"/>
              <w:rPr>
                <w:rFonts w:ascii="Arial" w:hAnsi="Arial" w:cs="Arial"/>
              </w:rPr>
            </w:pPr>
          </w:p>
        </w:tc>
        <w:tc>
          <w:tcPr>
            <w:tcW w:w="1067" w:type="pct"/>
            <w:shd w:val="clear" w:color="auto" w:fill="auto"/>
            <w:noWrap/>
          </w:tcPr>
          <w:p w14:paraId="30360849" w14:textId="77777777" w:rsidR="00B82C8A" w:rsidRPr="008E55F0" w:rsidRDefault="00B82C8A" w:rsidP="0080368C">
            <w:pPr>
              <w:pStyle w:val="Tabletext"/>
              <w:rPr>
                <w:rFonts w:ascii="Arial" w:hAnsi="Arial" w:cs="Arial"/>
              </w:rPr>
            </w:pPr>
          </w:p>
        </w:tc>
      </w:tr>
      <w:tr w:rsidR="00B82C8A" w:rsidRPr="008E55F0" w14:paraId="14303DDC" w14:textId="77777777" w:rsidTr="002A4930">
        <w:trPr>
          <w:trHeight w:val="285"/>
        </w:trPr>
        <w:tc>
          <w:tcPr>
            <w:tcW w:w="262" w:type="pct"/>
          </w:tcPr>
          <w:p w14:paraId="2FAAD522" w14:textId="77777777" w:rsidR="00B82C8A" w:rsidRPr="008E55F0" w:rsidRDefault="00B82C8A" w:rsidP="0080368C">
            <w:pPr>
              <w:pStyle w:val="Tabletext"/>
              <w:rPr>
                <w:rFonts w:ascii="Arial" w:hAnsi="Arial" w:cs="Arial"/>
              </w:rPr>
            </w:pPr>
            <w:r w:rsidRPr="008E55F0">
              <w:rPr>
                <w:rFonts w:ascii="Arial" w:hAnsi="Arial" w:cs="Arial"/>
              </w:rPr>
              <w:t>2</w:t>
            </w:r>
          </w:p>
        </w:tc>
        <w:tc>
          <w:tcPr>
            <w:tcW w:w="1296" w:type="pct"/>
            <w:shd w:val="clear" w:color="auto" w:fill="auto"/>
          </w:tcPr>
          <w:p w14:paraId="47BF38AA" w14:textId="77777777" w:rsidR="00B82C8A" w:rsidRPr="008E55F0" w:rsidRDefault="00B82C8A" w:rsidP="0080368C">
            <w:pPr>
              <w:pStyle w:val="Tabletext"/>
              <w:rPr>
                <w:rFonts w:ascii="Arial" w:hAnsi="Arial" w:cs="Arial"/>
                <w:lang w:eastAsia="en-US"/>
              </w:rPr>
            </w:pPr>
            <w:r w:rsidRPr="008E55F0">
              <w:rPr>
                <w:rFonts w:ascii="Arial" w:hAnsi="Arial" w:cs="Arial"/>
                <w:lang w:eastAsia="en-US"/>
              </w:rPr>
              <w:t>Each of the participating transit agencies will have access to the system’s back office through a web management interface. Username and password access will allow them to see and manage only their portion of the system.</w:t>
            </w:r>
          </w:p>
          <w:p w14:paraId="0DEDBE42" w14:textId="77777777" w:rsidR="00B82C8A" w:rsidRPr="008E55F0" w:rsidRDefault="00B82C8A" w:rsidP="0080368C">
            <w:pPr>
              <w:pStyle w:val="Tabletext"/>
              <w:rPr>
                <w:rFonts w:ascii="Arial" w:hAnsi="Arial" w:cs="Arial"/>
                <w:lang w:eastAsia="en-US"/>
              </w:rPr>
            </w:pPr>
            <w:r w:rsidRPr="008E55F0">
              <w:rPr>
                <w:rFonts w:ascii="Arial" w:hAnsi="Arial" w:cs="Arial"/>
                <w:lang w:eastAsia="en-US"/>
              </w:rPr>
              <w:t>They will be allowed to:</w:t>
            </w:r>
          </w:p>
          <w:p w14:paraId="74A89E0D" w14:textId="0415C01C" w:rsidR="00B82C8A" w:rsidRPr="008E55F0" w:rsidRDefault="00B82C8A" w:rsidP="0080368C">
            <w:pPr>
              <w:pStyle w:val="Tablebullet"/>
              <w:rPr>
                <w:rFonts w:ascii="Arial" w:hAnsi="Arial" w:cs="Arial"/>
                <w:lang w:eastAsia="en-US"/>
              </w:rPr>
            </w:pPr>
            <w:r w:rsidRPr="008E55F0">
              <w:rPr>
                <w:rFonts w:ascii="Arial" w:hAnsi="Arial" w:cs="Arial"/>
                <w:lang w:eastAsia="en-US"/>
              </w:rPr>
              <w:t xml:space="preserve">Set their fares by </w:t>
            </w:r>
            <w:r w:rsidR="00E7496D">
              <w:rPr>
                <w:rFonts w:ascii="Arial" w:hAnsi="Arial" w:cs="Arial"/>
                <w:lang w:eastAsia="en-US"/>
              </w:rPr>
              <w:t>operator</w:t>
            </w:r>
          </w:p>
          <w:p w14:paraId="03C43BC8"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Include their fares in fare capping calculations (or not)</w:t>
            </w:r>
          </w:p>
          <w:p w14:paraId="1A36203B"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 xml:space="preserve">Honour capped accounts, or accounts that are riding free </w:t>
            </w:r>
            <w:r w:rsidRPr="008E55F0">
              <w:rPr>
                <w:rFonts w:ascii="Arial" w:hAnsi="Arial" w:cs="Arial"/>
                <w:lang w:eastAsia="en-US"/>
              </w:rPr>
              <w:lastRenderedPageBreak/>
              <w:t>because of capping (or not)</w:t>
            </w:r>
          </w:p>
          <w:p w14:paraId="297F303B"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Report on usage from their vehicles</w:t>
            </w:r>
          </w:p>
          <w:p w14:paraId="0F6A1523"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Receive error reports from their vehicles</w:t>
            </w:r>
          </w:p>
        </w:tc>
        <w:tc>
          <w:tcPr>
            <w:tcW w:w="500" w:type="pct"/>
          </w:tcPr>
          <w:p w14:paraId="0C8CF4B8" w14:textId="47306EC8" w:rsidR="00B82C8A" w:rsidRPr="008E55F0" w:rsidRDefault="002A4930" w:rsidP="0080368C">
            <w:pPr>
              <w:pStyle w:val="Tabletext"/>
              <w:rPr>
                <w:rFonts w:ascii="Arial" w:hAnsi="Arial" w:cs="Arial"/>
              </w:rPr>
            </w:pPr>
            <w:r>
              <w:rPr>
                <w:rFonts w:ascii="Arial" w:hAnsi="Arial" w:cs="Arial"/>
              </w:rPr>
              <w:lastRenderedPageBreak/>
              <w:t>2</w:t>
            </w:r>
          </w:p>
        </w:tc>
        <w:tc>
          <w:tcPr>
            <w:tcW w:w="625" w:type="pct"/>
            <w:shd w:val="clear" w:color="auto" w:fill="auto"/>
          </w:tcPr>
          <w:p w14:paraId="73B9A10D" w14:textId="1E2BACB2" w:rsidR="00B82C8A" w:rsidRPr="008E55F0" w:rsidRDefault="00B82C8A" w:rsidP="0080368C">
            <w:pPr>
              <w:pStyle w:val="Tabletext"/>
              <w:rPr>
                <w:rFonts w:ascii="Arial" w:hAnsi="Arial" w:cs="Arial"/>
              </w:rPr>
            </w:pPr>
          </w:p>
        </w:tc>
        <w:tc>
          <w:tcPr>
            <w:tcW w:w="625" w:type="pct"/>
            <w:shd w:val="clear" w:color="auto" w:fill="auto"/>
          </w:tcPr>
          <w:p w14:paraId="3364588C" w14:textId="77777777" w:rsidR="00B82C8A" w:rsidRPr="008E55F0" w:rsidRDefault="00B82C8A" w:rsidP="0080368C">
            <w:pPr>
              <w:pStyle w:val="Tabletext"/>
              <w:rPr>
                <w:rFonts w:ascii="Arial" w:hAnsi="Arial" w:cs="Arial"/>
              </w:rPr>
            </w:pPr>
          </w:p>
        </w:tc>
        <w:tc>
          <w:tcPr>
            <w:tcW w:w="625" w:type="pct"/>
            <w:shd w:val="clear" w:color="auto" w:fill="auto"/>
          </w:tcPr>
          <w:p w14:paraId="2BA5D132" w14:textId="77777777" w:rsidR="00B82C8A" w:rsidRPr="008E55F0" w:rsidRDefault="00B82C8A" w:rsidP="0080368C">
            <w:pPr>
              <w:pStyle w:val="Tabletext"/>
              <w:rPr>
                <w:rFonts w:ascii="Arial" w:hAnsi="Arial" w:cs="Arial"/>
              </w:rPr>
            </w:pPr>
          </w:p>
        </w:tc>
        <w:tc>
          <w:tcPr>
            <w:tcW w:w="1067" w:type="pct"/>
            <w:shd w:val="clear" w:color="auto" w:fill="auto"/>
            <w:noWrap/>
          </w:tcPr>
          <w:p w14:paraId="135738F1" w14:textId="77777777" w:rsidR="00B82C8A" w:rsidRPr="008E55F0" w:rsidRDefault="00B82C8A" w:rsidP="0080368C">
            <w:pPr>
              <w:pStyle w:val="Tabletext"/>
              <w:rPr>
                <w:rFonts w:ascii="Arial" w:hAnsi="Arial" w:cs="Arial"/>
              </w:rPr>
            </w:pPr>
          </w:p>
        </w:tc>
      </w:tr>
      <w:tr w:rsidR="00B82C8A" w:rsidRPr="008E55F0" w14:paraId="262247E5" w14:textId="77777777" w:rsidTr="002A4930">
        <w:trPr>
          <w:trHeight w:val="285"/>
        </w:trPr>
        <w:tc>
          <w:tcPr>
            <w:tcW w:w="262" w:type="pct"/>
          </w:tcPr>
          <w:p w14:paraId="19C1DF44" w14:textId="77777777" w:rsidR="00B82C8A" w:rsidRPr="008E55F0" w:rsidRDefault="00B82C8A" w:rsidP="0080368C">
            <w:pPr>
              <w:pStyle w:val="Tabletext"/>
              <w:rPr>
                <w:rFonts w:ascii="Arial" w:hAnsi="Arial" w:cs="Arial"/>
              </w:rPr>
            </w:pPr>
            <w:r w:rsidRPr="008E55F0">
              <w:rPr>
                <w:rFonts w:ascii="Arial" w:hAnsi="Arial" w:cs="Arial"/>
              </w:rPr>
              <w:t>3</w:t>
            </w:r>
          </w:p>
        </w:tc>
        <w:tc>
          <w:tcPr>
            <w:tcW w:w="1296" w:type="pct"/>
            <w:shd w:val="clear" w:color="auto" w:fill="auto"/>
          </w:tcPr>
          <w:p w14:paraId="3D9EEBFA" w14:textId="77777777" w:rsidR="00B82C8A" w:rsidRPr="008E55F0" w:rsidRDefault="00B82C8A" w:rsidP="0080368C">
            <w:pPr>
              <w:pStyle w:val="Tabletext"/>
              <w:rPr>
                <w:rFonts w:ascii="Arial" w:hAnsi="Arial" w:cs="Arial"/>
                <w:lang w:eastAsia="en-US"/>
              </w:rPr>
            </w:pPr>
            <w:r w:rsidRPr="008E55F0">
              <w:rPr>
                <w:rFonts w:ascii="Arial" w:hAnsi="Arial" w:cs="Arial"/>
                <w:lang w:eastAsia="en-US"/>
              </w:rPr>
              <w:t>Based on password/user ID security, any authorised user will be able to download to any single device, any group of devices, and all devices:</w:t>
            </w:r>
          </w:p>
          <w:p w14:paraId="14CF991C"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Fare tables (one active, two pending)</w:t>
            </w:r>
          </w:p>
          <w:p w14:paraId="7B317EFD"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New and updated application (executable) software files</w:t>
            </w:r>
          </w:p>
          <w:p w14:paraId="34E1BC7A"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Security access codes</w:t>
            </w:r>
          </w:p>
          <w:p w14:paraId="530864DE"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Configuration files</w:t>
            </w:r>
          </w:p>
          <w:p w14:paraId="04127C9B"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Operational parameters</w:t>
            </w:r>
          </w:p>
          <w:p w14:paraId="5443059F"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New and updated customer display screen text</w:t>
            </w:r>
          </w:p>
          <w:p w14:paraId="2A3B9142"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New and updated Driver display text and selections</w:t>
            </w:r>
          </w:p>
          <w:p w14:paraId="4A406B6A"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Any other information necessary for the operation and maintenance of the AFCS devices</w:t>
            </w:r>
          </w:p>
          <w:p w14:paraId="2465A491" w14:textId="77777777" w:rsidR="00B82C8A" w:rsidRPr="008E55F0" w:rsidRDefault="00B82C8A" w:rsidP="0080368C">
            <w:pPr>
              <w:pStyle w:val="Tablebullet"/>
              <w:rPr>
                <w:rFonts w:ascii="Arial" w:hAnsi="Arial" w:cs="Arial"/>
                <w:lang w:eastAsia="en-US"/>
              </w:rPr>
            </w:pPr>
            <w:r w:rsidRPr="008E55F0">
              <w:rPr>
                <w:rFonts w:ascii="Arial" w:hAnsi="Arial" w:cs="Arial"/>
                <w:lang w:eastAsia="en-US"/>
              </w:rPr>
              <w:t>Authorised users will be able to select the date and time when any data download is to occur and to review and cancel any previously scheduled download.</w:t>
            </w:r>
          </w:p>
        </w:tc>
        <w:tc>
          <w:tcPr>
            <w:tcW w:w="500" w:type="pct"/>
          </w:tcPr>
          <w:p w14:paraId="6C07A546" w14:textId="2816BD7C" w:rsidR="00B82C8A" w:rsidRPr="008E55F0" w:rsidRDefault="002A4930" w:rsidP="0080368C">
            <w:pPr>
              <w:pStyle w:val="Tabletext"/>
              <w:rPr>
                <w:rFonts w:ascii="Arial" w:hAnsi="Arial" w:cs="Arial"/>
              </w:rPr>
            </w:pPr>
            <w:r>
              <w:rPr>
                <w:rFonts w:ascii="Arial" w:hAnsi="Arial" w:cs="Arial"/>
              </w:rPr>
              <w:t>2</w:t>
            </w:r>
          </w:p>
        </w:tc>
        <w:tc>
          <w:tcPr>
            <w:tcW w:w="625" w:type="pct"/>
            <w:shd w:val="clear" w:color="auto" w:fill="auto"/>
          </w:tcPr>
          <w:p w14:paraId="6A670718" w14:textId="1694F855" w:rsidR="00B82C8A" w:rsidRPr="008E55F0" w:rsidRDefault="00B82C8A" w:rsidP="0080368C">
            <w:pPr>
              <w:pStyle w:val="Tabletext"/>
              <w:rPr>
                <w:rFonts w:ascii="Arial" w:hAnsi="Arial" w:cs="Arial"/>
              </w:rPr>
            </w:pPr>
          </w:p>
        </w:tc>
        <w:tc>
          <w:tcPr>
            <w:tcW w:w="625" w:type="pct"/>
            <w:shd w:val="clear" w:color="auto" w:fill="auto"/>
          </w:tcPr>
          <w:p w14:paraId="0D881B4F" w14:textId="77777777" w:rsidR="00B82C8A" w:rsidRPr="008E55F0" w:rsidRDefault="00B82C8A" w:rsidP="0080368C">
            <w:pPr>
              <w:pStyle w:val="Tabletext"/>
              <w:rPr>
                <w:rFonts w:ascii="Arial" w:hAnsi="Arial" w:cs="Arial"/>
              </w:rPr>
            </w:pPr>
          </w:p>
        </w:tc>
        <w:tc>
          <w:tcPr>
            <w:tcW w:w="625" w:type="pct"/>
            <w:shd w:val="clear" w:color="auto" w:fill="auto"/>
          </w:tcPr>
          <w:p w14:paraId="398C5548" w14:textId="77777777" w:rsidR="00B82C8A" w:rsidRPr="008E55F0" w:rsidRDefault="00B82C8A" w:rsidP="0080368C">
            <w:pPr>
              <w:pStyle w:val="Tabletext"/>
              <w:rPr>
                <w:rFonts w:ascii="Arial" w:hAnsi="Arial" w:cs="Arial"/>
              </w:rPr>
            </w:pPr>
          </w:p>
        </w:tc>
        <w:tc>
          <w:tcPr>
            <w:tcW w:w="1067" w:type="pct"/>
            <w:shd w:val="clear" w:color="auto" w:fill="auto"/>
            <w:noWrap/>
          </w:tcPr>
          <w:p w14:paraId="57B06BBE" w14:textId="77777777" w:rsidR="00B82C8A" w:rsidRPr="008E55F0" w:rsidRDefault="00B82C8A" w:rsidP="0080368C">
            <w:pPr>
              <w:pStyle w:val="Tabletext"/>
              <w:rPr>
                <w:rFonts w:ascii="Arial" w:hAnsi="Arial" w:cs="Arial"/>
              </w:rPr>
            </w:pPr>
          </w:p>
        </w:tc>
      </w:tr>
      <w:tr w:rsidR="002A4930" w:rsidRPr="008E55F0" w14:paraId="5F2918CA" w14:textId="77777777" w:rsidTr="002A4930">
        <w:trPr>
          <w:trHeight w:val="285"/>
        </w:trPr>
        <w:tc>
          <w:tcPr>
            <w:tcW w:w="1558" w:type="pct"/>
            <w:gridSpan w:val="2"/>
          </w:tcPr>
          <w:p w14:paraId="78148900" w14:textId="0980264B" w:rsidR="002A4930" w:rsidRPr="008E55F0" w:rsidRDefault="002A4930" w:rsidP="0080368C">
            <w:pPr>
              <w:pStyle w:val="Tabletext"/>
              <w:rPr>
                <w:rFonts w:ascii="Arial" w:hAnsi="Arial" w:cs="Arial"/>
                <w:lang w:eastAsia="en-US"/>
              </w:rPr>
            </w:pPr>
            <w:r>
              <w:rPr>
                <w:rFonts w:ascii="Arial" w:hAnsi="Arial" w:cs="Arial"/>
                <w:lang w:eastAsia="en-US"/>
              </w:rPr>
              <w:t>Total Section Points (6)</w:t>
            </w:r>
          </w:p>
        </w:tc>
        <w:tc>
          <w:tcPr>
            <w:tcW w:w="500" w:type="pct"/>
          </w:tcPr>
          <w:p w14:paraId="46D8CF64" w14:textId="77777777" w:rsidR="002A4930" w:rsidRDefault="002A4930" w:rsidP="0080368C">
            <w:pPr>
              <w:pStyle w:val="Tabletext"/>
              <w:rPr>
                <w:rFonts w:ascii="Arial" w:hAnsi="Arial" w:cs="Arial"/>
              </w:rPr>
            </w:pPr>
          </w:p>
        </w:tc>
        <w:tc>
          <w:tcPr>
            <w:tcW w:w="625" w:type="pct"/>
            <w:shd w:val="clear" w:color="auto" w:fill="auto"/>
          </w:tcPr>
          <w:p w14:paraId="06991C0E" w14:textId="77777777" w:rsidR="002A4930" w:rsidRPr="008E55F0" w:rsidRDefault="002A4930" w:rsidP="0080368C">
            <w:pPr>
              <w:pStyle w:val="Tabletext"/>
              <w:rPr>
                <w:rFonts w:ascii="Arial" w:hAnsi="Arial" w:cs="Arial"/>
              </w:rPr>
            </w:pPr>
          </w:p>
        </w:tc>
        <w:tc>
          <w:tcPr>
            <w:tcW w:w="625" w:type="pct"/>
            <w:shd w:val="clear" w:color="auto" w:fill="auto"/>
          </w:tcPr>
          <w:p w14:paraId="3AD5E7B4" w14:textId="77777777" w:rsidR="002A4930" w:rsidRPr="008E55F0" w:rsidRDefault="002A4930" w:rsidP="0080368C">
            <w:pPr>
              <w:pStyle w:val="Tabletext"/>
              <w:rPr>
                <w:rFonts w:ascii="Arial" w:hAnsi="Arial" w:cs="Arial"/>
              </w:rPr>
            </w:pPr>
          </w:p>
        </w:tc>
        <w:tc>
          <w:tcPr>
            <w:tcW w:w="625" w:type="pct"/>
            <w:shd w:val="clear" w:color="auto" w:fill="auto"/>
          </w:tcPr>
          <w:p w14:paraId="3B26BB15" w14:textId="77777777" w:rsidR="002A4930" w:rsidRPr="008E55F0" w:rsidRDefault="002A4930" w:rsidP="0080368C">
            <w:pPr>
              <w:pStyle w:val="Tabletext"/>
              <w:rPr>
                <w:rFonts w:ascii="Arial" w:hAnsi="Arial" w:cs="Arial"/>
              </w:rPr>
            </w:pPr>
          </w:p>
        </w:tc>
        <w:tc>
          <w:tcPr>
            <w:tcW w:w="1067" w:type="pct"/>
            <w:shd w:val="clear" w:color="auto" w:fill="auto"/>
            <w:noWrap/>
          </w:tcPr>
          <w:p w14:paraId="57E3F489" w14:textId="77777777" w:rsidR="002A4930" w:rsidRPr="008E55F0" w:rsidRDefault="002A4930" w:rsidP="0080368C">
            <w:pPr>
              <w:pStyle w:val="Tabletext"/>
              <w:rPr>
                <w:rFonts w:ascii="Arial" w:hAnsi="Arial" w:cs="Arial"/>
              </w:rPr>
            </w:pPr>
          </w:p>
        </w:tc>
      </w:tr>
      <w:bookmarkEnd w:id="1"/>
    </w:tbl>
    <w:p w14:paraId="20154B83" w14:textId="5F1EC9E7" w:rsidR="006C1794" w:rsidRDefault="006C1794"/>
    <w:p w14:paraId="6155D99A" w14:textId="77777777" w:rsidR="006C1794" w:rsidRDefault="006C1794" w:rsidP="00A113C0">
      <w:pPr>
        <w:pStyle w:val="Heading3"/>
        <w:numPr>
          <w:ilvl w:val="0"/>
          <w:numId w:val="23"/>
        </w:numPr>
        <w:ind w:left="0" w:firstLine="0"/>
      </w:pPr>
      <w:r>
        <w:lastRenderedPageBreak/>
        <w:t xml:space="preserve">Account management </w:t>
      </w:r>
    </w:p>
    <w:tbl>
      <w:tblPr>
        <w:tblW w:w="5426"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84"/>
        <w:gridCol w:w="2151"/>
        <w:gridCol w:w="1184"/>
        <w:gridCol w:w="1184"/>
        <w:gridCol w:w="1229"/>
        <w:gridCol w:w="1276"/>
        <w:gridCol w:w="2276"/>
      </w:tblGrid>
      <w:tr w:rsidR="005E2449" w:rsidRPr="00165425" w14:paraId="105C7823" w14:textId="77777777" w:rsidTr="009308CA">
        <w:trPr>
          <w:trHeight w:val="284"/>
          <w:tblHeader/>
        </w:trPr>
        <w:tc>
          <w:tcPr>
            <w:tcW w:w="248" w:type="pct"/>
            <w:tcBorders>
              <w:top w:val="nil"/>
            </w:tcBorders>
            <w:shd w:val="clear" w:color="auto" w:fill="1F497D"/>
          </w:tcPr>
          <w:p w14:paraId="3589DBE3" w14:textId="77777777" w:rsidR="005E2449" w:rsidRPr="008E55F0" w:rsidRDefault="005E2449" w:rsidP="0080368C">
            <w:pPr>
              <w:pStyle w:val="Tabletitle"/>
              <w:rPr>
                <w:rFonts w:ascii="Arial" w:hAnsi="Arial" w:cs="Arial"/>
              </w:rPr>
            </w:pPr>
            <w:r>
              <w:rPr>
                <w:rFonts w:ascii="Arial" w:hAnsi="Arial" w:cs="Arial"/>
              </w:rPr>
              <w:t>No</w:t>
            </w:r>
          </w:p>
        </w:tc>
        <w:tc>
          <w:tcPr>
            <w:tcW w:w="1098" w:type="pct"/>
            <w:tcBorders>
              <w:top w:val="nil"/>
            </w:tcBorders>
            <w:shd w:val="clear" w:color="auto" w:fill="1F497D"/>
          </w:tcPr>
          <w:p w14:paraId="04C55F5F" w14:textId="77777777" w:rsidR="005E2449" w:rsidRPr="008E55F0" w:rsidRDefault="005E2449" w:rsidP="0080368C">
            <w:pPr>
              <w:pStyle w:val="Tabletitle"/>
              <w:rPr>
                <w:rFonts w:ascii="Arial" w:hAnsi="Arial" w:cs="Arial"/>
              </w:rPr>
            </w:pPr>
            <w:r>
              <w:rPr>
                <w:rFonts w:ascii="Arial" w:hAnsi="Arial" w:cs="Arial"/>
              </w:rPr>
              <w:t>Requirement</w:t>
            </w:r>
          </w:p>
        </w:tc>
        <w:tc>
          <w:tcPr>
            <w:tcW w:w="605" w:type="pct"/>
            <w:shd w:val="clear" w:color="auto" w:fill="1F497D"/>
          </w:tcPr>
          <w:p w14:paraId="355FC335" w14:textId="6645FAB4" w:rsidR="005E2449" w:rsidRDefault="005E2449" w:rsidP="0080368C">
            <w:pPr>
              <w:pStyle w:val="Tabletitle"/>
            </w:pPr>
            <w:r>
              <w:t>Point</w:t>
            </w:r>
          </w:p>
        </w:tc>
        <w:tc>
          <w:tcPr>
            <w:tcW w:w="605" w:type="pct"/>
            <w:shd w:val="clear" w:color="auto" w:fill="1F497D"/>
          </w:tcPr>
          <w:p w14:paraId="22E87311" w14:textId="7957B8F7" w:rsidR="005E2449" w:rsidRPr="008E55F0" w:rsidRDefault="005E2449" w:rsidP="0080368C">
            <w:pPr>
              <w:pStyle w:val="Tabletitle"/>
              <w:rPr>
                <w:rFonts w:ascii="Arial" w:hAnsi="Arial" w:cs="Arial"/>
              </w:rPr>
            </w:pPr>
            <w:r>
              <w:t xml:space="preserve">Compliant </w:t>
            </w:r>
          </w:p>
        </w:tc>
        <w:tc>
          <w:tcPr>
            <w:tcW w:w="628" w:type="pct"/>
            <w:shd w:val="clear" w:color="auto" w:fill="1F497D"/>
          </w:tcPr>
          <w:p w14:paraId="4A930574" w14:textId="77777777" w:rsidR="005E2449" w:rsidRPr="008E55F0" w:rsidRDefault="005E2449" w:rsidP="0080368C">
            <w:pPr>
              <w:pStyle w:val="Tabletitle"/>
              <w:rPr>
                <w:rFonts w:ascii="Arial" w:hAnsi="Arial" w:cs="Arial"/>
              </w:rPr>
            </w:pPr>
            <w:r>
              <w:t>Not Compliant</w:t>
            </w:r>
          </w:p>
        </w:tc>
        <w:tc>
          <w:tcPr>
            <w:tcW w:w="652" w:type="pct"/>
            <w:shd w:val="clear" w:color="auto" w:fill="1F497D"/>
          </w:tcPr>
          <w:p w14:paraId="0545086A" w14:textId="77777777" w:rsidR="005E2449" w:rsidRDefault="005E2449" w:rsidP="0080368C">
            <w:pPr>
              <w:pStyle w:val="Tabletitle"/>
            </w:pPr>
            <w:r>
              <w:t>Partially</w:t>
            </w:r>
          </w:p>
          <w:p w14:paraId="446072BF" w14:textId="77777777" w:rsidR="005E2449" w:rsidRPr="008E55F0" w:rsidRDefault="005E2449" w:rsidP="0080368C">
            <w:pPr>
              <w:pStyle w:val="Tabletitle"/>
              <w:rPr>
                <w:rFonts w:ascii="Arial" w:hAnsi="Arial" w:cs="Arial"/>
              </w:rPr>
            </w:pPr>
            <w:r>
              <w:t>Compliant</w:t>
            </w:r>
          </w:p>
        </w:tc>
        <w:tc>
          <w:tcPr>
            <w:tcW w:w="1163" w:type="pct"/>
            <w:tcBorders>
              <w:top w:val="nil"/>
            </w:tcBorders>
            <w:shd w:val="clear" w:color="auto" w:fill="1F497D"/>
            <w:noWrap/>
          </w:tcPr>
          <w:p w14:paraId="431ED19E" w14:textId="77777777" w:rsidR="005E2449" w:rsidRPr="008E55F0" w:rsidRDefault="005E2449" w:rsidP="0080368C">
            <w:pPr>
              <w:pStyle w:val="Tabletitle"/>
              <w:rPr>
                <w:rFonts w:ascii="Arial" w:hAnsi="Arial" w:cs="Arial"/>
              </w:rPr>
            </w:pPr>
            <w:r>
              <w:rPr>
                <w:rFonts w:ascii="Arial" w:hAnsi="Arial" w:cs="Arial"/>
              </w:rPr>
              <w:t>Remarks</w:t>
            </w:r>
          </w:p>
        </w:tc>
      </w:tr>
      <w:tr w:rsidR="005E2449" w:rsidRPr="00004C3A" w14:paraId="5C13A969" w14:textId="77777777" w:rsidTr="009308CA">
        <w:trPr>
          <w:trHeight w:val="284"/>
        </w:trPr>
        <w:tc>
          <w:tcPr>
            <w:tcW w:w="248" w:type="pct"/>
          </w:tcPr>
          <w:p w14:paraId="4679931B" w14:textId="77777777" w:rsidR="005E2449" w:rsidRPr="008E55F0" w:rsidRDefault="005E2449" w:rsidP="0080368C">
            <w:pPr>
              <w:pStyle w:val="Tabletext"/>
              <w:rPr>
                <w:rFonts w:ascii="Arial" w:hAnsi="Arial" w:cs="Arial"/>
              </w:rPr>
            </w:pPr>
            <w:r w:rsidRPr="008E55F0">
              <w:rPr>
                <w:rFonts w:ascii="Arial" w:hAnsi="Arial" w:cs="Arial"/>
              </w:rPr>
              <w:t>1</w:t>
            </w:r>
          </w:p>
        </w:tc>
        <w:tc>
          <w:tcPr>
            <w:tcW w:w="1098" w:type="pct"/>
            <w:shd w:val="clear" w:color="auto" w:fill="auto"/>
          </w:tcPr>
          <w:p w14:paraId="410D5C15" w14:textId="77777777" w:rsidR="005E2449" w:rsidRPr="008E55F0" w:rsidRDefault="005E2449" w:rsidP="0080368C">
            <w:pPr>
              <w:pStyle w:val="Tabletext"/>
              <w:rPr>
                <w:rFonts w:ascii="Arial" w:hAnsi="Arial" w:cs="Arial"/>
              </w:rPr>
            </w:pPr>
            <w:r w:rsidRPr="008E55F0">
              <w:rPr>
                <w:rFonts w:ascii="Arial" w:hAnsi="Arial" w:cs="Arial"/>
                <w:lang w:eastAsia="en-US"/>
              </w:rPr>
              <w:t>The system should ensure having a unique account for all services.</w:t>
            </w:r>
          </w:p>
        </w:tc>
        <w:tc>
          <w:tcPr>
            <w:tcW w:w="605" w:type="pct"/>
          </w:tcPr>
          <w:p w14:paraId="1F070E7B" w14:textId="25AFB903" w:rsidR="005E2449" w:rsidRPr="008E55F0" w:rsidRDefault="005E2449" w:rsidP="0080368C">
            <w:pPr>
              <w:pStyle w:val="Tabletext"/>
              <w:rPr>
                <w:rFonts w:ascii="Arial" w:hAnsi="Arial" w:cs="Arial"/>
              </w:rPr>
            </w:pPr>
            <w:r>
              <w:rPr>
                <w:rFonts w:ascii="Arial" w:hAnsi="Arial" w:cs="Arial"/>
              </w:rPr>
              <w:t>1</w:t>
            </w:r>
          </w:p>
        </w:tc>
        <w:tc>
          <w:tcPr>
            <w:tcW w:w="605" w:type="pct"/>
            <w:shd w:val="clear" w:color="auto" w:fill="auto"/>
          </w:tcPr>
          <w:p w14:paraId="38927356" w14:textId="35D09C40" w:rsidR="005E2449" w:rsidRPr="008E55F0" w:rsidRDefault="005E2449" w:rsidP="0080368C">
            <w:pPr>
              <w:pStyle w:val="Tabletext"/>
              <w:rPr>
                <w:rFonts w:ascii="Arial" w:hAnsi="Arial" w:cs="Arial"/>
              </w:rPr>
            </w:pPr>
          </w:p>
        </w:tc>
        <w:tc>
          <w:tcPr>
            <w:tcW w:w="628" w:type="pct"/>
            <w:shd w:val="clear" w:color="auto" w:fill="auto"/>
          </w:tcPr>
          <w:p w14:paraId="655F7EAF" w14:textId="77777777" w:rsidR="005E2449" w:rsidRPr="008E55F0" w:rsidRDefault="005E2449" w:rsidP="0080368C">
            <w:pPr>
              <w:pStyle w:val="Tabletext"/>
              <w:rPr>
                <w:rFonts w:ascii="Arial" w:hAnsi="Arial" w:cs="Arial"/>
              </w:rPr>
            </w:pPr>
          </w:p>
        </w:tc>
        <w:tc>
          <w:tcPr>
            <w:tcW w:w="652" w:type="pct"/>
            <w:shd w:val="clear" w:color="auto" w:fill="auto"/>
          </w:tcPr>
          <w:p w14:paraId="1B8BF49D" w14:textId="77777777" w:rsidR="005E2449" w:rsidRPr="008E55F0" w:rsidRDefault="005E2449" w:rsidP="0080368C">
            <w:pPr>
              <w:pStyle w:val="Tabletext"/>
              <w:rPr>
                <w:rFonts w:ascii="Arial" w:hAnsi="Arial" w:cs="Arial"/>
              </w:rPr>
            </w:pPr>
          </w:p>
        </w:tc>
        <w:tc>
          <w:tcPr>
            <w:tcW w:w="1163" w:type="pct"/>
            <w:shd w:val="clear" w:color="auto" w:fill="auto"/>
            <w:noWrap/>
          </w:tcPr>
          <w:p w14:paraId="6333FA3C" w14:textId="77777777" w:rsidR="005E2449" w:rsidRPr="008E55F0" w:rsidRDefault="005E2449" w:rsidP="0080368C">
            <w:pPr>
              <w:pStyle w:val="Tabletext"/>
              <w:rPr>
                <w:rFonts w:ascii="Arial" w:hAnsi="Arial" w:cs="Arial"/>
              </w:rPr>
            </w:pPr>
          </w:p>
        </w:tc>
      </w:tr>
      <w:tr w:rsidR="005E2449" w:rsidRPr="00004C3A" w14:paraId="3754CA38" w14:textId="77777777" w:rsidTr="009308CA">
        <w:trPr>
          <w:trHeight w:val="284"/>
        </w:trPr>
        <w:tc>
          <w:tcPr>
            <w:tcW w:w="248" w:type="pct"/>
          </w:tcPr>
          <w:p w14:paraId="79570446" w14:textId="77777777" w:rsidR="005E2449" w:rsidRPr="008E55F0" w:rsidRDefault="005E2449" w:rsidP="0080368C">
            <w:pPr>
              <w:pStyle w:val="Tabletext"/>
              <w:rPr>
                <w:rFonts w:ascii="Arial" w:hAnsi="Arial" w:cs="Arial"/>
              </w:rPr>
            </w:pPr>
            <w:r w:rsidRPr="008E55F0">
              <w:rPr>
                <w:rFonts w:ascii="Arial" w:hAnsi="Arial" w:cs="Arial"/>
              </w:rPr>
              <w:t>2</w:t>
            </w:r>
          </w:p>
        </w:tc>
        <w:tc>
          <w:tcPr>
            <w:tcW w:w="1098" w:type="pct"/>
            <w:shd w:val="clear" w:color="auto" w:fill="auto"/>
          </w:tcPr>
          <w:p w14:paraId="1A4BD72F" w14:textId="77777777" w:rsidR="005E2449" w:rsidRPr="008E55F0" w:rsidRDefault="005E2449" w:rsidP="0080368C">
            <w:pPr>
              <w:pStyle w:val="Tabletext"/>
              <w:rPr>
                <w:rFonts w:ascii="Arial" w:hAnsi="Arial" w:cs="Arial"/>
                <w:lang w:eastAsia="en-US"/>
              </w:rPr>
            </w:pPr>
            <w:r w:rsidRPr="008E55F0">
              <w:rPr>
                <w:rFonts w:ascii="Arial" w:hAnsi="Arial" w:cs="Arial"/>
                <w:lang w:eastAsia="en-US"/>
              </w:rPr>
              <w:t>The system should support defining different types of accounts:</w:t>
            </w:r>
          </w:p>
          <w:p w14:paraId="6A8AF353" w14:textId="77777777" w:rsidR="005E2449" w:rsidRPr="008E55F0" w:rsidRDefault="005E2449" w:rsidP="0080368C">
            <w:pPr>
              <w:pStyle w:val="Tablebullet"/>
              <w:rPr>
                <w:rFonts w:ascii="Arial" w:hAnsi="Arial" w:cs="Arial"/>
              </w:rPr>
            </w:pPr>
            <w:r w:rsidRPr="008E55F0">
              <w:rPr>
                <w:rFonts w:ascii="Arial" w:hAnsi="Arial" w:cs="Arial"/>
              </w:rPr>
              <w:t>Prepaid accounts: linked with smart card</w:t>
            </w:r>
          </w:p>
          <w:p w14:paraId="6FA59B67" w14:textId="77777777" w:rsidR="005E2449" w:rsidRPr="008E55F0" w:rsidRDefault="005E2449" w:rsidP="0080368C">
            <w:pPr>
              <w:pStyle w:val="Tablebullet"/>
              <w:rPr>
                <w:rFonts w:ascii="Arial" w:hAnsi="Arial" w:cs="Arial"/>
              </w:rPr>
            </w:pPr>
            <w:r w:rsidRPr="008E55F0">
              <w:rPr>
                <w:rFonts w:ascii="Arial" w:hAnsi="Arial" w:cs="Arial"/>
              </w:rPr>
              <w:t>Post-paid accounts: linked to a credit card or to a bank account with an automatic debit</w:t>
            </w:r>
          </w:p>
          <w:p w14:paraId="3F47BFF8" w14:textId="77777777" w:rsidR="005E2449" w:rsidRPr="008E55F0" w:rsidRDefault="005E2449" w:rsidP="0080368C">
            <w:pPr>
              <w:pStyle w:val="Tablebullet"/>
              <w:rPr>
                <w:rFonts w:ascii="Arial" w:hAnsi="Arial" w:cs="Arial"/>
              </w:rPr>
            </w:pPr>
            <w:r w:rsidRPr="008E55F0">
              <w:rPr>
                <w:rFonts w:ascii="Arial" w:hAnsi="Arial" w:cs="Arial"/>
              </w:rPr>
              <w:t>Anonymous accounts: link to a card or smart ticket</w:t>
            </w:r>
          </w:p>
          <w:p w14:paraId="3E9C692E" w14:textId="77777777" w:rsidR="005E2449" w:rsidRPr="008E55F0" w:rsidRDefault="005E2449" w:rsidP="0080368C">
            <w:pPr>
              <w:pStyle w:val="Tablebullet"/>
              <w:rPr>
                <w:rFonts w:ascii="Arial" w:hAnsi="Arial" w:cs="Arial"/>
              </w:rPr>
            </w:pPr>
            <w:r w:rsidRPr="008E55F0">
              <w:rPr>
                <w:rFonts w:ascii="Arial" w:hAnsi="Arial" w:cs="Arial"/>
              </w:rPr>
              <w:t>Third party payment: Bill split approach</w:t>
            </w:r>
          </w:p>
          <w:p w14:paraId="117BEC9F" w14:textId="77777777" w:rsidR="005E2449" w:rsidRPr="008E55F0" w:rsidRDefault="005E2449" w:rsidP="0080368C">
            <w:pPr>
              <w:pStyle w:val="Tablebullet"/>
              <w:rPr>
                <w:rFonts w:ascii="Arial" w:hAnsi="Arial" w:cs="Arial"/>
                <w:lang w:eastAsia="en-US"/>
              </w:rPr>
            </w:pPr>
            <w:r w:rsidRPr="008E55F0">
              <w:rPr>
                <w:rFonts w:ascii="Arial" w:hAnsi="Arial" w:cs="Arial"/>
              </w:rPr>
              <w:t>Account Group: An account can be linked to a person or a group of people. A given person may be linked to one account, several accounts or no account</w:t>
            </w:r>
            <w:r w:rsidRPr="008E55F0">
              <w:rPr>
                <w:rFonts w:ascii="Arial" w:hAnsi="Arial" w:cs="Arial"/>
                <w:lang w:eastAsia="en-US"/>
              </w:rPr>
              <w:t xml:space="preserve"> at all</w:t>
            </w:r>
          </w:p>
        </w:tc>
        <w:tc>
          <w:tcPr>
            <w:tcW w:w="605" w:type="pct"/>
          </w:tcPr>
          <w:p w14:paraId="1A6AB641" w14:textId="615977F6" w:rsidR="005E2449" w:rsidRPr="008E55F0" w:rsidRDefault="005E2449" w:rsidP="0080368C">
            <w:pPr>
              <w:pStyle w:val="Tabletext"/>
              <w:rPr>
                <w:rFonts w:ascii="Arial" w:hAnsi="Arial" w:cs="Arial"/>
              </w:rPr>
            </w:pPr>
            <w:r>
              <w:rPr>
                <w:rFonts w:ascii="Arial" w:hAnsi="Arial" w:cs="Arial"/>
              </w:rPr>
              <w:t>1</w:t>
            </w:r>
          </w:p>
        </w:tc>
        <w:tc>
          <w:tcPr>
            <w:tcW w:w="605" w:type="pct"/>
            <w:shd w:val="clear" w:color="auto" w:fill="auto"/>
          </w:tcPr>
          <w:p w14:paraId="5A313A3F" w14:textId="6CC3463E" w:rsidR="005E2449" w:rsidRPr="008E55F0" w:rsidRDefault="005E2449" w:rsidP="0080368C">
            <w:pPr>
              <w:pStyle w:val="Tabletext"/>
              <w:rPr>
                <w:rFonts w:ascii="Arial" w:hAnsi="Arial" w:cs="Arial"/>
              </w:rPr>
            </w:pPr>
          </w:p>
        </w:tc>
        <w:tc>
          <w:tcPr>
            <w:tcW w:w="628" w:type="pct"/>
            <w:shd w:val="clear" w:color="auto" w:fill="auto"/>
          </w:tcPr>
          <w:p w14:paraId="2D945C5A" w14:textId="77777777" w:rsidR="005E2449" w:rsidRPr="008E55F0" w:rsidRDefault="005E2449" w:rsidP="0080368C">
            <w:pPr>
              <w:pStyle w:val="Tabletext"/>
              <w:rPr>
                <w:rFonts w:ascii="Arial" w:hAnsi="Arial" w:cs="Arial"/>
              </w:rPr>
            </w:pPr>
          </w:p>
        </w:tc>
        <w:tc>
          <w:tcPr>
            <w:tcW w:w="652" w:type="pct"/>
            <w:shd w:val="clear" w:color="auto" w:fill="auto"/>
          </w:tcPr>
          <w:p w14:paraId="2FA7BDE4" w14:textId="77777777" w:rsidR="005E2449" w:rsidRPr="008E55F0" w:rsidRDefault="005E2449" w:rsidP="0080368C">
            <w:pPr>
              <w:pStyle w:val="Tabletext"/>
              <w:rPr>
                <w:rFonts w:ascii="Arial" w:hAnsi="Arial" w:cs="Arial"/>
              </w:rPr>
            </w:pPr>
          </w:p>
        </w:tc>
        <w:tc>
          <w:tcPr>
            <w:tcW w:w="1163" w:type="pct"/>
            <w:shd w:val="clear" w:color="auto" w:fill="auto"/>
            <w:noWrap/>
          </w:tcPr>
          <w:p w14:paraId="512C9B75" w14:textId="77777777" w:rsidR="005E2449" w:rsidRPr="008E55F0" w:rsidRDefault="005E2449" w:rsidP="0080368C">
            <w:pPr>
              <w:pStyle w:val="Tabletext"/>
              <w:rPr>
                <w:rFonts w:ascii="Arial" w:hAnsi="Arial" w:cs="Arial"/>
              </w:rPr>
            </w:pPr>
          </w:p>
        </w:tc>
      </w:tr>
      <w:tr w:rsidR="005E2449" w:rsidRPr="00004C3A" w14:paraId="22F12419" w14:textId="77777777" w:rsidTr="009308CA">
        <w:trPr>
          <w:trHeight w:val="284"/>
        </w:trPr>
        <w:tc>
          <w:tcPr>
            <w:tcW w:w="248" w:type="pct"/>
          </w:tcPr>
          <w:p w14:paraId="4ADEA3B4" w14:textId="77777777" w:rsidR="005E2449" w:rsidRPr="008E55F0" w:rsidRDefault="005E2449" w:rsidP="0080368C">
            <w:pPr>
              <w:pStyle w:val="Tabletext"/>
              <w:rPr>
                <w:rFonts w:ascii="Arial" w:hAnsi="Arial" w:cs="Arial"/>
              </w:rPr>
            </w:pPr>
            <w:r w:rsidRPr="008E55F0">
              <w:rPr>
                <w:rFonts w:ascii="Arial" w:hAnsi="Arial" w:cs="Arial"/>
              </w:rPr>
              <w:t>3</w:t>
            </w:r>
          </w:p>
        </w:tc>
        <w:tc>
          <w:tcPr>
            <w:tcW w:w="1098" w:type="pct"/>
            <w:shd w:val="clear" w:color="auto" w:fill="auto"/>
          </w:tcPr>
          <w:p w14:paraId="5A3B16AB" w14:textId="77777777" w:rsidR="005E2449" w:rsidRPr="008E55F0" w:rsidRDefault="005E2449" w:rsidP="0080368C">
            <w:pPr>
              <w:pStyle w:val="Tabletext"/>
              <w:rPr>
                <w:rFonts w:ascii="Arial" w:hAnsi="Arial" w:cs="Arial"/>
              </w:rPr>
            </w:pPr>
            <w:r w:rsidRPr="008E55F0">
              <w:rPr>
                <w:rFonts w:ascii="Arial" w:hAnsi="Arial" w:cs="Arial"/>
              </w:rPr>
              <w:t>Account lifetime: The lifetime of accounts can vary considerably. It can range from decades (in the case of bank accounts) down to days or even shorter (in the case of event-related and “disposable” prepaid accounts).</w:t>
            </w:r>
          </w:p>
        </w:tc>
        <w:tc>
          <w:tcPr>
            <w:tcW w:w="605" w:type="pct"/>
          </w:tcPr>
          <w:p w14:paraId="1BB90244" w14:textId="405C0A55" w:rsidR="005E2449" w:rsidRPr="008E55F0" w:rsidRDefault="005E2449" w:rsidP="0080368C">
            <w:pPr>
              <w:pStyle w:val="Tabletext"/>
              <w:rPr>
                <w:rFonts w:ascii="Arial" w:hAnsi="Arial" w:cs="Arial"/>
              </w:rPr>
            </w:pPr>
            <w:r>
              <w:rPr>
                <w:rFonts w:ascii="Arial" w:hAnsi="Arial" w:cs="Arial"/>
              </w:rPr>
              <w:t>1</w:t>
            </w:r>
          </w:p>
        </w:tc>
        <w:tc>
          <w:tcPr>
            <w:tcW w:w="605" w:type="pct"/>
            <w:shd w:val="clear" w:color="auto" w:fill="auto"/>
          </w:tcPr>
          <w:p w14:paraId="27E175A4" w14:textId="0ADEADAA" w:rsidR="005E2449" w:rsidRPr="008E55F0" w:rsidRDefault="005E2449" w:rsidP="0080368C">
            <w:pPr>
              <w:pStyle w:val="Tabletext"/>
              <w:rPr>
                <w:rFonts w:ascii="Arial" w:hAnsi="Arial" w:cs="Arial"/>
              </w:rPr>
            </w:pPr>
          </w:p>
        </w:tc>
        <w:tc>
          <w:tcPr>
            <w:tcW w:w="628" w:type="pct"/>
            <w:shd w:val="clear" w:color="auto" w:fill="auto"/>
          </w:tcPr>
          <w:p w14:paraId="0F6ACE0D" w14:textId="77777777" w:rsidR="005E2449" w:rsidRPr="008E55F0" w:rsidRDefault="005E2449" w:rsidP="0080368C">
            <w:pPr>
              <w:pStyle w:val="Tabletext"/>
              <w:rPr>
                <w:rFonts w:ascii="Arial" w:hAnsi="Arial" w:cs="Arial"/>
              </w:rPr>
            </w:pPr>
          </w:p>
        </w:tc>
        <w:tc>
          <w:tcPr>
            <w:tcW w:w="652" w:type="pct"/>
            <w:shd w:val="clear" w:color="auto" w:fill="auto"/>
          </w:tcPr>
          <w:p w14:paraId="0F6F886A" w14:textId="77777777" w:rsidR="005E2449" w:rsidRPr="008E55F0" w:rsidRDefault="005E2449" w:rsidP="0080368C">
            <w:pPr>
              <w:pStyle w:val="Tabletext"/>
              <w:rPr>
                <w:rFonts w:ascii="Arial" w:hAnsi="Arial" w:cs="Arial"/>
              </w:rPr>
            </w:pPr>
          </w:p>
        </w:tc>
        <w:tc>
          <w:tcPr>
            <w:tcW w:w="1163" w:type="pct"/>
            <w:shd w:val="clear" w:color="auto" w:fill="auto"/>
            <w:noWrap/>
          </w:tcPr>
          <w:p w14:paraId="44D10D1E" w14:textId="77777777" w:rsidR="005E2449" w:rsidRPr="008E55F0" w:rsidRDefault="005E2449" w:rsidP="0080368C">
            <w:pPr>
              <w:pStyle w:val="Tabletext"/>
              <w:rPr>
                <w:rFonts w:ascii="Arial" w:hAnsi="Arial" w:cs="Arial"/>
              </w:rPr>
            </w:pPr>
          </w:p>
        </w:tc>
      </w:tr>
      <w:tr w:rsidR="005E2449" w:rsidRPr="00004C3A" w14:paraId="4D75AE66" w14:textId="77777777" w:rsidTr="009308CA">
        <w:trPr>
          <w:trHeight w:val="284"/>
        </w:trPr>
        <w:tc>
          <w:tcPr>
            <w:tcW w:w="248" w:type="pct"/>
          </w:tcPr>
          <w:p w14:paraId="180291A6" w14:textId="77777777" w:rsidR="005E2449" w:rsidRPr="008E55F0" w:rsidRDefault="005E2449" w:rsidP="0080368C">
            <w:pPr>
              <w:pStyle w:val="Tabletext"/>
              <w:rPr>
                <w:rFonts w:ascii="Arial" w:hAnsi="Arial" w:cs="Arial"/>
              </w:rPr>
            </w:pPr>
            <w:r w:rsidRPr="008E55F0">
              <w:rPr>
                <w:rFonts w:ascii="Arial" w:hAnsi="Arial" w:cs="Arial"/>
              </w:rPr>
              <w:t>4</w:t>
            </w:r>
          </w:p>
        </w:tc>
        <w:tc>
          <w:tcPr>
            <w:tcW w:w="1098" w:type="pct"/>
            <w:shd w:val="clear" w:color="auto" w:fill="auto"/>
          </w:tcPr>
          <w:p w14:paraId="359A5A7B" w14:textId="77777777" w:rsidR="005E2449" w:rsidRPr="008E55F0" w:rsidRDefault="005E2449" w:rsidP="0080368C">
            <w:pPr>
              <w:pStyle w:val="Tabletext"/>
              <w:rPr>
                <w:rFonts w:ascii="Arial" w:hAnsi="Arial" w:cs="Arial"/>
                <w:lang w:eastAsia="en-US"/>
              </w:rPr>
            </w:pPr>
            <w:r w:rsidRPr="008E55F0">
              <w:rPr>
                <w:rFonts w:ascii="Arial" w:hAnsi="Arial" w:cs="Arial"/>
                <w:lang w:eastAsia="en-US"/>
              </w:rPr>
              <w:t>The system shall enable maintaining the accounts from:</w:t>
            </w:r>
          </w:p>
          <w:p w14:paraId="7D8DFDF7"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The account management console</w:t>
            </w:r>
          </w:p>
          <w:p w14:paraId="4B54F267"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Through the portal/mobile app self-services</w:t>
            </w:r>
          </w:p>
          <w:p w14:paraId="14E4350F"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Through APIs</w:t>
            </w:r>
          </w:p>
          <w:p w14:paraId="11D4398C" w14:textId="77777777" w:rsidR="005E2449" w:rsidRPr="008E55F0" w:rsidRDefault="005E2449" w:rsidP="0080368C">
            <w:pPr>
              <w:pStyle w:val="Tabletext"/>
              <w:rPr>
                <w:rFonts w:ascii="Arial" w:hAnsi="Arial" w:cs="Arial"/>
                <w:lang w:eastAsia="en-US"/>
              </w:rPr>
            </w:pPr>
            <w:r w:rsidRPr="008E55F0">
              <w:rPr>
                <w:rFonts w:ascii="Arial" w:hAnsi="Arial" w:cs="Arial"/>
                <w:lang w:eastAsia="en-US"/>
              </w:rPr>
              <w:lastRenderedPageBreak/>
              <w:t>Minimum functions that should be supported:</w:t>
            </w:r>
          </w:p>
          <w:p w14:paraId="15B07313"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Creation of new accounts</w:t>
            </w:r>
          </w:p>
          <w:p w14:paraId="2D3B50C2"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Association accounts with third party issued media</w:t>
            </w:r>
          </w:p>
          <w:p w14:paraId="5795E66F"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Maintenance of account balances</w:t>
            </w:r>
          </w:p>
          <w:p w14:paraId="2CB626DD"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Loading of value to accounts</w:t>
            </w:r>
          </w:p>
          <w:p w14:paraId="62FDAD65"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Fare calculation for fare payments, including capping calculations</w:t>
            </w:r>
          </w:p>
          <w:p w14:paraId="38F1F5FA"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Inquiry of account balances and transaction history</w:t>
            </w:r>
          </w:p>
        </w:tc>
        <w:tc>
          <w:tcPr>
            <w:tcW w:w="605" w:type="pct"/>
          </w:tcPr>
          <w:p w14:paraId="31E4D1C7" w14:textId="26054349" w:rsidR="005E2449" w:rsidRPr="008E55F0" w:rsidRDefault="005E2449" w:rsidP="0080368C">
            <w:pPr>
              <w:pStyle w:val="Tabletext"/>
              <w:rPr>
                <w:rFonts w:ascii="Arial" w:hAnsi="Arial" w:cs="Arial"/>
              </w:rPr>
            </w:pPr>
            <w:r>
              <w:rPr>
                <w:rFonts w:ascii="Arial" w:hAnsi="Arial" w:cs="Arial"/>
              </w:rPr>
              <w:lastRenderedPageBreak/>
              <w:t>1</w:t>
            </w:r>
          </w:p>
        </w:tc>
        <w:tc>
          <w:tcPr>
            <w:tcW w:w="605" w:type="pct"/>
            <w:shd w:val="clear" w:color="auto" w:fill="auto"/>
          </w:tcPr>
          <w:p w14:paraId="35763C15" w14:textId="2398A453" w:rsidR="005E2449" w:rsidRPr="008E55F0" w:rsidRDefault="005E2449" w:rsidP="0080368C">
            <w:pPr>
              <w:pStyle w:val="Tabletext"/>
              <w:rPr>
                <w:rFonts w:ascii="Arial" w:hAnsi="Arial" w:cs="Arial"/>
              </w:rPr>
            </w:pPr>
          </w:p>
        </w:tc>
        <w:tc>
          <w:tcPr>
            <w:tcW w:w="628" w:type="pct"/>
            <w:shd w:val="clear" w:color="auto" w:fill="auto"/>
          </w:tcPr>
          <w:p w14:paraId="13EBB751" w14:textId="77777777" w:rsidR="005E2449" w:rsidRPr="008E55F0" w:rsidRDefault="005E2449" w:rsidP="0080368C">
            <w:pPr>
              <w:pStyle w:val="Tabletext"/>
              <w:rPr>
                <w:rFonts w:ascii="Arial" w:hAnsi="Arial" w:cs="Arial"/>
              </w:rPr>
            </w:pPr>
          </w:p>
        </w:tc>
        <w:tc>
          <w:tcPr>
            <w:tcW w:w="652" w:type="pct"/>
            <w:shd w:val="clear" w:color="auto" w:fill="auto"/>
          </w:tcPr>
          <w:p w14:paraId="54E44F0E" w14:textId="77777777" w:rsidR="005E2449" w:rsidRPr="008E55F0" w:rsidRDefault="005E2449" w:rsidP="0080368C">
            <w:pPr>
              <w:pStyle w:val="Tabletext"/>
              <w:rPr>
                <w:rFonts w:ascii="Arial" w:hAnsi="Arial" w:cs="Arial"/>
              </w:rPr>
            </w:pPr>
          </w:p>
        </w:tc>
        <w:tc>
          <w:tcPr>
            <w:tcW w:w="1163" w:type="pct"/>
            <w:shd w:val="clear" w:color="auto" w:fill="auto"/>
            <w:noWrap/>
          </w:tcPr>
          <w:p w14:paraId="55B9A181" w14:textId="77777777" w:rsidR="005E2449" w:rsidRPr="008E55F0" w:rsidRDefault="005E2449" w:rsidP="0080368C">
            <w:pPr>
              <w:pStyle w:val="Tabletext"/>
              <w:rPr>
                <w:rFonts w:ascii="Arial" w:hAnsi="Arial" w:cs="Arial"/>
              </w:rPr>
            </w:pPr>
          </w:p>
        </w:tc>
      </w:tr>
      <w:tr w:rsidR="005E2449" w:rsidRPr="00004C3A" w14:paraId="19C6276F" w14:textId="77777777" w:rsidTr="009308CA">
        <w:trPr>
          <w:trHeight w:val="284"/>
        </w:trPr>
        <w:tc>
          <w:tcPr>
            <w:tcW w:w="248" w:type="pct"/>
          </w:tcPr>
          <w:p w14:paraId="36B06568" w14:textId="77777777" w:rsidR="005E2449" w:rsidRPr="008E55F0" w:rsidRDefault="005E2449" w:rsidP="0080368C">
            <w:pPr>
              <w:pStyle w:val="Tabletext"/>
              <w:rPr>
                <w:rFonts w:ascii="Arial" w:hAnsi="Arial" w:cs="Arial"/>
              </w:rPr>
            </w:pPr>
            <w:r w:rsidRPr="008E55F0">
              <w:rPr>
                <w:rFonts w:ascii="Arial" w:hAnsi="Arial" w:cs="Arial"/>
              </w:rPr>
              <w:t>5</w:t>
            </w:r>
          </w:p>
        </w:tc>
        <w:tc>
          <w:tcPr>
            <w:tcW w:w="1098" w:type="pct"/>
            <w:shd w:val="clear" w:color="auto" w:fill="auto"/>
          </w:tcPr>
          <w:p w14:paraId="282F2545" w14:textId="77777777" w:rsidR="005E2449" w:rsidRPr="008E55F0" w:rsidRDefault="005E2449" w:rsidP="0080368C">
            <w:pPr>
              <w:pStyle w:val="Tabletext"/>
              <w:rPr>
                <w:rFonts w:ascii="Arial" w:hAnsi="Arial" w:cs="Arial"/>
                <w:lang w:eastAsia="en-US"/>
              </w:rPr>
            </w:pPr>
            <w:r w:rsidRPr="008E55F0">
              <w:rPr>
                <w:rFonts w:ascii="Arial" w:hAnsi="Arial" w:cs="Arial"/>
                <w:lang w:eastAsia="en-US"/>
              </w:rPr>
              <w:t>Each Fare Media Account will be either Anonymous or Assigned to a Customer Account. Fare Media Accounts will include, at minimum:</w:t>
            </w:r>
          </w:p>
          <w:p w14:paraId="33B57D6B"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Card Sequential Serial Number (which will be the Fare Media Account Number)</w:t>
            </w:r>
          </w:p>
          <w:p w14:paraId="549931EF"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Account Creation Date and Time</w:t>
            </w:r>
          </w:p>
          <w:p w14:paraId="141D8348"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Assigned Customer Account Number (if not Anonymous)</w:t>
            </w:r>
          </w:p>
          <w:p w14:paraId="4B421262"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Account Type (e.g., Regular, Half-Fare, Student, etc.)</w:t>
            </w:r>
          </w:p>
          <w:p w14:paraId="40C82067"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Account Value and Status (as required for the Master Status List)</w:t>
            </w:r>
          </w:p>
        </w:tc>
        <w:tc>
          <w:tcPr>
            <w:tcW w:w="605" w:type="pct"/>
          </w:tcPr>
          <w:p w14:paraId="5A17F320" w14:textId="32F30A48" w:rsidR="005E2449" w:rsidRPr="008E55F0" w:rsidRDefault="005E2449" w:rsidP="0080368C">
            <w:pPr>
              <w:pStyle w:val="Tabletext"/>
              <w:rPr>
                <w:rFonts w:ascii="Arial" w:hAnsi="Arial" w:cs="Arial"/>
              </w:rPr>
            </w:pPr>
            <w:r>
              <w:rPr>
                <w:rFonts w:ascii="Arial" w:hAnsi="Arial" w:cs="Arial"/>
              </w:rPr>
              <w:t>1</w:t>
            </w:r>
          </w:p>
        </w:tc>
        <w:tc>
          <w:tcPr>
            <w:tcW w:w="605" w:type="pct"/>
            <w:shd w:val="clear" w:color="auto" w:fill="auto"/>
          </w:tcPr>
          <w:p w14:paraId="588FF159" w14:textId="3250A007" w:rsidR="005E2449" w:rsidRPr="008E55F0" w:rsidRDefault="005E2449" w:rsidP="0080368C">
            <w:pPr>
              <w:pStyle w:val="Tabletext"/>
              <w:rPr>
                <w:rFonts w:ascii="Arial" w:hAnsi="Arial" w:cs="Arial"/>
              </w:rPr>
            </w:pPr>
          </w:p>
        </w:tc>
        <w:tc>
          <w:tcPr>
            <w:tcW w:w="628" w:type="pct"/>
            <w:shd w:val="clear" w:color="auto" w:fill="auto"/>
          </w:tcPr>
          <w:p w14:paraId="252ACCAF" w14:textId="77777777" w:rsidR="005E2449" w:rsidRPr="008E55F0" w:rsidRDefault="005E2449" w:rsidP="0080368C">
            <w:pPr>
              <w:pStyle w:val="Tabletext"/>
              <w:rPr>
                <w:rFonts w:ascii="Arial" w:hAnsi="Arial" w:cs="Arial"/>
              </w:rPr>
            </w:pPr>
          </w:p>
        </w:tc>
        <w:tc>
          <w:tcPr>
            <w:tcW w:w="652" w:type="pct"/>
            <w:shd w:val="clear" w:color="auto" w:fill="auto"/>
          </w:tcPr>
          <w:p w14:paraId="75FB17E2" w14:textId="77777777" w:rsidR="005E2449" w:rsidRPr="008E55F0" w:rsidRDefault="005E2449" w:rsidP="0080368C">
            <w:pPr>
              <w:pStyle w:val="Tabletext"/>
              <w:rPr>
                <w:rFonts w:ascii="Arial" w:hAnsi="Arial" w:cs="Arial"/>
              </w:rPr>
            </w:pPr>
          </w:p>
        </w:tc>
        <w:tc>
          <w:tcPr>
            <w:tcW w:w="1163" w:type="pct"/>
            <w:shd w:val="clear" w:color="auto" w:fill="auto"/>
            <w:noWrap/>
          </w:tcPr>
          <w:p w14:paraId="3CD02FCA" w14:textId="77777777" w:rsidR="005E2449" w:rsidRPr="008E55F0" w:rsidRDefault="005E2449" w:rsidP="0080368C">
            <w:pPr>
              <w:pStyle w:val="Tabletext"/>
              <w:rPr>
                <w:rFonts w:ascii="Arial" w:hAnsi="Arial" w:cs="Arial"/>
              </w:rPr>
            </w:pPr>
          </w:p>
        </w:tc>
      </w:tr>
      <w:tr w:rsidR="005E2449" w:rsidRPr="00004C3A" w14:paraId="25609E28" w14:textId="77777777" w:rsidTr="009308CA">
        <w:trPr>
          <w:trHeight w:val="284"/>
        </w:trPr>
        <w:tc>
          <w:tcPr>
            <w:tcW w:w="248" w:type="pct"/>
          </w:tcPr>
          <w:p w14:paraId="61E39900" w14:textId="77777777" w:rsidR="005E2449" w:rsidRPr="008E55F0" w:rsidRDefault="005E2449" w:rsidP="0080368C">
            <w:pPr>
              <w:pStyle w:val="Tabletext"/>
              <w:rPr>
                <w:rFonts w:ascii="Arial" w:hAnsi="Arial" w:cs="Arial"/>
              </w:rPr>
            </w:pPr>
            <w:r w:rsidRPr="008E55F0">
              <w:rPr>
                <w:rFonts w:ascii="Arial" w:hAnsi="Arial" w:cs="Arial"/>
              </w:rPr>
              <w:t>6</w:t>
            </w:r>
          </w:p>
        </w:tc>
        <w:tc>
          <w:tcPr>
            <w:tcW w:w="1098" w:type="pct"/>
            <w:shd w:val="clear" w:color="auto" w:fill="auto"/>
          </w:tcPr>
          <w:p w14:paraId="7371805F" w14:textId="77777777" w:rsidR="005E2449" w:rsidRPr="008E55F0" w:rsidRDefault="005E2449" w:rsidP="0080368C">
            <w:pPr>
              <w:pStyle w:val="Tabletext"/>
              <w:rPr>
                <w:rFonts w:ascii="Arial" w:hAnsi="Arial" w:cs="Arial"/>
                <w:lang w:eastAsia="en-US"/>
              </w:rPr>
            </w:pPr>
            <w:r w:rsidRPr="008E55F0">
              <w:rPr>
                <w:rFonts w:ascii="Arial" w:hAnsi="Arial" w:cs="Arial"/>
                <w:lang w:eastAsia="en-US"/>
              </w:rPr>
              <w:t xml:space="preserve">Each long-term card shall be identified by a unique 8-digit sequential serial number. By default, a card’s account shall be identified by its </w:t>
            </w:r>
            <w:r w:rsidRPr="008E55F0">
              <w:rPr>
                <w:rFonts w:ascii="Arial" w:hAnsi="Arial" w:cs="Arial"/>
                <w:lang w:eastAsia="en-US"/>
              </w:rPr>
              <w:lastRenderedPageBreak/>
              <w:t>sequential serial number. This serial number shall be tied to the electronic card serial number</w:t>
            </w:r>
          </w:p>
        </w:tc>
        <w:tc>
          <w:tcPr>
            <w:tcW w:w="605" w:type="pct"/>
          </w:tcPr>
          <w:p w14:paraId="47D59BEB" w14:textId="30DE3FED" w:rsidR="005E2449" w:rsidRPr="008E55F0" w:rsidRDefault="005E2449" w:rsidP="0080368C">
            <w:pPr>
              <w:pStyle w:val="Tabletext"/>
              <w:rPr>
                <w:rFonts w:ascii="Arial" w:hAnsi="Arial" w:cs="Arial"/>
              </w:rPr>
            </w:pPr>
            <w:r>
              <w:rPr>
                <w:rFonts w:ascii="Arial" w:hAnsi="Arial" w:cs="Arial"/>
              </w:rPr>
              <w:lastRenderedPageBreak/>
              <w:t>1</w:t>
            </w:r>
          </w:p>
        </w:tc>
        <w:tc>
          <w:tcPr>
            <w:tcW w:w="605" w:type="pct"/>
            <w:shd w:val="clear" w:color="auto" w:fill="auto"/>
          </w:tcPr>
          <w:p w14:paraId="6456A183" w14:textId="63D6F082" w:rsidR="005E2449" w:rsidRPr="008E55F0" w:rsidRDefault="005E2449" w:rsidP="0080368C">
            <w:pPr>
              <w:pStyle w:val="Tabletext"/>
              <w:rPr>
                <w:rFonts w:ascii="Arial" w:hAnsi="Arial" w:cs="Arial"/>
              </w:rPr>
            </w:pPr>
          </w:p>
        </w:tc>
        <w:tc>
          <w:tcPr>
            <w:tcW w:w="628" w:type="pct"/>
            <w:shd w:val="clear" w:color="auto" w:fill="auto"/>
          </w:tcPr>
          <w:p w14:paraId="6A7F1918" w14:textId="77777777" w:rsidR="005E2449" w:rsidRPr="008E55F0" w:rsidRDefault="005E2449" w:rsidP="0080368C">
            <w:pPr>
              <w:pStyle w:val="Tabletext"/>
              <w:rPr>
                <w:rFonts w:ascii="Arial" w:hAnsi="Arial" w:cs="Arial"/>
              </w:rPr>
            </w:pPr>
          </w:p>
        </w:tc>
        <w:tc>
          <w:tcPr>
            <w:tcW w:w="652" w:type="pct"/>
            <w:shd w:val="clear" w:color="auto" w:fill="auto"/>
          </w:tcPr>
          <w:p w14:paraId="28F2AD40" w14:textId="77777777" w:rsidR="005E2449" w:rsidRPr="008E55F0" w:rsidRDefault="005E2449" w:rsidP="0080368C">
            <w:pPr>
              <w:pStyle w:val="Tabletext"/>
              <w:rPr>
                <w:rFonts w:ascii="Arial" w:hAnsi="Arial" w:cs="Arial"/>
              </w:rPr>
            </w:pPr>
          </w:p>
        </w:tc>
        <w:tc>
          <w:tcPr>
            <w:tcW w:w="1163" w:type="pct"/>
            <w:shd w:val="clear" w:color="auto" w:fill="auto"/>
            <w:noWrap/>
          </w:tcPr>
          <w:p w14:paraId="00ED2993" w14:textId="77777777" w:rsidR="005E2449" w:rsidRPr="008E55F0" w:rsidRDefault="005E2449" w:rsidP="0080368C">
            <w:pPr>
              <w:pStyle w:val="Tabletext"/>
              <w:rPr>
                <w:rFonts w:ascii="Arial" w:hAnsi="Arial" w:cs="Arial"/>
              </w:rPr>
            </w:pPr>
          </w:p>
        </w:tc>
      </w:tr>
      <w:tr w:rsidR="005E2449" w:rsidRPr="00004C3A" w14:paraId="224276E0" w14:textId="77777777" w:rsidTr="009308CA">
        <w:trPr>
          <w:trHeight w:val="284"/>
        </w:trPr>
        <w:tc>
          <w:tcPr>
            <w:tcW w:w="248" w:type="pct"/>
          </w:tcPr>
          <w:p w14:paraId="06A02F64" w14:textId="77777777" w:rsidR="005E2449" w:rsidRPr="008E55F0" w:rsidRDefault="005E2449" w:rsidP="0080368C">
            <w:pPr>
              <w:pStyle w:val="Tabletext"/>
              <w:rPr>
                <w:rFonts w:ascii="Arial" w:hAnsi="Arial" w:cs="Arial"/>
              </w:rPr>
            </w:pPr>
            <w:r w:rsidRPr="008E55F0">
              <w:rPr>
                <w:rFonts w:ascii="Arial" w:hAnsi="Arial" w:cs="Arial"/>
              </w:rPr>
              <w:t>7</w:t>
            </w:r>
          </w:p>
        </w:tc>
        <w:tc>
          <w:tcPr>
            <w:tcW w:w="1098" w:type="pct"/>
            <w:shd w:val="clear" w:color="auto" w:fill="auto"/>
          </w:tcPr>
          <w:p w14:paraId="4A46B98D" w14:textId="77777777" w:rsidR="005E2449" w:rsidRPr="008E55F0" w:rsidRDefault="005E2449" w:rsidP="0080368C">
            <w:pPr>
              <w:pStyle w:val="Tabletext"/>
              <w:rPr>
                <w:rFonts w:ascii="Arial" w:hAnsi="Arial" w:cs="Arial"/>
                <w:lang w:eastAsia="en-US"/>
              </w:rPr>
            </w:pPr>
            <w:r w:rsidRPr="008E55F0">
              <w:rPr>
                <w:rFonts w:ascii="Arial" w:hAnsi="Arial" w:cs="Arial"/>
                <w:lang w:eastAsia="en-US"/>
              </w:rPr>
              <w:t>The AFC SCADA system shall support the linking of several cards to a single account.</w:t>
            </w:r>
          </w:p>
        </w:tc>
        <w:tc>
          <w:tcPr>
            <w:tcW w:w="605" w:type="pct"/>
          </w:tcPr>
          <w:p w14:paraId="5E4ABCDF" w14:textId="594743C8" w:rsidR="005E2449" w:rsidRPr="008E55F0" w:rsidRDefault="005E2449" w:rsidP="0080368C">
            <w:pPr>
              <w:pStyle w:val="Tabletext"/>
              <w:rPr>
                <w:rFonts w:ascii="Arial" w:hAnsi="Arial" w:cs="Arial"/>
              </w:rPr>
            </w:pPr>
            <w:r>
              <w:rPr>
                <w:rFonts w:ascii="Arial" w:hAnsi="Arial" w:cs="Arial"/>
              </w:rPr>
              <w:t>1</w:t>
            </w:r>
          </w:p>
        </w:tc>
        <w:tc>
          <w:tcPr>
            <w:tcW w:w="605" w:type="pct"/>
            <w:shd w:val="clear" w:color="auto" w:fill="auto"/>
          </w:tcPr>
          <w:p w14:paraId="16492A7B" w14:textId="68CB6767" w:rsidR="005E2449" w:rsidRPr="008E55F0" w:rsidRDefault="005E2449" w:rsidP="0080368C">
            <w:pPr>
              <w:pStyle w:val="Tabletext"/>
              <w:rPr>
                <w:rFonts w:ascii="Arial" w:hAnsi="Arial" w:cs="Arial"/>
              </w:rPr>
            </w:pPr>
          </w:p>
        </w:tc>
        <w:tc>
          <w:tcPr>
            <w:tcW w:w="628" w:type="pct"/>
            <w:shd w:val="clear" w:color="auto" w:fill="auto"/>
          </w:tcPr>
          <w:p w14:paraId="0FEF8129" w14:textId="77777777" w:rsidR="005E2449" w:rsidRPr="008E55F0" w:rsidRDefault="005E2449" w:rsidP="0080368C">
            <w:pPr>
              <w:pStyle w:val="Tabletext"/>
              <w:rPr>
                <w:rFonts w:ascii="Arial" w:hAnsi="Arial" w:cs="Arial"/>
              </w:rPr>
            </w:pPr>
          </w:p>
        </w:tc>
        <w:tc>
          <w:tcPr>
            <w:tcW w:w="652" w:type="pct"/>
            <w:shd w:val="clear" w:color="auto" w:fill="auto"/>
          </w:tcPr>
          <w:p w14:paraId="723AB884" w14:textId="77777777" w:rsidR="005E2449" w:rsidRPr="008E55F0" w:rsidRDefault="005E2449" w:rsidP="0080368C">
            <w:pPr>
              <w:pStyle w:val="Tabletext"/>
              <w:rPr>
                <w:rFonts w:ascii="Arial" w:hAnsi="Arial" w:cs="Arial"/>
              </w:rPr>
            </w:pPr>
          </w:p>
        </w:tc>
        <w:tc>
          <w:tcPr>
            <w:tcW w:w="1163" w:type="pct"/>
            <w:shd w:val="clear" w:color="auto" w:fill="auto"/>
            <w:noWrap/>
          </w:tcPr>
          <w:p w14:paraId="51C589C0" w14:textId="77777777" w:rsidR="005E2449" w:rsidRPr="008E55F0" w:rsidRDefault="005E2449" w:rsidP="0080368C">
            <w:pPr>
              <w:pStyle w:val="Tabletext"/>
              <w:rPr>
                <w:rFonts w:ascii="Arial" w:hAnsi="Arial" w:cs="Arial"/>
              </w:rPr>
            </w:pPr>
          </w:p>
        </w:tc>
      </w:tr>
      <w:tr w:rsidR="005E2449" w:rsidRPr="00004C3A" w14:paraId="3437EB96" w14:textId="77777777" w:rsidTr="009308CA">
        <w:trPr>
          <w:trHeight w:val="284"/>
        </w:trPr>
        <w:tc>
          <w:tcPr>
            <w:tcW w:w="248" w:type="pct"/>
          </w:tcPr>
          <w:p w14:paraId="6AD726F8" w14:textId="77777777" w:rsidR="005E2449" w:rsidRPr="008E55F0" w:rsidRDefault="005E2449" w:rsidP="0080368C">
            <w:pPr>
              <w:pStyle w:val="Tabletext"/>
              <w:rPr>
                <w:rFonts w:ascii="Arial" w:hAnsi="Arial" w:cs="Arial"/>
              </w:rPr>
            </w:pPr>
            <w:r w:rsidRPr="008E55F0">
              <w:rPr>
                <w:rFonts w:ascii="Arial" w:hAnsi="Arial" w:cs="Arial"/>
              </w:rPr>
              <w:t>8</w:t>
            </w:r>
          </w:p>
        </w:tc>
        <w:tc>
          <w:tcPr>
            <w:tcW w:w="1098" w:type="pct"/>
            <w:shd w:val="clear" w:color="auto" w:fill="auto"/>
          </w:tcPr>
          <w:p w14:paraId="5AFEEFC1" w14:textId="77777777" w:rsidR="005E2449" w:rsidRPr="008E55F0" w:rsidRDefault="005E2449" w:rsidP="0080368C">
            <w:pPr>
              <w:pStyle w:val="Tabletext"/>
              <w:rPr>
                <w:rFonts w:ascii="Arial" w:hAnsi="Arial" w:cs="Arial"/>
                <w:lang w:eastAsia="en-US"/>
              </w:rPr>
            </w:pPr>
            <w:r w:rsidRPr="008E55F0">
              <w:rPr>
                <w:rFonts w:ascii="Arial" w:hAnsi="Arial" w:cs="Arial"/>
                <w:lang w:eastAsia="en-US"/>
              </w:rPr>
              <w:t>The AFC SCADA system shall track the status of all cards in an inventory.</w:t>
            </w:r>
          </w:p>
        </w:tc>
        <w:tc>
          <w:tcPr>
            <w:tcW w:w="605" w:type="pct"/>
          </w:tcPr>
          <w:p w14:paraId="5670601F" w14:textId="1E0043F3" w:rsidR="005E2449" w:rsidRPr="008E55F0" w:rsidRDefault="005E2449" w:rsidP="0080368C">
            <w:pPr>
              <w:pStyle w:val="Tabletext"/>
              <w:rPr>
                <w:rFonts w:ascii="Arial" w:hAnsi="Arial" w:cs="Arial"/>
              </w:rPr>
            </w:pPr>
            <w:r>
              <w:rPr>
                <w:rFonts w:ascii="Arial" w:hAnsi="Arial" w:cs="Arial"/>
              </w:rPr>
              <w:t>1</w:t>
            </w:r>
          </w:p>
        </w:tc>
        <w:tc>
          <w:tcPr>
            <w:tcW w:w="605" w:type="pct"/>
            <w:shd w:val="clear" w:color="auto" w:fill="auto"/>
          </w:tcPr>
          <w:p w14:paraId="01409C1A" w14:textId="743CAAC6" w:rsidR="005E2449" w:rsidRPr="008E55F0" w:rsidRDefault="005E2449" w:rsidP="0080368C">
            <w:pPr>
              <w:pStyle w:val="Tabletext"/>
              <w:rPr>
                <w:rFonts w:ascii="Arial" w:hAnsi="Arial" w:cs="Arial"/>
              </w:rPr>
            </w:pPr>
          </w:p>
        </w:tc>
        <w:tc>
          <w:tcPr>
            <w:tcW w:w="628" w:type="pct"/>
            <w:shd w:val="clear" w:color="auto" w:fill="auto"/>
          </w:tcPr>
          <w:p w14:paraId="26B154E2" w14:textId="77777777" w:rsidR="005E2449" w:rsidRPr="008E55F0" w:rsidRDefault="005E2449" w:rsidP="0080368C">
            <w:pPr>
              <w:pStyle w:val="Tabletext"/>
              <w:rPr>
                <w:rFonts w:ascii="Arial" w:hAnsi="Arial" w:cs="Arial"/>
              </w:rPr>
            </w:pPr>
          </w:p>
        </w:tc>
        <w:tc>
          <w:tcPr>
            <w:tcW w:w="652" w:type="pct"/>
            <w:shd w:val="clear" w:color="auto" w:fill="auto"/>
          </w:tcPr>
          <w:p w14:paraId="7C1227DC" w14:textId="77777777" w:rsidR="005E2449" w:rsidRPr="008E55F0" w:rsidRDefault="005E2449" w:rsidP="0080368C">
            <w:pPr>
              <w:pStyle w:val="Tabletext"/>
              <w:rPr>
                <w:rFonts w:ascii="Arial" w:hAnsi="Arial" w:cs="Arial"/>
              </w:rPr>
            </w:pPr>
          </w:p>
        </w:tc>
        <w:tc>
          <w:tcPr>
            <w:tcW w:w="1163" w:type="pct"/>
            <w:shd w:val="clear" w:color="auto" w:fill="auto"/>
            <w:noWrap/>
          </w:tcPr>
          <w:p w14:paraId="5F900C62" w14:textId="77777777" w:rsidR="005E2449" w:rsidRPr="008E55F0" w:rsidRDefault="005E2449" w:rsidP="0080368C">
            <w:pPr>
              <w:pStyle w:val="Tabletext"/>
              <w:rPr>
                <w:rFonts w:ascii="Arial" w:hAnsi="Arial" w:cs="Arial"/>
              </w:rPr>
            </w:pPr>
          </w:p>
        </w:tc>
      </w:tr>
      <w:tr w:rsidR="005E2449" w:rsidRPr="00004C3A" w14:paraId="2D1FAC43" w14:textId="77777777" w:rsidTr="009308CA">
        <w:trPr>
          <w:trHeight w:val="284"/>
        </w:trPr>
        <w:tc>
          <w:tcPr>
            <w:tcW w:w="248" w:type="pct"/>
          </w:tcPr>
          <w:p w14:paraId="6055A71E" w14:textId="77777777" w:rsidR="005E2449" w:rsidRPr="008E55F0" w:rsidRDefault="005E2449" w:rsidP="0080368C">
            <w:pPr>
              <w:pStyle w:val="Tabletext"/>
              <w:rPr>
                <w:rFonts w:ascii="Arial" w:hAnsi="Arial" w:cs="Arial"/>
              </w:rPr>
            </w:pPr>
            <w:r w:rsidRPr="008E55F0">
              <w:rPr>
                <w:rFonts w:ascii="Arial" w:hAnsi="Arial" w:cs="Arial"/>
              </w:rPr>
              <w:t>9</w:t>
            </w:r>
          </w:p>
        </w:tc>
        <w:tc>
          <w:tcPr>
            <w:tcW w:w="1098" w:type="pct"/>
            <w:shd w:val="clear" w:color="auto" w:fill="auto"/>
          </w:tcPr>
          <w:p w14:paraId="50F90AA1" w14:textId="77777777" w:rsidR="005E2449" w:rsidRPr="008E55F0" w:rsidRDefault="005E2449" w:rsidP="0080368C">
            <w:pPr>
              <w:pStyle w:val="Tabletext"/>
              <w:rPr>
                <w:rFonts w:ascii="Arial" w:hAnsi="Arial" w:cs="Arial"/>
                <w:lang w:eastAsia="en-US"/>
              </w:rPr>
            </w:pPr>
            <w:r w:rsidRPr="008E55F0">
              <w:rPr>
                <w:rFonts w:ascii="Arial" w:hAnsi="Arial" w:cs="Arial"/>
                <w:lang w:eastAsia="en-US"/>
              </w:rPr>
              <w:t>The bidder shall provide a process by which an account is automatically created in the AFC SCADA system for each card in the inventory upon receipt of cards from the card manufacturer.</w:t>
            </w:r>
          </w:p>
        </w:tc>
        <w:tc>
          <w:tcPr>
            <w:tcW w:w="605" w:type="pct"/>
          </w:tcPr>
          <w:p w14:paraId="7D58C603" w14:textId="0B3B7129" w:rsidR="005E2449" w:rsidRPr="008E55F0" w:rsidRDefault="005E2449" w:rsidP="0080368C">
            <w:pPr>
              <w:pStyle w:val="Tabletext"/>
              <w:rPr>
                <w:rFonts w:ascii="Arial" w:hAnsi="Arial" w:cs="Arial"/>
              </w:rPr>
            </w:pPr>
            <w:r>
              <w:rPr>
                <w:rFonts w:ascii="Arial" w:hAnsi="Arial" w:cs="Arial"/>
              </w:rPr>
              <w:t>1</w:t>
            </w:r>
          </w:p>
        </w:tc>
        <w:tc>
          <w:tcPr>
            <w:tcW w:w="605" w:type="pct"/>
            <w:shd w:val="clear" w:color="auto" w:fill="auto"/>
          </w:tcPr>
          <w:p w14:paraId="7D19AF6E" w14:textId="30245835" w:rsidR="005E2449" w:rsidRPr="008E55F0" w:rsidRDefault="005E2449" w:rsidP="0080368C">
            <w:pPr>
              <w:pStyle w:val="Tabletext"/>
              <w:rPr>
                <w:rFonts w:ascii="Arial" w:hAnsi="Arial" w:cs="Arial"/>
              </w:rPr>
            </w:pPr>
          </w:p>
        </w:tc>
        <w:tc>
          <w:tcPr>
            <w:tcW w:w="628" w:type="pct"/>
            <w:shd w:val="clear" w:color="auto" w:fill="auto"/>
          </w:tcPr>
          <w:p w14:paraId="5D6C1335" w14:textId="77777777" w:rsidR="005E2449" w:rsidRPr="008E55F0" w:rsidRDefault="005E2449" w:rsidP="0080368C">
            <w:pPr>
              <w:pStyle w:val="Tabletext"/>
              <w:rPr>
                <w:rFonts w:ascii="Arial" w:hAnsi="Arial" w:cs="Arial"/>
              </w:rPr>
            </w:pPr>
          </w:p>
        </w:tc>
        <w:tc>
          <w:tcPr>
            <w:tcW w:w="652" w:type="pct"/>
            <w:shd w:val="clear" w:color="auto" w:fill="auto"/>
          </w:tcPr>
          <w:p w14:paraId="1629C906" w14:textId="77777777" w:rsidR="005E2449" w:rsidRPr="008E55F0" w:rsidRDefault="005E2449" w:rsidP="0080368C">
            <w:pPr>
              <w:pStyle w:val="Tabletext"/>
              <w:rPr>
                <w:rFonts w:ascii="Arial" w:hAnsi="Arial" w:cs="Arial"/>
              </w:rPr>
            </w:pPr>
          </w:p>
        </w:tc>
        <w:tc>
          <w:tcPr>
            <w:tcW w:w="1163" w:type="pct"/>
            <w:shd w:val="clear" w:color="auto" w:fill="auto"/>
            <w:noWrap/>
          </w:tcPr>
          <w:p w14:paraId="5C11ACD1" w14:textId="77777777" w:rsidR="005E2449" w:rsidRPr="008E55F0" w:rsidRDefault="005E2449" w:rsidP="0080368C">
            <w:pPr>
              <w:pStyle w:val="Tabletext"/>
              <w:rPr>
                <w:rFonts w:ascii="Arial" w:hAnsi="Arial" w:cs="Arial"/>
              </w:rPr>
            </w:pPr>
          </w:p>
        </w:tc>
      </w:tr>
      <w:tr w:rsidR="005E2449" w:rsidRPr="00004C3A" w14:paraId="25F7567E" w14:textId="77777777" w:rsidTr="009308CA">
        <w:trPr>
          <w:trHeight w:val="284"/>
        </w:trPr>
        <w:tc>
          <w:tcPr>
            <w:tcW w:w="248" w:type="pct"/>
          </w:tcPr>
          <w:p w14:paraId="3320541E" w14:textId="77777777" w:rsidR="005E2449" w:rsidRPr="008E55F0" w:rsidRDefault="005E2449" w:rsidP="0080368C">
            <w:pPr>
              <w:pStyle w:val="Tabletext"/>
              <w:rPr>
                <w:rFonts w:ascii="Arial" w:hAnsi="Arial" w:cs="Arial"/>
              </w:rPr>
            </w:pPr>
            <w:r w:rsidRPr="008E55F0">
              <w:rPr>
                <w:rFonts w:ascii="Arial" w:hAnsi="Arial" w:cs="Arial"/>
              </w:rPr>
              <w:t>10</w:t>
            </w:r>
          </w:p>
        </w:tc>
        <w:tc>
          <w:tcPr>
            <w:tcW w:w="1098" w:type="pct"/>
            <w:shd w:val="clear" w:color="auto" w:fill="auto"/>
          </w:tcPr>
          <w:p w14:paraId="7A47CB33" w14:textId="77777777" w:rsidR="005E2449" w:rsidRPr="008E55F0" w:rsidRDefault="005E2449" w:rsidP="0080368C">
            <w:pPr>
              <w:pStyle w:val="Tabletext"/>
              <w:rPr>
                <w:rFonts w:ascii="Arial" w:hAnsi="Arial" w:cs="Arial"/>
                <w:lang w:eastAsia="en-US"/>
              </w:rPr>
            </w:pPr>
            <w:r w:rsidRPr="008E55F0">
              <w:rPr>
                <w:rFonts w:ascii="Arial" w:hAnsi="Arial" w:cs="Arial"/>
                <w:lang w:eastAsia="en-US"/>
              </w:rPr>
              <w:t xml:space="preserve">Card holders shall be able to add value to their accounts through several methods, including, but not limited to, one-time </w:t>
            </w:r>
            <w:r w:rsidRPr="008E55F0">
              <w:rPr>
                <w:rFonts w:ascii="Arial" w:hAnsi="Arial" w:cs="Arial"/>
                <w:highlight w:val="yellow"/>
                <w:lang w:eastAsia="en-US"/>
              </w:rPr>
              <w:t>Internet transactions</w:t>
            </w:r>
            <w:r w:rsidRPr="008E55F0">
              <w:rPr>
                <w:rFonts w:ascii="Arial" w:hAnsi="Arial" w:cs="Arial"/>
                <w:lang w:eastAsia="en-US"/>
              </w:rPr>
              <w:t xml:space="preserve">, </w:t>
            </w:r>
            <w:r w:rsidRPr="008E55F0">
              <w:rPr>
                <w:rFonts w:ascii="Arial" w:hAnsi="Arial" w:cs="Arial"/>
                <w:highlight w:val="yellow"/>
                <w:lang w:eastAsia="en-US"/>
              </w:rPr>
              <w:t>“subscription</w:t>
            </w:r>
            <w:r w:rsidRPr="008E55F0">
              <w:rPr>
                <w:rFonts w:ascii="Arial" w:hAnsi="Arial" w:cs="Arial"/>
                <w:lang w:eastAsia="en-US"/>
              </w:rPr>
              <w:t xml:space="preserve">” transactions (which occur automatically based on customer preferences), at the </w:t>
            </w:r>
            <w:r w:rsidRPr="008E55F0">
              <w:rPr>
                <w:rFonts w:ascii="Arial" w:hAnsi="Arial" w:cs="Arial"/>
                <w:highlight w:val="yellow"/>
                <w:lang w:eastAsia="en-US"/>
              </w:rPr>
              <w:t>sales outlets of the client, and at third party outlets</w:t>
            </w:r>
            <w:r w:rsidRPr="008E55F0">
              <w:rPr>
                <w:rFonts w:ascii="Arial" w:hAnsi="Arial" w:cs="Arial"/>
                <w:lang w:eastAsia="en-US"/>
              </w:rPr>
              <w:t>, if any. Need to accommodate all payment methods available in Johannesburg</w:t>
            </w:r>
          </w:p>
        </w:tc>
        <w:tc>
          <w:tcPr>
            <w:tcW w:w="605" w:type="pct"/>
          </w:tcPr>
          <w:p w14:paraId="1C309488" w14:textId="70CDF330" w:rsidR="005E2449" w:rsidRPr="008E55F0" w:rsidRDefault="00096204" w:rsidP="0080368C">
            <w:pPr>
              <w:pStyle w:val="Tabletext"/>
              <w:rPr>
                <w:rFonts w:ascii="Arial" w:hAnsi="Arial" w:cs="Arial"/>
              </w:rPr>
            </w:pPr>
            <w:r>
              <w:rPr>
                <w:rFonts w:ascii="Arial" w:hAnsi="Arial" w:cs="Arial"/>
              </w:rPr>
              <w:t>1</w:t>
            </w:r>
          </w:p>
        </w:tc>
        <w:tc>
          <w:tcPr>
            <w:tcW w:w="605" w:type="pct"/>
            <w:shd w:val="clear" w:color="auto" w:fill="auto"/>
          </w:tcPr>
          <w:p w14:paraId="2F4B6E98" w14:textId="51B15C59" w:rsidR="005E2449" w:rsidRPr="008E55F0" w:rsidRDefault="005E2449" w:rsidP="0080368C">
            <w:pPr>
              <w:pStyle w:val="Tabletext"/>
              <w:rPr>
                <w:rFonts w:ascii="Arial" w:hAnsi="Arial" w:cs="Arial"/>
              </w:rPr>
            </w:pPr>
          </w:p>
        </w:tc>
        <w:tc>
          <w:tcPr>
            <w:tcW w:w="628" w:type="pct"/>
            <w:shd w:val="clear" w:color="auto" w:fill="auto"/>
          </w:tcPr>
          <w:p w14:paraId="7BDE9BDA" w14:textId="77777777" w:rsidR="005E2449" w:rsidRPr="008E55F0" w:rsidRDefault="005E2449" w:rsidP="0080368C">
            <w:pPr>
              <w:pStyle w:val="Tabletext"/>
              <w:rPr>
                <w:rFonts w:ascii="Arial" w:hAnsi="Arial" w:cs="Arial"/>
              </w:rPr>
            </w:pPr>
          </w:p>
          <w:p w14:paraId="260DE3D9" w14:textId="77777777" w:rsidR="005E2449" w:rsidRPr="008E55F0" w:rsidRDefault="005E2449" w:rsidP="0080368C">
            <w:pPr>
              <w:pStyle w:val="Tabletext"/>
              <w:rPr>
                <w:rFonts w:ascii="Arial" w:hAnsi="Arial" w:cs="Arial"/>
              </w:rPr>
            </w:pPr>
          </w:p>
        </w:tc>
        <w:tc>
          <w:tcPr>
            <w:tcW w:w="652" w:type="pct"/>
            <w:shd w:val="clear" w:color="auto" w:fill="auto"/>
          </w:tcPr>
          <w:p w14:paraId="7DEAB3CD" w14:textId="77777777" w:rsidR="005E2449" w:rsidRPr="008E55F0" w:rsidRDefault="005E2449" w:rsidP="0080368C">
            <w:pPr>
              <w:pStyle w:val="Tabletext"/>
              <w:rPr>
                <w:rFonts w:ascii="Arial" w:hAnsi="Arial" w:cs="Arial"/>
              </w:rPr>
            </w:pPr>
          </w:p>
        </w:tc>
        <w:tc>
          <w:tcPr>
            <w:tcW w:w="1163" w:type="pct"/>
            <w:shd w:val="clear" w:color="auto" w:fill="auto"/>
            <w:noWrap/>
          </w:tcPr>
          <w:p w14:paraId="3000B39D" w14:textId="77777777" w:rsidR="005E2449" w:rsidRPr="008E55F0" w:rsidRDefault="005E2449" w:rsidP="0080368C">
            <w:pPr>
              <w:pStyle w:val="Tabletext"/>
              <w:rPr>
                <w:rFonts w:ascii="Arial" w:hAnsi="Arial" w:cs="Arial"/>
              </w:rPr>
            </w:pPr>
          </w:p>
        </w:tc>
      </w:tr>
      <w:tr w:rsidR="005E2449" w:rsidRPr="00004C3A" w14:paraId="2E7D8546" w14:textId="77777777" w:rsidTr="009308CA">
        <w:trPr>
          <w:trHeight w:val="284"/>
        </w:trPr>
        <w:tc>
          <w:tcPr>
            <w:tcW w:w="248" w:type="pct"/>
          </w:tcPr>
          <w:p w14:paraId="1CBDEC0E" w14:textId="77777777" w:rsidR="005E2449" w:rsidRPr="008E55F0" w:rsidRDefault="005E2449" w:rsidP="0080368C">
            <w:pPr>
              <w:pStyle w:val="Tabletext"/>
              <w:rPr>
                <w:rFonts w:ascii="Arial" w:hAnsi="Arial" w:cs="Arial"/>
              </w:rPr>
            </w:pPr>
            <w:r w:rsidRPr="008E55F0">
              <w:rPr>
                <w:rFonts w:ascii="Arial" w:hAnsi="Arial" w:cs="Arial"/>
              </w:rPr>
              <w:t>11</w:t>
            </w:r>
          </w:p>
        </w:tc>
        <w:tc>
          <w:tcPr>
            <w:tcW w:w="1098" w:type="pct"/>
            <w:shd w:val="clear" w:color="auto" w:fill="auto"/>
          </w:tcPr>
          <w:p w14:paraId="3D15851E" w14:textId="77777777" w:rsidR="005E2449" w:rsidRPr="008E55F0" w:rsidRDefault="005E2449" w:rsidP="0080368C">
            <w:pPr>
              <w:pStyle w:val="Tabletext"/>
              <w:rPr>
                <w:rFonts w:ascii="Arial" w:hAnsi="Arial" w:cs="Arial"/>
                <w:lang w:eastAsia="en-US"/>
              </w:rPr>
            </w:pPr>
            <w:r w:rsidRPr="008E55F0">
              <w:rPr>
                <w:rFonts w:ascii="Arial" w:hAnsi="Arial" w:cs="Arial"/>
                <w:lang w:eastAsia="en-US"/>
              </w:rPr>
              <w:t>Accounts linked to the cards shall include information indicating, at least, the following items:</w:t>
            </w:r>
          </w:p>
          <w:p w14:paraId="7DA093EE"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Unissued: the card has not been properly issued to a customer.</w:t>
            </w:r>
          </w:p>
          <w:p w14:paraId="14580EF8"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 xml:space="preserve">Issued: the card has been issued </w:t>
            </w:r>
            <w:r w:rsidRPr="008E55F0">
              <w:rPr>
                <w:rFonts w:ascii="Arial" w:hAnsi="Arial" w:cs="Arial"/>
                <w:lang w:eastAsia="en-US"/>
              </w:rPr>
              <w:lastRenderedPageBreak/>
              <w:t>and activated, or the card has been reactivated after a previous suspension. This card can be used for all permissible transactions.</w:t>
            </w:r>
          </w:p>
          <w:p w14:paraId="1142FD2A"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Suspended: the card or account has been suspended and cannot be used until reactivated.</w:t>
            </w:r>
          </w:p>
          <w:p w14:paraId="51F6E928"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Deactivated: the card or account has been permanently deactivated and can never be used again.</w:t>
            </w:r>
          </w:p>
        </w:tc>
        <w:tc>
          <w:tcPr>
            <w:tcW w:w="605" w:type="pct"/>
          </w:tcPr>
          <w:p w14:paraId="4C117693" w14:textId="0270E7FF" w:rsidR="005E2449" w:rsidRPr="008E55F0" w:rsidRDefault="005E2449" w:rsidP="0080368C">
            <w:pPr>
              <w:pStyle w:val="Tabletext"/>
              <w:rPr>
                <w:rFonts w:ascii="Arial" w:hAnsi="Arial" w:cs="Arial"/>
              </w:rPr>
            </w:pPr>
            <w:r>
              <w:rPr>
                <w:rFonts w:ascii="Arial" w:hAnsi="Arial" w:cs="Arial"/>
              </w:rPr>
              <w:lastRenderedPageBreak/>
              <w:t>1</w:t>
            </w:r>
          </w:p>
        </w:tc>
        <w:tc>
          <w:tcPr>
            <w:tcW w:w="605" w:type="pct"/>
            <w:shd w:val="clear" w:color="auto" w:fill="auto"/>
          </w:tcPr>
          <w:p w14:paraId="085B8684" w14:textId="0EBEE2DA" w:rsidR="005E2449" w:rsidRPr="008E55F0" w:rsidRDefault="005E2449" w:rsidP="0080368C">
            <w:pPr>
              <w:pStyle w:val="Tabletext"/>
              <w:rPr>
                <w:rFonts w:ascii="Arial" w:hAnsi="Arial" w:cs="Arial"/>
              </w:rPr>
            </w:pPr>
          </w:p>
        </w:tc>
        <w:tc>
          <w:tcPr>
            <w:tcW w:w="628" w:type="pct"/>
            <w:shd w:val="clear" w:color="auto" w:fill="auto"/>
          </w:tcPr>
          <w:p w14:paraId="3A442768" w14:textId="77777777" w:rsidR="005E2449" w:rsidRPr="008E55F0" w:rsidRDefault="005E2449" w:rsidP="0080368C">
            <w:pPr>
              <w:pStyle w:val="Tabletext"/>
              <w:rPr>
                <w:rFonts w:ascii="Arial" w:hAnsi="Arial" w:cs="Arial"/>
              </w:rPr>
            </w:pPr>
          </w:p>
        </w:tc>
        <w:tc>
          <w:tcPr>
            <w:tcW w:w="652" w:type="pct"/>
            <w:shd w:val="clear" w:color="auto" w:fill="auto"/>
          </w:tcPr>
          <w:p w14:paraId="63A8961F" w14:textId="77777777" w:rsidR="005E2449" w:rsidRPr="008E55F0" w:rsidRDefault="005E2449" w:rsidP="0080368C">
            <w:pPr>
              <w:pStyle w:val="Tabletext"/>
              <w:rPr>
                <w:rFonts w:ascii="Arial" w:hAnsi="Arial" w:cs="Arial"/>
              </w:rPr>
            </w:pPr>
          </w:p>
        </w:tc>
        <w:tc>
          <w:tcPr>
            <w:tcW w:w="1163" w:type="pct"/>
            <w:shd w:val="clear" w:color="auto" w:fill="auto"/>
            <w:noWrap/>
          </w:tcPr>
          <w:p w14:paraId="55941F31" w14:textId="77777777" w:rsidR="005E2449" w:rsidRPr="008E55F0" w:rsidRDefault="005E2449" w:rsidP="0080368C">
            <w:pPr>
              <w:pStyle w:val="Tabletext"/>
              <w:rPr>
                <w:rFonts w:ascii="Arial" w:hAnsi="Arial" w:cs="Arial"/>
              </w:rPr>
            </w:pPr>
          </w:p>
        </w:tc>
      </w:tr>
      <w:tr w:rsidR="005E2449" w:rsidRPr="00004C3A" w14:paraId="123B16E4" w14:textId="77777777" w:rsidTr="009308CA">
        <w:trPr>
          <w:trHeight w:val="284"/>
        </w:trPr>
        <w:tc>
          <w:tcPr>
            <w:tcW w:w="248" w:type="pct"/>
          </w:tcPr>
          <w:p w14:paraId="206EAC8B" w14:textId="77777777" w:rsidR="005E2449" w:rsidRPr="008E55F0" w:rsidRDefault="005E2449" w:rsidP="0080368C">
            <w:pPr>
              <w:pStyle w:val="Tabletext"/>
              <w:rPr>
                <w:rFonts w:ascii="Arial" w:hAnsi="Arial" w:cs="Arial"/>
              </w:rPr>
            </w:pPr>
            <w:r w:rsidRPr="008E55F0">
              <w:rPr>
                <w:rFonts w:ascii="Arial" w:hAnsi="Arial" w:cs="Arial"/>
              </w:rPr>
              <w:t>12</w:t>
            </w:r>
          </w:p>
        </w:tc>
        <w:tc>
          <w:tcPr>
            <w:tcW w:w="1098" w:type="pct"/>
            <w:shd w:val="clear" w:color="auto" w:fill="auto"/>
          </w:tcPr>
          <w:p w14:paraId="50DE095E" w14:textId="77777777" w:rsidR="005E2449" w:rsidRPr="008E55F0" w:rsidRDefault="005E2449" w:rsidP="0080368C">
            <w:pPr>
              <w:pStyle w:val="Tabletext"/>
              <w:rPr>
                <w:rFonts w:ascii="Arial" w:hAnsi="Arial" w:cs="Arial"/>
                <w:lang w:eastAsia="en-US"/>
              </w:rPr>
            </w:pPr>
            <w:r w:rsidRPr="008E55F0">
              <w:rPr>
                <w:rFonts w:ascii="Arial" w:hAnsi="Arial" w:cs="Arial"/>
                <w:lang w:eastAsia="en-US"/>
              </w:rPr>
              <w:t>AFC SCADA system shall accept smart cards issued by third parties, which shall be assigned to an account that tracks the card’s validity. Invalid cards shall be removed from the valid card list. When the client deems a third party contract invalid, or expired, all related cards shall be removed from the valid third party-issued card list.</w:t>
            </w:r>
          </w:p>
        </w:tc>
        <w:tc>
          <w:tcPr>
            <w:tcW w:w="605" w:type="pct"/>
          </w:tcPr>
          <w:p w14:paraId="4A43B2FB" w14:textId="4080DAA8" w:rsidR="005E2449" w:rsidRPr="008E55F0" w:rsidRDefault="005E2449" w:rsidP="0080368C">
            <w:pPr>
              <w:pStyle w:val="Tabletext"/>
              <w:rPr>
                <w:rFonts w:ascii="Arial" w:hAnsi="Arial" w:cs="Arial"/>
              </w:rPr>
            </w:pPr>
            <w:r>
              <w:rPr>
                <w:rFonts w:ascii="Arial" w:hAnsi="Arial" w:cs="Arial"/>
              </w:rPr>
              <w:t>1</w:t>
            </w:r>
          </w:p>
        </w:tc>
        <w:tc>
          <w:tcPr>
            <w:tcW w:w="605" w:type="pct"/>
            <w:shd w:val="clear" w:color="auto" w:fill="auto"/>
          </w:tcPr>
          <w:p w14:paraId="711A2FD1" w14:textId="54FEB3C7" w:rsidR="005E2449" w:rsidRPr="008E55F0" w:rsidRDefault="005E2449" w:rsidP="0080368C">
            <w:pPr>
              <w:pStyle w:val="Tabletext"/>
              <w:rPr>
                <w:rFonts w:ascii="Arial" w:hAnsi="Arial" w:cs="Arial"/>
              </w:rPr>
            </w:pPr>
          </w:p>
        </w:tc>
        <w:tc>
          <w:tcPr>
            <w:tcW w:w="628" w:type="pct"/>
            <w:shd w:val="clear" w:color="auto" w:fill="auto"/>
          </w:tcPr>
          <w:p w14:paraId="14A94882" w14:textId="77777777" w:rsidR="005E2449" w:rsidRPr="008E55F0" w:rsidRDefault="005E2449" w:rsidP="0080368C">
            <w:pPr>
              <w:pStyle w:val="Tabletext"/>
              <w:rPr>
                <w:rFonts w:ascii="Arial" w:hAnsi="Arial" w:cs="Arial"/>
              </w:rPr>
            </w:pPr>
          </w:p>
        </w:tc>
        <w:tc>
          <w:tcPr>
            <w:tcW w:w="652" w:type="pct"/>
            <w:shd w:val="clear" w:color="auto" w:fill="auto"/>
          </w:tcPr>
          <w:p w14:paraId="3D4F6623" w14:textId="77777777" w:rsidR="005E2449" w:rsidRPr="008E55F0" w:rsidRDefault="005E2449" w:rsidP="0080368C">
            <w:pPr>
              <w:pStyle w:val="Tabletext"/>
              <w:rPr>
                <w:rFonts w:ascii="Arial" w:hAnsi="Arial" w:cs="Arial"/>
              </w:rPr>
            </w:pPr>
          </w:p>
        </w:tc>
        <w:tc>
          <w:tcPr>
            <w:tcW w:w="1163" w:type="pct"/>
            <w:shd w:val="clear" w:color="auto" w:fill="auto"/>
            <w:noWrap/>
          </w:tcPr>
          <w:p w14:paraId="7D17B9AD" w14:textId="77777777" w:rsidR="005E2449" w:rsidRPr="008E55F0" w:rsidRDefault="005E2449" w:rsidP="00A40612">
            <w:pPr>
              <w:pStyle w:val="Tabletext"/>
              <w:rPr>
                <w:rFonts w:ascii="Arial" w:hAnsi="Arial" w:cs="Arial"/>
              </w:rPr>
            </w:pPr>
          </w:p>
        </w:tc>
      </w:tr>
      <w:tr w:rsidR="005E2449" w:rsidRPr="00004C3A" w14:paraId="0A89FD47" w14:textId="77777777" w:rsidTr="009308CA">
        <w:trPr>
          <w:trHeight w:val="284"/>
        </w:trPr>
        <w:tc>
          <w:tcPr>
            <w:tcW w:w="248" w:type="pct"/>
          </w:tcPr>
          <w:p w14:paraId="7FE9D1CF" w14:textId="77777777" w:rsidR="005E2449" w:rsidRPr="008E55F0" w:rsidRDefault="005E2449" w:rsidP="0080368C">
            <w:pPr>
              <w:pStyle w:val="Tabletext"/>
              <w:rPr>
                <w:rFonts w:ascii="Arial" w:hAnsi="Arial" w:cs="Arial"/>
              </w:rPr>
            </w:pPr>
            <w:r w:rsidRPr="008E55F0">
              <w:rPr>
                <w:rFonts w:ascii="Arial" w:hAnsi="Arial" w:cs="Arial"/>
              </w:rPr>
              <w:t>13</w:t>
            </w:r>
          </w:p>
        </w:tc>
        <w:tc>
          <w:tcPr>
            <w:tcW w:w="1098" w:type="pct"/>
            <w:shd w:val="clear" w:color="auto" w:fill="auto"/>
          </w:tcPr>
          <w:p w14:paraId="4823001D" w14:textId="77777777" w:rsidR="005E2449" w:rsidRPr="008E55F0" w:rsidRDefault="005E2449" w:rsidP="0080368C">
            <w:pPr>
              <w:pStyle w:val="Tabletext"/>
              <w:rPr>
                <w:rFonts w:ascii="Arial" w:hAnsi="Arial" w:cs="Arial"/>
              </w:rPr>
            </w:pPr>
            <w:r w:rsidRPr="008E55F0">
              <w:rPr>
                <w:rFonts w:ascii="Arial" w:hAnsi="Arial" w:cs="Arial"/>
              </w:rPr>
              <w:t>The system should enable the set-up and modification of customer accounts from a point of sale endpoint.</w:t>
            </w:r>
          </w:p>
        </w:tc>
        <w:tc>
          <w:tcPr>
            <w:tcW w:w="605" w:type="pct"/>
          </w:tcPr>
          <w:p w14:paraId="140D78CA" w14:textId="2A5141A4" w:rsidR="005E2449" w:rsidRPr="008E55F0" w:rsidRDefault="005E2449" w:rsidP="0080368C">
            <w:pPr>
              <w:pStyle w:val="Tabletext"/>
              <w:rPr>
                <w:rFonts w:ascii="Arial" w:hAnsi="Arial" w:cs="Arial"/>
              </w:rPr>
            </w:pPr>
            <w:r>
              <w:rPr>
                <w:rFonts w:ascii="Arial" w:hAnsi="Arial" w:cs="Arial"/>
              </w:rPr>
              <w:t>1</w:t>
            </w:r>
          </w:p>
        </w:tc>
        <w:tc>
          <w:tcPr>
            <w:tcW w:w="605" w:type="pct"/>
            <w:shd w:val="clear" w:color="auto" w:fill="auto"/>
          </w:tcPr>
          <w:p w14:paraId="01C83394" w14:textId="22363149" w:rsidR="005E2449" w:rsidRPr="008E55F0" w:rsidRDefault="005E2449" w:rsidP="0080368C">
            <w:pPr>
              <w:pStyle w:val="Tabletext"/>
              <w:rPr>
                <w:rFonts w:ascii="Arial" w:hAnsi="Arial" w:cs="Arial"/>
              </w:rPr>
            </w:pPr>
          </w:p>
        </w:tc>
        <w:tc>
          <w:tcPr>
            <w:tcW w:w="628" w:type="pct"/>
            <w:shd w:val="clear" w:color="auto" w:fill="auto"/>
          </w:tcPr>
          <w:p w14:paraId="786F5C79" w14:textId="77777777" w:rsidR="005E2449" w:rsidRPr="008E55F0" w:rsidRDefault="005E2449" w:rsidP="0080368C">
            <w:pPr>
              <w:pStyle w:val="Tabletext"/>
              <w:rPr>
                <w:rFonts w:ascii="Arial" w:hAnsi="Arial" w:cs="Arial"/>
              </w:rPr>
            </w:pPr>
          </w:p>
        </w:tc>
        <w:tc>
          <w:tcPr>
            <w:tcW w:w="652" w:type="pct"/>
            <w:shd w:val="clear" w:color="auto" w:fill="auto"/>
          </w:tcPr>
          <w:p w14:paraId="633B9880" w14:textId="77777777" w:rsidR="005E2449" w:rsidRPr="008E55F0" w:rsidRDefault="005E2449" w:rsidP="0080368C">
            <w:pPr>
              <w:pStyle w:val="Tabletext"/>
              <w:rPr>
                <w:rFonts w:ascii="Arial" w:hAnsi="Arial" w:cs="Arial"/>
              </w:rPr>
            </w:pPr>
          </w:p>
        </w:tc>
        <w:tc>
          <w:tcPr>
            <w:tcW w:w="1163" w:type="pct"/>
            <w:shd w:val="clear" w:color="auto" w:fill="auto"/>
            <w:noWrap/>
          </w:tcPr>
          <w:p w14:paraId="005651BA" w14:textId="77777777" w:rsidR="005E2449" w:rsidRPr="008E55F0" w:rsidRDefault="005E2449" w:rsidP="0080368C">
            <w:pPr>
              <w:pStyle w:val="Tabletext"/>
              <w:rPr>
                <w:rFonts w:ascii="Arial" w:hAnsi="Arial" w:cs="Arial"/>
              </w:rPr>
            </w:pPr>
          </w:p>
        </w:tc>
      </w:tr>
      <w:tr w:rsidR="005E2449" w:rsidRPr="00004C3A" w14:paraId="25514889" w14:textId="77777777" w:rsidTr="009308CA">
        <w:trPr>
          <w:trHeight w:val="284"/>
        </w:trPr>
        <w:tc>
          <w:tcPr>
            <w:tcW w:w="248" w:type="pct"/>
          </w:tcPr>
          <w:p w14:paraId="6AC642D1" w14:textId="77777777" w:rsidR="005E2449" w:rsidRPr="008E55F0" w:rsidRDefault="005E2449" w:rsidP="0080368C">
            <w:pPr>
              <w:pStyle w:val="Tabletext"/>
              <w:rPr>
                <w:rFonts w:ascii="Arial" w:hAnsi="Arial" w:cs="Arial"/>
              </w:rPr>
            </w:pPr>
            <w:r w:rsidRPr="008E55F0">
              <w:rPr>
                <w:rFonts w:ascii="Arial" w:hAnsi="Arial" w:cs="Arial"/>
              </w:rPr>
              <w:t>14</w:t>
            </w:r>
          </w:p>
        </w:tc>
        <w:tc>
          <w:tcPr>
            <w:tcW w:w="1098" w:type="pct"/>
            <w:shd w:val="clear" w:color="auto" w:fill="auto"/>
          </w:tcPr>
          <w:p w14:paraId="52FE32B8" w14:textId="77777777" w:rsidR="005E2449" w:rsidRPr="008E55F0" w:rsidRDefault="005E2449" w:rsidP="0080368C">
            <w:pPr>
              <w:pStyle w:val="Tabletext"/>
              <w:rPr>
                <w:rFonts w:ascii="Arial" w:hAnsi="Arial" w:cs="Arial"/>
                <w:lang w:eastAsia="en-US"/>
              </w:rPr>
            </w:pPr>
            <w:r w:rsidRPr="008E55F0">
              <w:rPr>
                <w:rFonts w:ascii="Arial" w:hAnsi="Arial" w:cs="Arial"/>
                <w:lang w:eastAsia="en-US"/>
              </w:rPr>
              <w:t>Each POS shall be fully integrated with the AFC SCADA system allowing for conducting all the transactions applicable through the portal to be done from the POS including:</w:t>
            </w:r>
          </w:p>
          <w:p w14:paraId="7CEC8FA3"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 xml:space="preserve">Supporting offline transaction if the connectivity with </w:t>
            </w:r>
            <w:r w:rsidRPr="008E55F0">
              <w:rPr>
                <w:rFonts w:ascii="Arial" w:hAnsi="Arial" w:cs="Arial"/>
                <w:lang w:eastAsia="en-US"/>
              </w:rPr>
              <w:lastRenderedPageBreak/>
              <w:t>AFC SCADA system is down.</w:t>
            </w:r>
          </w:p>
          <w:p w14:paraId="1A4F5568"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Ability to print barcode tickets from the POS</w:t>
            </w:r>
          </w:p>
          <w:p w14:paraId="708C2D8D"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Issuance of smart cards</w:t>
            </w:r>
          </w:p>
          <w:p w14:paraId="4CBC71F5"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Accept cash and credit card payments</w:t>
            </w:r>
          </w:p>
          <w:p w14:paraId="746CA808"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Support ACL authorisation</w:t>
            </w:r>
          </w:p>
          <w:p w14:paraId="0777278E"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 xml:space="preserve">Easy to use with iconography </w:t>
            </w:r>
          </w:p>
          <w:p w14:paraId="013534C0" w14:textId="77777777" w:rsidR="005E2449" w:rsidRPr="008E55F0" w:rsidRDefault="005E2449" w:rsidP="0080368C">
            <w:pPr>
              <w:pStyle w:val="Tablebullet"/>
              <w:rPr>
                <w:rFonts w:ascii="Arial" w:hAnsi="Arial" w:cs="Arial"/>
                <w:lang w:eastAsia="en-US"/>
              </w:rPr>
            </w:pPr>
            <w:r w:rsidRPr="008E55F0">
              <w:rPr>
                <w:rFonts w:ascii="Arial" w:hAnsi="Arial" w:cs="Arial"/>
                <w:lang w:eastAsia="en-US"/>
              </w:rPr>
              <w:t>Provides access through touch screens</w:t>
            </w:r>
          </w:p>
        </w:tc>
        <w:tc>
          <w:tcPr>
            <w:tcW w:w="605" w:type="pct"/>
          </w:tcPr>
          <w:p w14:paraId="16AA8CB8" w14:textId="0A4FFC8F" w:rsidR="005E2449" w:rsidRPr="008E55F0" w:rsidRDefault="005E2449" w:rsidP="0080368C">
            <w:pPr>
              <w:pStyle w:val="Tabletext"/>
              <w:rPr>
                <w:rFonts w:ascii="Arial" w:hAnsi="Arial" w:cs="Arial"/>
              </w:rPr>
            </w:pPr>
            <w:r>
              <w:rPr>
                <w:rFonts w:ascii="Arial" w:hAnsi="Arial" w:cs="Arial"/>
              </w:rPr>
              <w:lastRenderedPageBreak/>
              <w:t>1</w:t>
            </w:r>
          </w:p>
        </w:tc>
        <w:tc>
          <w:tcPr>
            <w:tcW w:w="605" w:type="pct"/>
            <w:shd w:val="clear" w:color="auto" w:fill="auto"/>
          </w:tcPr>
          <w:p w14:paraId="71356C22" w14:textId="63DFAADB" w:rsidR="005E2449" w:rsidRPr="008E55F0" w:rsidRDefault="005E2449" w:rsidP="0080368C">
            <w:pPr>
              <w:pStyle w:val="Tabletext"/>
              <w:rPr>
                <w:rFonts w:ascii="Arial" w:hAnsi="Arial" w:cs="Arial"/>
              </w:rPr>
            </w:pPr>
          </w:p>
        </w:tc>
        <w:tc>
          <w:tcPr>
            <w:tcW w:w="628" w:type="pct"/>
            <w:shd w:val="clear" w:color="auto" w:fill="auto"/>
          </w:tcPr>
          <w:p w14:paraId="29825202" w14:textId="77777777" w:rsidR="005E2449" w:rsidRPr="008E55F0" w:rsidRDefault="005E2449" w:rsidP="0080368C">
            <w:pPr>
              <w:pStyle w:val="Tabletext"/>
              <w:rPr>
                <w:rFonts w:ascii="Arial" w:hAnsi="Arial" w:cs="Arial"/>
              </w:rPr>
            </w:pPr>
          </w:p>
        </w:tc>
        <w:tc>
          <w:tcPr>
            <w:tcW w:w="652" w:type="pct"/>
            <w:shd w:val="clear" w:color="auto" w:fill="auto"/>
          </w:tcPr>
          <w:p w14:paraId="0790ED46" w14:textId="77777777" w:rsidR="005E2449" w:rsidRPr="008E55F0" w:rsidRDefault="005E2449" w:rsidP="0080368C">
            <w:pPr>
              <w:pStyle w:val="Tabletext"/>
              <w:rPr>
                <w:rFonts w:ascii="Arial" w:hAnsi="Arial" w:cs="Arial"/>
              </w:rPr>
            </w:pPr>
          </w:p>
        </w:tc>
        <w:tc>
          <w:tcPr>
            <w:tcW w:w="1163" w:type="pct"/>
            <w:shd w:val="clear" w:color="auto" w:fill="auto"/>
            <w:noWrap/>
          </w:tcPr>
          <w:p w14:paraId="5DEB4209" w14:textId="77777777" w:rsidR="005E2449" w:rsidRPr="008E55F0" w:rsidRDefault="005E2449" w:rsidP="0080368C">
            <w:pPr>
              <w:pStyle w:val="Tabletext"/>
              <w:rPr>
                <w:rFonts w:ascii="Arial" w:hAnsi="Arial" w:cs="Arial"/>
              </w:rPr>
            </w:pPr>
          </w:p>
        </w:tc>
      </w:tr>
      <w:tr w:rsidR="005E2449" w:rsidRPr="00004C3A" w14:paraId="42F73E05" w14:textId="77777777" w:rsidTr="009308CA">
        <w:trPr>
          <w:trHeight w:val="284"/>
        </w:trPr>
        <w:tc>
          <w:tcPr>
            <w:tcW w:w="1347" w:type="pct"/>
            <w:gridSpan w:val="2"/>
          </w:tcPr>
          <w:p w14:paraId="4C3A1FAF" w14:textId="37E655BC" w:rsidR="005E2449" w:rsidRPr="008E55F0" w:rsidRDefault="005E2449" w:rsidP="0080368C">
            <w:pPr>
              <w:pStyle w:val="Tabletext"/>
              <w:rPr>
                <w:rFonts w:ascii="Arial" w:hAnsi="Arial" w:cs="Arial"/>
                <w:lang w:eastAsia="en-US"/>
              </w:rPr>
            </w:pPr>
            <w:r>
              <w:rPr>
                <w:rFonts w:ascii="Arial" w:hAnsi="Arial" w:cs="Arial"/>
                <w:lang w:eastAsia="en-US"/>
              </w:rPr>
              <w:t>Total Section Points (14)</w:t>
            </w:r>
          </w:p>
        </w:tc>
        <w:tc>
          <w:tcPr>
            <w:tcW w:w="605" w:type="pct"/>
          </w:tcPr>
          <w:p w14:paraId="207BA642" w14:textId="77777777" w:rsidR="005E2449" w:rsidRPr="008E55F0" w:rsidRDefault="005E2449" w:rsidP="0080368C">
            <w:pPr>
              <w:pStyle w:val="Tabletext"/>
              <w:rPr>
                <w:rFonts w:ascii="Arial" w:hAnsi="Arial" w:cs="Arial"/>
              </w:rPr>
            </w:pPr>
          </w:p>
        </w:tc>
        <w:tc>
          <w:tcPr>
            <w:tcW w:w="605" w:type="pct"/>
            <w:shd w:val="clear" w:color="auto" w:fill="auto"/>
          </w:tcPr>
          <w:p w14:paraId="6CDE57C3" w14:textId="27E53DAC" w:rsidR="005E2449" w:rsidRPr="008E55F0" w:rsidRDefault="005E2449" w:rsidP="0080368C">
            <w:pPr>
              <w:pStyle w:val="Tabletext"/>
              <w:rPr>
                <w:rFonts w:ascii="Arial" w:hAnsi="Arial" w:cs="Arial"/>
              </w:rPr>
            </w:pPr>
          </w:p>
        </w:tc>
        <w:tc>
          <w:tcPr>
            <w:tcW w:w="628" w:type="pct"/>
            <w:shd w:val="clear" w:color="auto" w:fill="auto"/>
          </w:tcPr>
          <w:p w14:paraId="28D9C6DB" w14:textId="77777777" w:rsidR="005E2449" w:rsidRPr="008E55F0" w:rsidRDefault="005E2449" w:rsidP="0080368C">
            <w:pPr>
              <w:pStyle w:val="Tabletext"/>
              <w:rPr>
                <w:rFonts w:ascii="Arial" w:hAnsi="Arial" w:cs="Arial"/>
              </w:rPr>
            </w:pPr>
          </w:p>
        </w:tc>
        <w:tc>
          <w:tcPr>
            <w:tcW w:w="652" w:type="pct"/>
            <w:shd w:val="clear" w:color="auto" w:fill="auto"/>
          </w:tcPr>
          <w:p w14:paraId="45AE9281" w14:textId="77777777" w:rsidR="005E2449" w:rsidRPr="008E55F0" w:rsidRDefault="005E2449" w:rsidP="0080368C">
            <w:pPr>
              <w:pStyle w:val="Tabletext"/>
              <w:rPr>
                <w:rFonts w:ascii="Arial" w:hAnsi="Arial" w:cs="Arial"/>
              </w:rPr>
            </w:pPr>
          </w:p>
        </w:tc>
        <w:tc>
          <w:tcPr>
            <w:tcW w:w="1163" w:type="pct"/>
            <w:shd w:val="clear" w:color="auto" w:fill="auto"/>
            <w:noWrap/>
          </w:tcPr>
          <w:p w14:paraId="55373BA0" w14:textId="77777777" w:rsidR="005E2449" w:rsidRPr="008E55F0" w:rsidRDefault="005E2449" w:rsidP="0080368C">
            <w:pPr>
              <w:pStyle w:val="Tabletext"/>
              <w:rPr>
                <w:rFonts w:ascii="Arial" w:hAnsi="Arial" w:cs="Arial"/>
              </w:rPr>
            </w:pPr>
          </w:p>
        </w:tc>
      </w:tr>
    </w:tbl>
    <w:p w14:paraId="48C8FB19" w14:textId="32DA56E6" w:rsidR="006C1794" w:rsidRDefault="006C1794"/>
    <w:p w14:paraId="7D44802E" w14:textId="6421ABBE" w:rsidR="00E7496D" w:rsidRDefault="00E7496D">
      <w:r>
        <w:t>Workflow Management Tool</w:t>
      </w:r>
    </w:p>
    <w:tbl>
      <w:tblPr>
        <w:tblpPr w:leftFromText="180" w:rightFromText="180" w:vertAnchor="text" w:tblpY="1"/>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9"/>
        <w:gridCol w:w="2438"/>
        <w:gridCol w:w="1199"/>
        <w:gridCol w:w="1333"/>
        <w:gridCol w:w="1221"/>
        <w:gridCol w:w="1132"/>
        <w:gridCol w:w="1224"/>
      </w:tblGrid>
      <w:tr w:rsidR="00E7496D" w:rsidRPr="00E7496D" w14:paraId="1055AF31" w14:textId="77777777" w:rsidTr="00E7496D">
        <w:trPr>
          <w:trHeight w:val="285"/>
          <w:tblHeader/>
        </w:trPr>
        <w:tc>
          <w:tcPr>
            <w:tcW w:w="260" w:type="pct"/>
            <w:tcBorders>
              <w:top w:val="nil"/>
            </w:tcBorders>
            <w:shd w:val="clear" w:color="auto" w:fill="1F497D"/>
          </w:tcPr>
          <w:p w14:paraId="2C020654" w14:textId="77777777" w:rsidR="00E7496D" w:rsidRPr="00191EA4" w:rsidRDefault="00E7496D" w:rsidP="00E7496D">
            <w:pPr>
              <w:pStyle w:val="Tabletitle"/>
              <w:rPr>
                <w:rFonts w:ascii="Arial" w:hAnsi="Arial" w:cs="Arial"/>
              </w:rPr>
            </w:pPr>
            <w:r w:rsidRPr="00191EA4">
              <w:rPr>
                <w:rFonts w:ascii="Arial" w:hAnsi="Arial" w:cs="Arial"/>
              </w:rPr>
              <w:t>No</w:t>
            </w:r>
          </w:p>
        </w:tc>
        <w:tc>
          <w:tcPr>
            <w:tcW w:w="1352" w:type="pct"/>
            <w:tcBorders>
              <w:top w:val="nil"/>
            </w:tcBorders>
            <w:shd w:val="clear" w:color="auto" w:fill="1F497D"/>
          </w:tcPr>
          <w:p w14:paraId="64B97F55" w14:textId="77777777" w:rsidR="00E7496D" w:rsidRPr="00191EA4" w:rsidRDefault="00E7496D" w:rsidP="00E7496D">
            <w:pPr>
              <w:pStyle w:val="Tabletitle"/>
              <w:rPr>
                <w:rFonts w:ascii="Arial" w:hAnsi="Arial" w:cs="Arial"/>
              </w:rPr>
            </w:pPr>
            <w:r w:rsidRPr="00191EA4">
              <w:t xml:space="preserve">Compliant </w:t>
            </w:r>
          </w:p>
        </w:tc>
        <w:tc>
          <w:tcPr>
            <w:tcW w:w="665" w:type="pct"/>
            <w:shd w:val="clear" w:color="auto" w:fill="1F497D"/>
          </w:tcPr>
          <w:p w14:paraId="2AB0B173" w14:textId="03207AB7" w:rsidR="00E7496D" w:rsidRPr="00191EA4" w:rsidRDefault="00E7496D" w:rsidP="00E7496D">
            <w:pPr>
              <w:pStyle w:val="Tabletitle"/>
            </w:pPr>
            <w:r w:rsidRPr="00191EA4">
              <w:t>Points</w:t>
            </w:r>
          </w:p>
        </w:tc>
        <w:tc>
          <w:tcPr>
            <w:tcW w:w="739" w:type="pct"/>
            <w:shd w:val="clear" w:color="auto" w:fill="1F497D"/>
          </w:tcPr>
          <w:p w14:paraId="3B56D046" w14:textId="2742046E" w:rsidR="00E7496D" w:rsidRPr="00191EA4" w:rsidRDefault="00E7496D" w:rsidP="00E7496D">
            <w:pPr>
              <w:pStyle w:val="Tabletitle"/>
              <w:rPr>
                <w:rFonts w:ascii="Arial" w:hAnsi="Arial" w:cs="Arial"/>
              </w:rPr>
            </w:pPr>
            <w:r w:rsidRPr="00191EA4">
              <w:t>Not Compliant</w:t>
            </w:r>
          </w:p>
        </w:tc>
        <w:tc>
          <w:tcPr>
            <w:tcW w:w="677" w:type="pct"/>
            <w:shd w:val="clear" w:color="auto" w:fill="1F497D"/>
          </w:tcPr>
          <w:p w14:paraId="0C80D298" w14:textId="77777777" w:rsidR="00E7496D" w:rsidRPr="00191EA4" w:rsidRDefault="00E7496D" w:rsidP="00E7496D">
            <w:pPr>
              <w:pStyle w:val="Tabletitle"/>
            </w:pPr>
            <w:r w:rsidRPr="00191EA4">
              <w:t>Partially</w:t>
            </w:r>
          </w:p>
          <w:p w14:paraId="451BB76F" w14:textId="77777777" w:rsidR="00E7496D" w:rsidRPr="00191EA4" w:rsidRDefault="00E7496D" w:rsidP="00E7496D">
            <w:pPr>
              <w:pStyle w:val="Tabletitle"/>
              <w:rPr>
                <w:rFonts w:ascii="Arial" w:hAnsi="Arial" w:cs="Arial"/>
              </w:rPr>
            </w:pPr>
            <w:r w:rsidRPr="00191EA4">
              <w:t>Compliant</w:t>
            </w:r>
          </w:p>
        </w:tc>
        <w:tc>
          <w:tcPr>
            <w:tcW w:w="628" w:type="pct"/>
            <w:shd w:val="clear" w:color="auto" w:fill="1F497D"/>
          </w:tcPr>
          <w:p w14:paraId="5358E93A" w14:textId="77777777" w:rsidR="00E7496D" w:rsidRPr="00191EA4" w:rsidRDefault="00E7496D" w:rsidP="00E7496D">
            <w:pPr>
              <w:pStyle w:val="Tabletitle"/>
              <w:rPr>
                <w:rFonts w:ascii="Arial" w:hAnsi="Arial" w:cs="Arial"/>
              </w:rPr>
            </w:pPr>
            <w:r w:rsidRPr="00191EA4">
              <w:t xml:space="preserve">Compliant </w:t>
            </w:r>
          </w:p>
        </w:tc>
        <w:tc>
          <w:tcPr>
            <w:tcW w:w="679" w:type="pct"/>
            <w:tcBorders>
              <w:top w:val="nil"/>
            </w:tcBorders>
            <w:shd w:val="clear" w:color="auto" w:fill="1F497D"/>
            <w:noWrap/>
          </w:tcPr>
          <w:p w14:paraId="14F82FFD" w14:textId="77777777" w:rsidR="00E7496D" w:rsidRPr="00191EA4" w:rsidRDefault="00E7496D" w:rsidP="00E7496D">
            <w:pPr>
              <w:pStyle w:val="Tabletitle"/>
              <w:rPr>
                <w:rFonts w:ascii="Arial" w:hAnsi="Arial" w:cs="Arial"/>
              </w:rPr>
            </w:pPr>
            <w:r w:rsidRPr="00191EA4">
              <w:rPr>
                <w:rFonts w:ascii="Arial" w:hAnsi="Arial" w:cs="Arial"/>
              </w:rPr>
              <w:t>Remarks</w:t>
            </w:r>
          </w:p>
        </w:tc>
      </w:tr>
      <w:tr w:rsidR="00E7496D" w:rsidRPr="00E7496D" w14:paraId="55F13889" w14:textId="77777777" w:rsidTr="00E7496D">
        <w:trPr>
          <w:trHeight w:val="285"/>
        </w:trPr>
        <w:tc>
          <w:tcPr>
            <w:tcW w:w="260" w:type="pct"/>
          </w:tcPr>
          <w:p w14:paraId="422E99B5" w14:textId="77777777" w:rsidR="00E7496D" w:rsidRPr="00191EA4" w:rsidRDefault="00E7496D" w:rsidP="00E7496D">
            <w:pPr>
              <w:pStyle w:val="Tabletext"/>
              <w:rPr>
                <w:rFonts w:ascii="Arial" w:hAnsi="Arial" w:cs="Arial"/>
              </w:rPr>
            </w:pPr>
            <w:r w:rsidRPr="00191EA4">
              <w:rPr>
                <w:rFonts w:ascii="Arial" w:hAnsi="Arial" w:cs="Arial"/>
              </w:rPr>
              <w:t>1</w:t>
            </w:r>
          </w:p>
        </w:tc>
        <w:tc>
          <w:tcPr>
            <w:tcW w:w="1352" w:type="pct"/>
            <w:shd w:val="clear" w:color="auto" w:fill="auto"/>
          </w:tcPr>
          <w:p w14:paraId="10CB835B" w14:textId="77777777" w:rsidR="00E7496D" w:rsidRPr="00191EA4" w:rsidRDefault="00E7496D" w:rsidP="00E7496D">
            <w:pPr>
              <w:shd w:val="clear" w:color="auto" w:fill="FFFFFF"/>
              <w:spacing w:after="0"/>
              <w:rPr>
                <w:rFonts w:cs="Arial"/>
                <w:szCs w:val="20"/>
                <w:lang w:eastAsia="en-ZA"/>
              </w:rPr>
            </w:pPr>
            <w:r w:rsidRPr="00191EA4">
              <w:rPr>
                <w:rFonts w:cs="Arial"/>
                <w:szCs w:val="20"/>
                <w:lang w:eastAsia="en-ZA"/>
              </w:rPr>
              <w:t>Document Management</w:t>
            </w:r>
          </w:p>
          <w:p w14:paraId="6A7B024A" w14:textId="77777777" w:rsidR="00E7496D" w:rsidRPr="00191EA4" w:rsidRDefault="00E7496D" w:rsidP="00A113C0">
            <w:pPr>
              <w:pStyle w:val="ListParagraph"/>
              <w:widowControl/>
              <w:numPr>
                <w:ilvl w:val="0"/>
                <w:numId w:val="25"/>
              </w:numPr>
              <w:shd w:val="clear" w:color="auto" w:fill="FFFFFF"/>
              <w:spacing w:before="0" w:after="0"/>
              <w:contextualSpacing/>
              <w:rPr>
                <w:rFonts w:cs="Arial"/>
                <w:lang w:eastAsia="en-ZA"/>
              </w:rPr>
            </w:pPr>
            <w:r w:rsidRPr="00191EA4">
              <w:rPr>
                <w:rFonts w:cs="Arial"/>
                <w:lang w:eastAsia="en-ZA"/>
              </w:rPr>
              <w:t>File creation</w:t>
            </w:r>
          </w:p>
          <w:p w14:paraId="0C13AE9F" w14:textId="77777777" w:rsidR="00E7496D" w:rsidRPr="00191EA4" w:rsidRDefault="00E7496D" w:rsidP="00A113C0">
            <w:pPr>
              <w:pStyle w:val="ListParagraph"/>
              <w:widowControl/>
              <w:numPr>
                <w:ilvl w:val="0"/>
                <w:numId w:val="25"/>
              </w:numPr>
              <w:shd w:val="clear" w:color="auto" w:fill="FFFFFF"/>
              <w:spacing w:before="0" w:after="0"/>
              <w:contextualSpacing/>
              <w:rPr>
                <w:rFonts w:cs="Arial"/>
                <w:lang w:eastAsia="en-ZA"/>
              </w:rPr>
            </w:pPr>
            <w:r w:rsidRPr="00191EA4">
              <w:rPr>
                <w:rFonts w:cs="Arial"/>
                <w:lang w:eastAsia="en-ZA"/>
              </w:rPr>
              <w:t>Document filing</w:t>
            </w:r>
          </w:p>
          <w:p w14:paraId="6A1EC627" w14:textId="77777777" w:rsidR="00E7496D" w:rsidRPr="00191EA4" w:rsidRDefault="00E7496D" w:rsidP="00A113C0">
            <w:pPr>
              <w:pStyle w:val="ListParagraph"/>
              <w:widowControl/>
              <w:numPr>
                <w:ilvl w:val="0"/>
                <w:numId w:val="25"/>
              </w:numPr>
              <w:shd w:val="clear" w:color="auto" w:fill="FFFFFF"/>
              <w:spacing w:before="0" w:after="0"/>
              <w:contextualSpacing/>
              <w:rPr>
                <w:rFonts w:cs="Arial"/>
                <w:lang w:eastAsia="en-ZA"/>
              </w:rPr>
            </w:pPr>
            <w:r w:rsidRPr="00191EA4">
              <w:rPr>
                <w:rFonts w:cs="Arial"/>
                <w:lang w:eastAsia="en-ZA"/>
              </w:rPr>
              <w:t>Document indexing</w:t>
            </w:r>
          </w:p>
          <w:p w14:paraId="39A4AF71" w14:textId="77777777" w:rsidR="00E7496D" w:rsidRPr="00191EA4" w:rsidRDefault="00E7496D" w:rsidP="00A113C0">
            <w:pPr>
              <w:pStyle w:val="ListParagraph"/>
              <w:widowControl/>
              <w:numPr>
                <w:ilvl w:val="0"/>
                <w:numId w:val="25"/>
              </w:numPr>
              <w:shd w:val="clear" w:color="auto" w:fill="FFFFFF"/>
              <w:spacing w:before="0" w:after="0"/>
              <w:contextualSpacing/>
              <w:rPr>
                <w:rFonts w:cs="Arial"/>
                <w:lang w:eastAsia="en-ZA"/>
              </w:rPr>
            </w:pPr>
            <w:r w:rsidRPr="00191EA4">
              <w:rPr>
                <w:rFonts w:cs="Arial"/>
                <w:lang w:eastAsia="en-ZA"/>
              </w:rPr>
              <w:t>File retrieval</w:t>
            </w:r>
          </w:p>
          <w:p w14:paraId="7DEB63C1" w14:textId="77777777" w:rsidR="00E7496D" w:rsidRPr="00191EA4" w:rsidRDefault="00E7496D" w:rsidP="00E7496D">
            <w:pPr>
              <w:pStyle w:val="Tabletext"/>
              <w:rPr>
                <w:rFonts w:ascii="Arial" w:hAnsi="Arial" w:cs="Arial"/>
              </w:rPr>
            </w:pPr>
          </w:p>
        </w:tc>
        <w:tc>
          <w:tcPr>
            <w:tcW w:w="665" w:type="pct"/>
          </w:tcPr>
          <w:p w14:paraId="712DE95D" w14:textId="70ACA7CE" w:rsidR="00E7496D" w:rsidRPr="00191EA4" w:rsidRDefault="005E0345" w:rsidP="00E7496D">
            <w:pPr>
              <w:pStyle w:val="Tabletext"/>
              <w:rPr>
                <w:rFonts w:ascii="Arial" w:hAnsi="Arial" w:cs="Arial"/>
              </w:rPr>
            </w:pPr>
            <w:r w:rsidRPr="00191EA4">
              <w:rPr>
                <w:rFonts w:ascii="Arial" w:hAnsi="Arial" w:cs="Arial"/>
              </w:rPr>
              <w:t>2</w:t>
            </w:r>
          </w:p>
        </w:tc>
        <w:tc>
          <w:tcPr>
            <w:tcW w:w="739" w:type="pct"/>
            <w:shd w:val="clear" w:color="auto" w:fill="auto"/>
          </w:tcPr>
          <w:p w14:paraId="4A5EDDEC" w14:textId="5794592D" w:rsidR="00E7496D" w:rsidRPr="00191EA4" w:rsidRDefault="00E7496D" w:rsidP="00E7496D">
            <w:pPr>
              <w:pStyle w:val="Tabletext"/>
              <w:rPr>
                <w:rFonts w:ascii="Arial" w:hAnsi="Arial" w:cs="Arial"/>
              </w:rPr>
            </w:pPr>
          </w:p>
        </w:tc>
        <w:tc>
          <w:tcPr>
            <w:tcW w:w="677" w:type="pct"/>
            <w:shd w:val="clear" w:color="auto" w:fill="auto"/>
          </w:tcPr>
          <w:p w14:paraId="3474757C" w14:textId="77777777" w:rsidR="00E7496D" w:rsidRPr="00E7496D" w:rsidRDefault="00E7496D" w:rsidP="00E7496D">
            <w:pPr>
              <w:pStyle w:val="Tabletext"/>
              <w:rPr>
                <w:rFonts w:ascii="Arial" w:hAnsi="Arial" w:cs="Arial"/>
                <w:highlight w:val="red"/>
              </w:rPr>
            </w:pPr>
          </w:p>
        </w:tc>
        <w:tc>
          <w:tcPr>
            <w:tcW w:w="628" w:type="pct"/>
            <w:shd w:val="clear" w:color="auto" w:fill="auto"/>
          </w:tcPr>
          <w:p w14:paraId="72CBEC36" w14:textId="77777777" w:rsidR="00E7496D" w:rsidRPr="00E7496D" w:rsidRDefault="00E7496D" w:rsidP="00E7496D">
            <w:pPr>
              <w:pStyle w:val="Tabletext"/>
              <w:rPr>
                <w:rFonts w:ascii="Arial" w:hAnsi="Arial" w:cs="Arial"/>
                <w:highlight w:val="red"/>
              </w:rPr>
            </w:pPr>
          </w:p>
        </w:tc>
        <w:tc>
          <w:tcPr>
            <w:tcW w:w="679" w:type="pct"/>
            <w:shd w:val="clear" w:color="auto" w:fill="auto"/>
            <w:noWrap/>
          </w:tcPr>
          <w:p w14:paraId="1431CF7A" w14:textId="77777777" w:rsidR="00E7496D" w:rsidRPr="00E7496D" w:rsidRDefault="00E7496D" w:rsidP="00E7496D">
            <w:pPr>
              <w:pStyle w:val="Tabletext"/>
              <w:rPr>
                <w:rFonts w:ascii="Arial" w:hAnsi="Arial" w:cs="Arial"/>
                <w:highlight w:val="red"/>
              </w:rPr>
            </w:pPr>
          </w:p>
        </w:tc>
      </w:tr>
      <w:tr w:rsidR="00E7496D" w:rsidRPr="00E7496D" w14:paraId="112E534F" w14:textId="77777777" w:rsidTr="00E7496D">
        <w:trPr>
          <w:trHeight w:val="285"/>
        </w:trPr>
        <w:tc>
          <w:tcPr>
            <w:tcW w:w="260" w:type="pct"/>
          </w:tcPr>
          <w:p w14:paraId="2212C8F9" w14:textId="77777777" w:rsidR="00E7496D" w:rsidRPr="00191EA4" w:rsidRDefault="00E7496D" w:rsidP="00E7496D">
            <w:pPr>
              <w:pStyle w:val="Tabletext"/>
              <w:rPr>
                <w:rFonts w:ascii="Arial" w:hAnsi="Arial" w:cs="Arial"/>
              </w:rPr>
            </w:pPr>
            <w:r w:rsidRPr="00191EA4">
              <w:rPr>
                <w:rFonts w:ascii="Arial" w:hAnsi="Arial" w:cs="Arial"/>
              </w:rPr>
              <w:t>2</w:t>
            </w:r>
          </w:p>
        </w:tc>
        <w:tc>
          <w:tcPr>
            <w:tcW w:w="1352" w:type="pct"/>
            <w:shd w:val="clear" w:color="auto" w:fill="auto"/>
          </w:tcPr>
          <w:p w14:paraId="45B4ACD5" w14:textId="77777777" w:rsidR="00E7496D" w:rsidRPr="00191EA4" w:rsidRDefault="00E7496D" w:rsidP="00E7496D">
            <w:pPr>
              <w:shd w:val="clear" w:color="auto" w:fill="FFFFFF"/>
              <w:spacing w:after="0"/>
              <w:rPr>
                <w:rFonts w:cs="Arial"/>
                <w:szCs w:val="20"/>
              </w:rPr>
            </w:pPr>
            <w:r w:rsidRPr="00191EA4">
              <w:rPr>
                <w:rFonts w:cs="Arial"/>
                <w:szCs w:val="20"/>
              </w:rPr>
              <w:t xml:space="preserve">Electronic Records Management </w:t>
            </w:r>
          </w:p>
          <w:p w14:paraId="3F573FF2" w14:textId="77777777" w:rsidR="00E7496D" w:rsidRPr="00191EA4" w:rsidRDefault="00E7496D" w:rsidP="00A113C0">
            <w:pPr>
              <w:pStyle w:val="ListParagraph"/>
              <w:widowControl/>
              <w:numPr>
                <w:ilvl w:val="0"/>
                <w:numId w:val="26"/>
              </w:numPr>
              <w:shd w:val="clear" w:color="auto" w:fill="FFFFFF"/>
              <w:spacing w:before="0" w:after="0"/>
              <w:contextualSpacing/>
              <w:rPr>
                <w:rFonts w:cs="Arial"/>
                <w:lang w:eastAsia="en-ZA"/>
              </w:rPr>
            </w:pPr>
            <w:r w:rsidRPr="00191EA4">
              <w:rPr>
                <w:rFonts w:cs="Arial"/>
                <w:lang w:eastAsia="en-ZA"/>
              </w:rPr>
              <w:t>Records And Information Management Alerts</w:t>
            </w:r>
          </w:p>
          <w:p w14:paraId="113CF538" w14:textId="77777777" w:rsidR="00E7496D" w:rsidRPr="00191EA4" w:rsidRDefault="00E7496D" w:rsidP="00A113C0">
            <w:pPr>
              <w:pStyle w:val="ListParagraph"/>
              <w:widowControl/>
              <w:numPr>
                <w:ilvl w:val="0"/>
                <w:numId w:val="26"/>
              </w:numPr>
              <w:shd w:val="clear" w:color="auto" w:fill="FFFFFF"/>
              <w:spacing w:before="0" w:after="0"/>
              <w:contextualSpacing/>
              <w:rPr>
                <w:rFonts w:cs="Arial"/>
                <w:lang w:eastAsia="en-ZA"/>
              </w:rPr>
            </w:pPr>
            <w:r w:rsidRPr="00191EA4">
              <w:rPr>
                <w:rFonts w:cs="Arial"/>
                <w:lang w:eastAsia="en-ZA"/>
              </w:rPr>
              <w:t>Retention and Disposition Schedules</w:t>
            </w:r>
          </w:p>
          <w:p w14:paraId="6A9811B3" w14:textId="77777777" w:rsidR="00E7496D" w:rsidRPr="00191EA4" w:rsidRDefault="00E7496D" w:rsidP="00E7496D">
            <w:pPr>
              <w:pStyle w:val="ListParagraph"/>
              <w:shd w:val="clear" w:color="auto" w:fill="FFFFFF"/>
              <w:spacing w:before="0" w:after="0"/>
              <w:ind w:left="720"/>
              <w:rPr>
                <w:rFonts w:cs="Arial"/>
                <w:lang w:eastAsia="en-ZA"/>
              </w:rPr>
            </w:pPr>
          </w:p>
        </w:tc>
        <w:tc>
          <w:tcPr>
            <w:tcW w:w="665" w:type="pct"/>
          </w:tcPr>
          <w:p w14:paraId="09C91F37" w14:textId="027A0FD6" w:rsidR="00E7496D" w:rsidRPr="00191EA4" w:rsidRDefault="005E0345" w:rsidP="00E7496D">
            <w:pPr>
              <w:pStyle w:val="Tabletext"/>
              <w:rPr>
                <w:rFonts w:ascii="Arial" w:hAnsi="Arial" w:cs="Arial"/>
              </w:rPr>
            </w:pPr>
            <w:r w:rsidRPr="00191EA4">
              <w:rPr>
                <w:rFonts w:ascii="Arial" w:hAnsi="Arial" w:cs="Arial"/>
              </w:rPr>
              <w:t>2</w:t>
            </w:r>
          </w:p>
        </w:tc>
        <w:tc>
          <w:tcPr>
            <w:tcW w:w="739" w:type="pct"/>
            <w:shd w:val="clear" w:color="auto" w:fill="auto"/>
          </w:tcPr>
          <w:p w14:paraId="66EBEE3F" w14:textId="095E82B5" w:rsidR="00E7496D" w:rsidRPr="00191EA4" w:rsidRDefault="00E7496D" w:rsidP="00E7496D">
            <w:pPr>
              <w:pStyle w:val="Tabletext"/>
              <w:rPr>
                <w:rFonts w:ascii="Arial" w:hAnsi="Arial" w:cs="Arial"/>
              </w:rPr>
            </w:pPr>
          </w:p>
        </w:tc>
        <w:tc>
          <w:tcPr>
            <w:tcW w:w="677" w:type="pct"/>
            <w:shd w:val="clear" w:color="auto" w:fill="auto"/>
          </w:tcPr>
          <w:p w14:paraId="041FC826" w14:textId="77777777" w:rsidR="00E7496D" w:rsidRPr="00E7496D" w:rsidRDefault="00E7496D" w:rsidP="00E7496D">
            <w:pPr>
              <w:pStyle w:val="Tabletext"/>
              <w:rPr>
                <w:rFonts w:ascii="Arial" w:hAnsi="Arial" w:cs="Arial"/>
                <w:highlight w:val="red"/>
              </w:rPr>
            </w:pPr>
          </w:p>
        </w:tc>
        <w:tc>
          <w:tcPr>
            <w:tcW w:w="628" w:type="pct"/>
            <w:shd w:val="clear" w:color="auto" w:fill="auto"/>
          </w:tcPr>
          <w:p w14:paraId="524E0470" w14:textId="77777777" w:rsidR="00E7496D" w:rsidRPr="00E7496D" w:rsidRDefault="00E7496D" w:rsidP="00E7496D">
            <w:pPr>
              <w:pStyle w:val="Tabletext"/>
              <w:rPr>
                <w:rFonts w:ascii="Arial" w:hAnsi="Arial" w:cs="Arial"/>
                <w:highlight w:val="red"/>
              </w:rPr>
            </w:pPr>
          </w:p>
        </w:tc>
        <w:tc>
          <w:tcPr>
            <w:tcW w:w="679" w:type="pct"/>
            <w:shd w:val="clear" w:color="auto" w:fill="auto"/>
            <w:noWrap/>
          </w:tcPr>
          <w:p w14:paraId="160D2417" w14:textId="77777777" w:rsidR="00E7496D" w:rsidRPr="00E7496D" w:rsidRDefault="00E7496D" w:rsidP="00E7496D">
            <w:pPr>
              <w:pStyle w:val="Tabletext"/>
              <w:rPr>
                <w:rFonts w:ascii="Arial" w:hAnsi="Arial" w:cs="Arial"/>
                <w:highlight w:val="red"/>
              </w:rPr>
            </w:pPr>
          </w:p>
        </w:tc>
      </w:tr>
      <w:tr w:rsidR="00E7496D" w:rsidRPr="00E7496D" w14:paraId="703B6DD2" w14:textId="77777777" w:rsidTr="00E7496D">
        <w:trPr>
          <w:trHeight w:val="285"/>
        </w:trPr>
        <w:tc>
          <w:tcPr>
            <w:tcW w:w="260" w:type="pct"/>
          </w:tcPr>
          <w:p w14:paraId="393EC615" w14:textId="77777777" w:rsidR="00E7496D" w:rsidRPr="00191EA4" w:rsidRDefault="00E7496D" w:rsidP="00E7496D">
            <w:pPr>
              <w:pStyle w:val="Tabletext"/>
              <w:rPr>
                <w:rFonts w:ascii="Arial" w:hAnsi="Arial" w:cs="Arial"/>
              </w:rPr>
            </w:pPr>
            <w:r w:rsidRPr="00191EA4">
              <w:rPr>
                <w:rFonts w:ascii="Arial" w:hAnsi="Arial" w:cs="Arial"/>
              </w:rPr>
              <w:t>3</w:t>
            </w:r>
          </w:p>
        </w:tc>
        <w:tc>
          <w:tcPr>
            <w:tcW w:w="1352" w:type="pct"/>
            <w:shd w:val="clear" w:color="auto" w:fill="auto"/>
          </w:tcPr>
          <w:p w14:paraId="3841D8F0" w14:textId="77777777" w:rsidR="00E7496D" w:rsidRPr="00191EA4" w:rsidRDefault="00E7496D" w:rsidP="00E7496D">
            <w:pPr>
              <w:pStyle w:val="Tabletext"/>
              <w:rPr>
                <w:rFonts w:ascii="Arial" w:hAnsi="Arial" w:cs="Arial"/>
              </w:rPr>
            </w:pPr>
            <w:r w:rsidRPr="00191EA4">
              <w:rPr>
                <w:rFonts w:ascii="Arial" w:hAnsi="Arial" w:cs="Arial"/>
              </w:rPr>
              <w:t xml:space="preserve">Workflow </w:t>
            </w:r>
          </w:p>
          <w:p w14:paraId="512C49B3" w14:textId="77777777" w:rsidR="00E7496D" w:rsidRPr="00191EA4" w:rsidRDefault="00E7496D" w:rsidP="00A113C0">
            <w:pPr>
              <w:pStyle w:val="Tabletext"/>
              <w:numPr>
                <w:ilvl w:val="0"/>
                <w:numId w:val="27"/>
              </w:numPr>
              <w:rPr>
                <w:rFonts w:ascii="Arial" w:hAnsi="Arial" w:cs="Arial"/>
              </w:rPr>
            </w:pPr>
            <w:r w:rsidRPr="00191EA4">
              <w:rPr>
                <w:rFonts w:ascii="Arial" w:hAnsi="Arial" w:cs="Arial"/>
              </w:rPr>
              <w:t>Document Routing</w:t>
            </w:r>
          </w:p>
          <w:p w14:paraId="2B14420D" w14:textId="77777777" w:rsidR="00E7496D" w:rsidRPr="00191EA4" w:rsidRDefault="00E7496D" w:rsidP="00A113C0">
            <w:pPr>
              <w:pStyle w:val="Tabletext"/>
              <w:numPr>
                <w:ilvl w:val="0"/>
                <w:numId w:val="27"/>
              </w:numPr>
              <w:rPr>
                <w:rFonts w:ascii="Arial" w:hAnsi="Arial" w:cs="Arial"/>
              </w:rPr>
            </w:pPr>
            <w:r w:rsidRPr="00191EA4">
              <w:rPr>
                <w:rFonts w:ascii="Arial" w:hAnsi="Arial" w:cs="Arial"/>
              </w:rPr>
              <w:t>Serial and Parrel task flows</w:t>
            </w:r>
          </w:p>
          <w:p w14:paraId="4336C763" w14:textId="77777777" w:rsidR="00E7496D" w:rsidRPr="00191EA4" w:rsidRDefault="00E7496D" w:rsidP="00A113C0">
            <w:pPr>
              <w:pStyle w:val="Tabletext"/>
              <w:numPr>
                <w:ilvl w:val="0"/>
                <w:numId w:val="27"/>
              </w:numPr>
              <w:rPr>
                <w:rFonts w:ascii="Arial" w:hAnsi="Arial" w:cs="Arial"/>
              </w:rPr>
            </w:pPr>
            <w:r w:rsidRPr="00191EA4">
              <w:rPr>
                <w:rFonts w:ascii="Arial" w:hAnsi="Arial" w:cs="Arial"/>
              </w:rPr>
              <w:t>Electronic forms</w:t>
            </w:r>
          </w:p>
          <w:p w14:paraId="278BF290" w14:textId="77777777" w:rsidR="00E7496D" w:rsidRPr="00191EA4" w:rsidRDefault="00E7496D" w:rsidP="00A113C0">
            <w:pPr>
              <w:pStyle w:val="Tabletext"/>
              <w:numPr>
                <w:ilvl w:val="0"/>
                <w:numId w:val="27"/>
              </w:numPr>
              <w:rPr>
                <w:rFonts w:ascii="Arial" w:hAnsi="Arial" w:cs="Arial"/>
              </w:rPr>
            </w:pPr>
            <w:r w:rsidRPr="00191EA4">
              <w:rPr>
                <w:rFonts w:ascii="Arial" w:hAnsi="Arial" w:cs="Arial"/>
              </w:rPr>
              <w:t xml:space="preserve">Noticeboard/dashboard concept for task management and workflow balancing </w:t>
            </w:r>
          </w:p>
        </w:tc>
        <w:tc>
          <w:tcPr>
            <w:tcW w:w="665" w:type="pct"/>
          </w:tcPr>
          <w:p w14:paraId="5B7CC4F5" w14:textId="5E5D3B14" w:rsidR="00E7496D" w:rsidRPr="00191EA4" w:rsidRDefault="005E0345" w:rsidP="00E7496D">
            <w:pPr>
              <w:pStyle w:val="Tabletext"/>
              <w:rPr>
                <w:rFonts w:ascii="Arial" w:hAnsi="Arial" w:cs="Arial"/>
              </w:rPr>
            </w:pPr>
            <w:r w:rsidRPr="00191EA4">
              <w:rPr>
                <w:rFonts w:ascii="Arial" w:hAnsi="Arial" w:cs="Arial"/>
              </w:rPr>
              <w:t>2</w:t>
            </w:r>
          </w:p>
        </w:tc>
        <w:tc>
          <w:tcPr>
            <w:tcW w:w="739" w:type="pct"/>
            <w:shd w:val="clear" w:color="auto" w:fill="auto"/>
          </w:tcPr>
          <w:p w14:paraId="3EE550BC" w14:textId="03BF4312" w:rsidR="00E7496D" w:rsidRPr="00191EA4" w:rsidRDefault="00E7496D" w:rsidP="00E7496D">
            <w:pPr>
              <w:pStyle w:val="Tabletext"/>
              <w:rPr>
                <w:rFonts w:ascii="Arial" w:hAnsi="Arial" w:cs="Arial"/>
              </w:rPr>
            </w:pPr>
          </w:p>
        </w:tc>
        <w:tc>
          <w:tcPr>
            <w:tcW w:w="677" w:type="pct"/>
            <w:shd w:val="clear" w:color="auto" w:fill="auto"/>
          </w:tcPr>
          <w:p w14:paraId="7E570EA4" w14:textId="77777777" w:rsidR="00E7496D" w:rsidRPr="00E7496D" w:rsidRDefault="00E7496D" w:rsidP="00E7496D">
            <w:pPr>
              <w:pStyle w:val="Tabletext"/>
              <w:rPr>
                <w:rFonts w:ascii="Arial" w:hAnsi="Arial" w:cs="Arial"/>
                <w:highlight w:val="red"/>
              </w:rPr>
            </w:pPr>
          </w:p>
        </w:tc>
        <w:tc>
          <w:tcPr>
            <w:tcW w:w="628" w:type="pct"/>
            <w:shd w:val="clear" w:color="auto" w:fill="auto"/>
          </w:tcPr>
          <w:p w14:paraId="6CD99B51" w14:textId="77777777" w:rsidR="00E7496D" w:rsidRPr="00E7496D" w:rsidRDefault="00E7496D" w:rsidP="00E7496D">
            <w:pPr>
              <w:pStyle w:val="Tabletext"/>
              <w:rPr>
                <w:rFonts w:ascii="Arial" w:hAnsi="Arial" w:cs="Arial"/>
                <w:highlight w:val="red"/>
              </w:rPr>
            </w:pPr>
          </w:p>
        </w:tc>
        <w:tc>
          <w:tcPr>
            <w:tcW w:w="679" w:type="pct"/>
            <w:shd w:val="clear" w:color="auto" w:fill="auto"/>
            <w:noWrap/>
          </w:tcPr>
          <w:p w14:paraId="7328686F" w14:textId="77777777" w:rsidR="00E7496D" w:rsidRPr="00E7496D" w:rsidRDefault="00E7496D" w:rsidP="00E7496D">
            <w:pPr>
              <w:pStyle w:val="Tabletext"/>
              <w:rPr>
                <w:rFonts w:ascii="Arial" w:hAnsi="Arial" w:cs="Arial"/>
                <w:highlight w:val="red"/>
              </w:rPr>
            </w:pPr>
          </w:p>
        </w:tc>
      </w:tr>
      <w:tr w:rsidR="00E7496D" w:rsidRPr="00E7496D" w14:paraId="04F95422" w14:textId="77777777" w:rsidTr="00E7496D">
        <w:trPr>
          <w:trHeight w:val="285"/>
        </w:trPr>
        <w:tc>
          <w:tcPr>
            <w:tcW w:w="260" w:type="pct"/>
          </w:tcPr>
          <w:p w14:paraId="32F1091A" w14:textId="77777777" w:rsidR="00E7496D" w:rsidRPr="00191EA4" w:rsidRDefault="00E7496D" w:rsidP="00E7496D">
            <w:pPr>
              <w:pStyle w:val="Tabletext"/>
              <w:rPr>
                <w:rFonts w:ascii="Arial" w:hAnsi="Arial" w:cs="Arial"/>
              </w:rPr>
            </w:pPr>
            <w:r w:rsidRPr="00191EA4">
              <w:rPr>
                <w:rFonts w:ascii="Arial" w:hAnsi="Arial" w:cs="Arial"/>
              </w:rPr>
              <w:lastRenderedPageBreak/>
              <w:t>4</w:t>
            </w:r>
          </w:p>
        </w:tc>
        <w:tc>
          <w:tcPr>
            <w:tcW w:w="1352" w:type="pct"/>
            <w:shd w:val="clear" w:color="auto" w:fill="auto"/>
          </w:tcPr>
          <w:p w14:paraId="63F6EF01" w14:textId="77777777" w:rsidR="00E7496D" w:rsidRPr="00191EA4" w:rsidRDefault="00E7496D" w:rsidP="00E7496D">
            <w:pPr>
              <w:pStyle w:val="Tabletext"/>
              <w:rPr>
                <w:rFonts w:ascii="Arial" w:hAnsi="Arial" w:cs="Arial"/>
              </w:rPr>
            </w:pPr>
            <w:r w:rsidRPr="00191EA4">
              <w:rPr>
                <w:rFonts w:ascii="Arial" w:hAnsi="Arial" w:cs="Arial"/>
              </w:rPr>
              <w:t xml:space="preserve">Imaging </w:t>
            </w:r>
          </w:p>
          <w:p w14:paraId="133BDAEC" w14:textId="77777777" w:rsidR="00E7496D" w:rsidRPr="00191EA4" w:rsidRDefault="00E7496D" w:rsidP="00A113C0">
            <w:pPr>
              <w:pStyle w:val="Tabletext"/>
              <w:numPr>
                <w:ilvl w:val="0"/>
                <w:numId w:val="28"/>
              </w:numPr>
              <w:rPr>
                <w:rFonts w:ascii="Arial" w:hAnsi="Arial" w:cs="Arial"/>
              </w:rPr>
            </w:pPr>
            <w:r w:rsidRPr="00191EA4">
              <w:rPr>
                <w:rFonts w:ascii="Arial" w:hAnsi="Arial" w:cs="Arial"/>
              </w:rPr>
              <w:t>Document Recognition</w:t>
            </w:r>
          </w:p>
          <w:p w14:paraId="7A4A563D" w14:textId="77777777" w:rsidR="00E7496D" w:rsidRPr="00191EA4" w:rsidRDefault="00E7496D" w:rsidP="00A113C0">
            <w:pPr>
              <w:pStyle w:val="Tabletext"/>
              <w:numPr>
                <w:ilvl w:val="0"/>
                <w:numId w:val="28"/>
              </w:numPr>
              <w:rPr>
                <w:rFonts w:ascii="Arial" w:hAnsi="Arial" w:cs="Arial"/>
              </w:rPr>
            </w:pPr>
            <w:r w:rsidRPr="00191EA4">
              <w:rPr>
                <w:rFonts w:ascii="Arial" w:hAnsi="Arial" w:cs="Arial"/>
              </w:rPr>
              <w:t xml:space="preserve">Content security </w:t>
            </w:r>
          </w:p>
          <w:p w14:paraId="10DB5F72" w14:textId="77777777" w:rsidR="00E7496D" w:rsidRPr="00191EA4" w:rsidRDefault="00E7496D" w:rsidP="00A113C0">
            <w:pPr>
              <w:pStyle w:val="Tabletext"/>
              <w:numPr>
                <w:ilvl w:val="0"/>
                <w:numId w:val="28"/>
              </w:numPr>
              <w:rPr>
                <w:rFonts w:ascii="Arial" w:hAnsi="Arial" w:cs="Arial"/>
              </w:rPr>
            </w:pPr>
            <w:r w:rsidRPr="00191EA4">
              <w:rPr>
                <w:rFonts w:ascii="Arial" w:hAnsi="Arial" w:cs="Arial"/>
              </w:rPr>
              <w:t>Search Features</w:t>
            </w:r>
          </w:p>
          <w:p w14:paraId="4AE94080" w14:textId="77777777" w:rsidR="00E7496D" w:rsidRPr="00191EA4" w:rsidRDefault="00E7496D" w:rsidP="00A113C0">
            <w:pPr>
              <w:pStyle w:val="Tabletext"/>
              <w:numPr>
                <w:ilvl w:val="0"/>
                <w:numId w:val="28"/>
              </w:numPr>
              <w:rPr>
                <w:rFonts w:ascii="Arial" w:hAnsi="Arial" w:cs="Arial"/>
              </w:rPr>
            </w:pPr>
            <w:r w:rsidRPr="00191EA4">
              <w:rPr>
                <w:rFonts w:ascii="Arial" w:hAnsi="Arial" w:cs="Arial"/>
              </w:rPr>
              <w:t>Browsing/folders</w:t>
            </w:r>
          </w:p>
          <w:p w14:paraId="715C4F28" w14:textId="77777777" w:rsidR="00E7496D" w:rsidRPr="00191EA4" w:rsidRDefault="00E7496D" w:rsidP="00A113C0">
            <w:pPr>
              <w:pStyle w:val="Tabletext"/>
              <w:numPr>
                <w:ilvl w:val="0"/>
                <w:numId w:val="28"/>
              </w:numPr>
              <w:rPr>
                <w:rFonts w:ascii="Arial" w:hAnsi="Arial" w:cs="Arial"/>
              </w:rPr>
            </w:pPr>
            <w:r w:rsidRPr="00191EA4">
              <w:rPr>
                <w:rFonts w:ascii="Arial" w:hAnsi="Arial" w:cs="Arial"/>
              </w:rPr>
              <w:t>Integration/Interoperability with Rea Vaya and Metrobus website and Customer Care  application</w:t>
            </w:r>
          </w:p>
        </w:tc>
        <w:tc>
          <w:tcPr>
            <w:tcW w:w="665" w:type="pct"/>
          </w:tcPr>
          <w:p w14:paraId="0574C16E" w14:textId="3D4EE883" w:rsidR="00E7496D" w:rsidRPr="00191EA4" w:rsidRDefault="005E0345" w:rsidP="00E7496D">
            <w:pPr>
              <w:pStyle w:val="Tabletext"/>
              <w:rPr>
                <w:rFonts w:ascii="Arial" w:hAnsi="Arial" w:cs="Arial"/>
              </w:rPr>
            </w:pPr>
            <w:r w:rsidRPr="00191EA4">
              <w:rPr>
                <w:rFonts w:ascii="Arial" w:hAnsi="Arial" w:cs="Arial"/>
              </w:rPr>
              <w:t>8</w:t>
            </w:r>
          </w:p>
        </w:tc>
        <w:tc>
          <w:tcPr>
            <w:tcW w:w="739" w:type="pct"/>
            <w:shd w:val="clear" w:color="auto" w:fill="auto"/>
          </w:tcPr>
          <w:p w14:paraId="7D559781" w14:textId="5C9CC66A" w:rsidR="00E7496D" w:rsidRPr="00191EA4" w:rsidRDefault="00E7496D" w:rsidP="00E7496D">
            <w:pPr>
              <w:pStyle w:val="Tabletext"/>
              <w:rPr>
                <w:rFonts w:ascii="Arial" w:hAnsi="Arial" w:cs="Arial"/>
              </w:rPr>
            </w:pPr>
          </w:p>
        </w:tc>
        <w:tc>
          <w:tcPr>
            <w:tcW w:w="677" w:type="pct"/>
            <w:shd w:val="clear" w:color="auto" w:fill="auto"/>
          </w:tcPr>
          <w:p w14:paraId="57A2384E" w14:textId="77777777" w:rsidR="00E7496D" w:rsidRPr="00E7496D" w:rsidRDefault="00E7496D" w:rsidP="00E7496D">
            <w:pPr>
              <w:pStyle w:val="Tabletext"/>
              <w:rPr>
                <w:rFonts w:ascii="Arial" w:hAnsi="Arial" w:cs="Arial"/>
                <w:highlight w:val="red"/>
              </w:rPr>
            </w:pPr>
          </w:p>
        </w:tc>
        <w:tc>
          <w:tcPr>
            <w:tcW w:w="628" w:type="pct"/>
            <w:shd w:val="clear" w:color="auto" w:fill="auto"/>
          </w:tcPr>
          <w:p w14:paraId="0556FFB3" w14:textId="77777777" w:rsidR="00E7496D" w:rsidRPr="00E7496D" w:rsidRDefault="00E7496D" w:rsidP="00E7496D">
            <w:pPr>
              <w:pStyle w:val="Tabletext"/>
              <w:rPr>
                <w:rFonts w:ascii="Arial" w:hAnsi="Arial" w:cs="Arial"/>
                <w:highlight w:val="red"/>
              </w:rPr>
            </w:pPr>
          </w:p>
        </w:tc>
        <w:tc>
          <w:tcPr>
            <w:tcW w:w="679" w:type="pct"/>
            <w:shd w:val="clear" w:color="auto" w:fill="auto"/>
            <w:noWrap/>
          </w:tcPr>
          <w:p w14:paraId="759C3710" w14:textId="77777777" w:rsidR="00E7496D" w:rsidRPr="00E7496D" w:rsidRDefault="00E7496D" w:rsidP="00E7496D">
            <w:pPr>
              <w:pStyle w:val="Tabletext"/>
              <w:rPr>
                <w:rFonts w:ascii="Arial" w:hAnsi="Arial" w:cs="Arial"/>
                <w:highlight w:val="red"/>
              </w:rPr>
            </w:pPr>
          </w:p>
        </w:tc>
      </w:tr>
      <w:tr w:rsidR="00E7496D" w:rsidRPr="00967765" w14:paraId="222CAC08" w14:textId="77777777" w:rsidTr="00E7496D">
        <w:trPr>
          <w:trHeight w:val="285"/>
        </w:trPr>
        <w:tc>
          <w:tcPr>
            <w:tcW w:w="260" w:type="pct"/>
          </w:tcPr>
          <w:p w14:paraId="66B83411" w14:textId="77777777" w:rsidR="00E7496D" w:rsidRPr="00E7496D" w:rsidRDefault="00E7496D" w:rsidP="00E7496D">
            <w:pPr>
              <w:pStyle w:val="Tabletext"/>
              <w:rPr>
                <w:rFonts w:ascii="Arial" w:hAnsi="Arial" w:cs="Arial"/>
                <w:highlight w:val="red"/>
              </w:rPr>
            </w:pPr>
          </w:p>
        </w:tc>
        <w:tc>
          <w:tcPr>
            <w:tcW w:w="1352" w:type="pct"/>
            <w:shd w:val="clear" w:color="auto" w:fill="auto"/>
          </w:tcPr>
          <w:p w14:paraId="43B25E18" w14:textId="34CF257B" w:rsidR="00E7496D" w:rsidRPr="00967765" w:rsidRDefault="00E7496D" w:rsidP="00E7496D">
            <w:pPr>
              <w:pStyle w:val="Tabletext"/>
              <w:rPr>
                <w:rFonts w:ascii="Arial" w:hAnsi="Arial" w:cs="Arial"/>
              </w:rPr>
            </w:pPr>
            <w:r w:rsidRPr="00191EA4">
              <w:rPr>
                <w:rFonts w:ascii="Arial" w:hAnsi="Arial" w:cs="Arial"/>
              </w:rPr>
              <w:t xml:space="preserve">Section total </w:t>
            </w:r>
            <w:r w:rsidR="005E0345" w:rsidRPr="00191EA4">
              <w:rPr>
                <w:rFonts w:ascii="Arial" w:hAnsi="Arial" w:cs="Arial"/>
              </w:rPr>
              <w:t xml:space="preserve"> (8)</w:t>
            </w:r>
          </w:p>
        </w:tc>
        <w:tc>
          <w:tcPr>
            <w:tcW w:w="665" w:type="pct"/>
          </w:tcPr>
          <w:p w14:paraId="2CD0AA78" w14:textId="77777777" w:rsidR="00E7496D" w:rsidRDefault="00E7496D" w:rsidP="00E7496D">
            <w:pPr>
              <w:pStyle w:val="Tabletext"/>
              <w:rPr>
                <w:rFonts w:ascii="Arial" w:hAnsi="Arial" w:cs="Arial"/>
              </w:rPr>
            </w:pPr>
          </w:p>
        </w:tc>
        <w:tc>
          <w:tcPr>
            <w:tcW w:w="739" w:type="pct"/>
            <w:shd w:val="clear" w:color="auto" w:fill="auto"/>
          </w:tcPr>
          <w:p w14:paraId="5C2878B6" w14:textId="77777777" w:rsidR="00E7496D" w:rsidRPr="00967765" w:rsidRDefault="00E7496D" w:rsidP="00E7496D">
            <w:pPr>
              <w:pStyle w:val="Tabletext"/>
              <w:rPr>
                <w:rFonts w:ascii="Arial" w:hAnsi="Arial" w:cs="Arial"/>
              </w:rPr>
            </w:pPr>
          </w:p>
        </w:tc>
        <w:tc>
          <w:tcPr>
            <w:tcW w:w="677" w:type="pct"/>
            <w:shd w:val="clear" w:color="auto" w:fill="auto"/>
          </w:tcPr>
          <w:p w14:paraId="17ABC406" w14:textId="77777777" w:rsidR="00E7496D" w:rsidRPr="00967765" w:rsidRDefault="00E7496D" w:rsidP="00E7496D">
            <w:pPr>
              <w:pStyle w:val="Tabletext"/>
              <w:rPr>
                <w:rFonts w:ascii="Arial" w:hAnsi="Arial" w:cs="Arial"/>
              </w:rPr>
            </w:pPr>
          </w:p>
        </w:tc>
        <w:tc>
          <w:tcPr>
            <w:tcW w:w="628" w:type="pct"/>
            <w:shd w:val="clear" w:color="auto" w:fill="auto"/>
          </w:tcPr>
          <w:p w14:paraId="338BCEDB" w14:textId="77777777" w:rsidR="00E7496D" w:rsidRPr="00967765" w:rsidRDefault="00E7496D" w:rsidP="00E7496D">
            <w:pPr>
              <w:pStyle w:val="Tabletext"/>
              <w:rPr>
                <w:rFonts w:ascii="Arial" w:hAnsi="Arial" w:cs="Arial"/>
              </w:rPr>
            </w:pPr>
          </w:p>
        </w:tc>
        <w:tc>
          <w:tcPr>
            <w:tcW w:w="679" w:type="pct"/>
            <w:shd w:val="clear" w:color="auto" w:fill="auto"/>
            <w:noWrap/>
          </w:tcPr>
          <w:p w14:paraId="158B75A3" w14:textId="77777777" w:rsidR="00E7496D" w:rsidRPr="00967765" w:rsidRDefault="00E7496D" w:rsidP="00E7496D">
            <w:pPr>
              <w:pStyle w:val="Tabletext"/>
              <w:rPr>
                <w:rFonts w:ascii="Arial" w:hAnsi="Arial" w:cs="Arial"/>
              </w:rPr>
            </w:pPr>
          </w:p>
        </w:tc>
      </w:tr>
    </w:tbl>
    <w:p w14:paraId="7AC67EF9" w14:textId="77239ED9" w:rsidR="00E7496D" w:rsidRDefault="00E7496D">
      <w:r>
        <w:br w:type="textWrapping" w:clear="all"/>
      </w:r>
    </w:p>
    <w:p w14:paraId="520BBC72" w14:textId="77777777" w:rsidR="00E7496D" w:rsidRDefault="00E7496D"/>
    <w:p w14:paraId="04FEEB10" w14:textId="77777777" w:rsidR="00A40612" w:rsidRPr="008E55F0" w:rsidRDefault="00A40612" w:rsidP="00A113C0">
      <w:pPr>
        <w:pStyle w:val="Heading3"/>
        <w:numPr>
          <w:ilvl w:val="0"/>
          <w:numId w:val="23"/>
        </w:numPr>
        <w:ind w:left="0" w:firstLine="0"/>
      </w:pPr>
      <w:r>
        <w:t>Clearing house</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165"/>
        <w:gridCol w:w="1163"/>
        <w:gridCol w:w="1117"/>
        <w:gridCol w:w="1194"/>
        <w:gridCol w:w="1484"/>
        <w:gridCol w:w="1410"/>
      </w:tblGrid>
      <w:tr w:rsidR="009308CA" w:rsidRPr="00165425" w14:paraId="09570193" w14:textId="177A3AD9" w:rsidTr="009308CA">
        <w:trPr>
          <w:trHeight w:val="285"/>
          <w:tblHeader/>
        </w:trPr>
        <w:tc>
          <w:tcPr>
            <w:tcW w:w="268" w:type="pct"/>
            <w:tcBorders>
              <w:top w:val="nil"/>
            </w:tcBorders>
            <w:shd w:val="clear" w:color="auto" w:fill="1F497D"/>
          </w:tcPr>
          <w:p w14:paraId="428C84E0" w14:textId="77777777" w:rsidR="009308CA" w:rsidRPr="00165425" w:rsidRDefault="009308CA" w:rsidP="009308CA">
            <w:pPr>
              <w:pStyle w:val="Tabletitle"/>
            </w:pPr>
            <w:bookmarkStart w:id="2" w:name="_Hlk79162974"/>
            <w:r>
              <w:t>No</w:t>
            </w:r>
          </w:p>
        </w:tc>
        <w:tc>
          <w:tcPr>
            <w:tcW w:w="1201" w:type="pct"/>
            <w:tcBorders>
              <w:top w:val="nil"/>
            </w:tcBorders>
            <w:shd w:val="clear" w:color="auto" w:fill="1F497D"/>
          </w:tcPr>
          <w:p w14:paraId="23D26AD4" w14:textId="77777777" w:rsidR="009308CA" w:rsidRPr="008E55F0" w:rsidRDefault="009308CA" w:rsidP="009308CA">
            <w:pPr>
              <w:pStyle w:val="Tabletitle"/>
              <w:rPr>
                <w:rFonts w:ascii="Arial" w:hAnsi="Arial" w:cs="Arial"/>
              </w:rPr>
            </w:pPr>
            <w:r>
              <w:rPr>
                <w:rFonts w:ascii="Arial" w:hAnsi="Arial" w:cs="Arial"/>
              </w:rPr>
              <w:t>Requirements</w:t>
            </w:r>
          </w:p>
        </w:tc>
        <w:tc>
          <w:tcPr>
            <w:tcW w:w="645" w:type="pct"/>
            <w:shd w:val="clear" w:color="auto" w:fill="1F497D"/>
          </w:tcPr>
          <w:p w14:paraId="5A591E9B" w14:textId="72BA8EDF" w:rsidR="009308CA" w:rsidRPr="008E55F0" w:rsidRDefault="009308CA" w:rsidP="009308CA">
            <w:pPr>
              <w:pStyle w:val="Tabletitle"/>
              <w:rPr>
                <w:rFonts w:ascii="Arial" w:hAnsi="Arial" w:cs="Arial"/>
              </w:rPr>
            </w:pPr>
            <w:r>
              <w:rPr>
                <w:rFonts w:ascii="Arial" w:hAnsi="Arial" w:cs="Arial"/>
              </w:rPr>
              <w:t>Points</w:t>
            </w:r>
          </w:p>
        </w:tc>
        <w:tc>
          <w:tcPr>
            <w:tcW w:w="619" w:type="pct"/>
            <w:shd w:val="clear" w:color="auto" w:fill="1F497D"/>
          </w:tcPr>
          <w:p w14:paraId="27F8071D" w14:textId="3D32E4F6" w:rsidR="009308CA" w:rsidRPr="008E55F0" w:rsidRDefault="009308CA" w:rsidP="009308CA">
            <w:pPr>
              <w:pStyle w:val="Tabletitle"/>
              <w:rPr>
                <w:rFonts w:ascii="Arial" w:hAnsi="Arial" w:cs="Arial"/>
              </w:rPr>
            </w:pPr>
            <w:r>
              <w:rPr>
                <w:rFonts w:ascii="Arial" w:hAnsi="Arial" w:cs="Arial"/>
              </w:rPr>
              <w:t>Compliant</w:t>
            </w:r>
          </w:p>
        </w:tc>
        <w:tc>
          <w:tcPr>
            <w:tcW w:w="662" w:type="pct"/>
            <w:shd w:val="clear" w:color="auto" w:fill="1F497D"/>
          </w:tcPr>
          <w:p w14:paraId="71359F1A" w14:textId="76F6E385" w:rsidR="009308CA" w:rsidRPr="008E55F0" w:rsidRDefault="009308CA" w:rsidP="009308CA">
            <w:pPr>
              <w:pStyle w:val="Tabletitle"/>
              <w:rPr>
                <w:rFonts w:ascii="Arial" w:hAnsi="Arial" w:cs="Arial"/>
              </w:rPr>
            </w:pPr>
            <w:r>
              <w:rPr>
                <w:rFonts w:ascii="Arial" w:hAnsi="Arial" w:cs="Arial"/>
              </w:rPr>
              <w:t>Partially Complaint</w:t>
            </w:r>
          </w:p>
        </w:tc>
        <w:tc>
          <w:tcPr>
            <w:tcW w:w="823" w:type="pct"/>
            <w:tcBorders>
              <w:top w:val="nil"/>
            </w:tcBorders>
            <w:shd w:val="clear" w:color="auto" w:fill="1F497D"/>
            <w:noWrap/>
          </w:tcPr>
          <w:p w14:paraId="312591CC" w14:textId="6C3FE7A4" w:rsidR="009308CA" w:rsidRPr="00165425" w:rsidRDefault="009308CA" w:rsidP="009308CA">
            <w:pPr>
              <w:pStyle w:val="Tabletitle"/>
            </w:pPr>
            <w:r w:rsidRPr="008E55F0">
              <w:rPr>
                <w:rFonts w:ascii="Arial" w:hAnsi="Arial" w:cs="Arial"/>
              </w:rPr>
              <w:t>N</w:t>
            </w:r>
            <w:r>
              <w:rPr>
                <w:rFonts w:ascii="Arial" w:hAnsi="Arial" w:cs="Arial"/>
              </w:rPr>
              <w:t>ot Compliant</w:t>
            </w:r>
          </w:p>
        </w:tc>
        <w:tc>
          <w:tcPr>
            <w:tcW w:w="782" w:type="pct"/>
            <w:tcBorders>
              <w:top w:val="nil"/>
            </w:tcBorders>
            <w:shd w:val="clear" w:color="auto" w:fill="1F497D"/>
          </w:tcPr>
          <w:p w14:paraId="47306342" w14:textId="2EBD5417" w:rsidR="009308CA" w:rsidRDefault="009308CA" w:rsidP="009308CA">
            <w:pPr>
              <w:pStyle w:val="Tabletitle"/>
            </w:pPr>
            <w:r>
              <w:t>Remarks</w:t>
            </w:r>
          </w:p>
        </w:tc>
      </w:tr>
      <w:tr w:rsidR="009308CA" w:rsidRPr="00004C3A" w14:paraId="5DF55570" w14:textId="265CBF4F" w:rsidTr="009308CA">
        <w:trPr>
          <w:trHeight w:val="285"/>
        </w:trPr>
        <w:tc>
          <w:tcPr>
            <w:tcW w:w="268" w:type="pct"/>
          </w:tcPr>
          <w:p w14:paraId="69E41C4C" w14:textId="77777777" w:rsidR="009308CA" w:rsidRPr="00004C3A" w:rsidRDefault="009308CA" w:rsidP="009308CA">
            <w:pPr>
              <w:pStyle w:val="Tabletext"/>
            </w:pPr>
            <w:r w:rsidRPr="00004C3A">
              <w:t>1</w:t>
            </w:r>
          </w:p>
        </w:tc>
        <w:tc>
          <w:tcPr>
            <w:tcW w:w="1201" w:type="pct"/>
            <w:shd w:val="clear" w:color="auto" w:fill="auto"/>
          </w:tcPr>
          <w:p w14:paraId="6F1E7CC7" w14:textId="77777777" w:rsidR="009308CA" w:rsidRPr="008E55F0" w:rsidRDefault="009308CA" w:rsidP="009308CA">
            <w:pPr>
              <w:pStyle w:val="Tabletext"/>
              <w:rPr>
                <w:rFonts w:ascii="Arial" w:hAnsi="Arial" w:cs="Arial"/>
                <w:lang w:eastAsia="en-US"/>
              </w:rPr>
            </w:pPr>
            <w:r w:rsidRPr="008E55F0">
              <w:rPr>
                <w:rFonts w:ascii="Arial" w:hAnsi="Arial" w:cs="Arial"/>
                <w:lang w:eastAsia="en-US"/>
              </w:rPr>
              <w:t>Payment collection and revenue reconciliation include supporting the following functions:</w:t>
            </w:r>
          </w:p>
          <w:p w14:paraId="7FA5D114" w14:textId="77777777" w:rsidR="009308CA" w:rsidRPr="008E55F0" w:rsidRDefault="009308CA" w:rsidP="009308CA">
            <w:pPr>
              <w:pStyle w:val="Tablebullet"/>
              <w:rPr>
                <w:rFonts w:ascii="Arial" w:hAnsi="Arial" w:cs="Arial"/>
                <w:lang w:eastAsia="en-US"/>
              </w:rPr>
            </w:pPr>
            <w:r w:rsidRPr="008E55F0">
              <w:rPr>
                <w:rFonts w:ascii="Arial" w:hAnsi="Arial" w:cs="Arial"/>
                <w:lang w:eastAsia="en-US"/>
              </w:rPr>
              <w:t>Data clearing</w:t>
            </w:r>
          </w:p>
          <w:p w14:paraId="1752F6F6" w14:textId="77777777" w:rsidR="009308CA" w:rsidRPr="008E55F0" w:rsidRDefault="009308CA" w:rsidP="009308CA">
            <w:pPr>
              <w:pStyle w:val="Tablebullet"/>
              <w:rPr>
                <w:rFonts w:ascii="Arial" w:hAnsi="Arial" w:cs="Arial"/>
                <w:lang w:eastAsia="en-US"/>
              </w:rPr>
            </w:pPr>
            <w:r w:rsidRPr="008E55F0">
              <w:rPr>
                <w:rFonts w:ascii="Arial" w:hAnsi="Arial" w:cs="Arial"/>
                <w:lang w:eastAsia="en-US"/>
              </w:rPr>
              <w:t>Data transfer</w:t>
            </w:r>
          </w:p>
          <w:p w14:paraId="64D8F73C" w14:textId="77777777" w:rsidR="009308CA" w:rsidRPr="008E55F0" w:rsidRDefault="009308CA" w:rsidP="009308CA">
            <w:pPr>
              <w:pStyle w:val="Tablebullet"/>
              <w:rPr>
                <w:rFonts w:ascii="Arial" w:hAnsi="Arial" w:cs="Arial"/>
                <w:lang w:eastAsia="en-US"/>
              </w:rPr>
            </w:pPr>
            <w:r w:rsidRPr="008E55F0">
              <w:rPr>
                <w:rFonts w:ascii="Arial" w:hAnsi="Arial" w:cs="Arial"/>
                <w:lang w:eastAsia="en-US"/>
              </w:rPr>
              <w:t>Data reconciliation</w:t>
            </w:r>
          </w:p>
          <w:p w14:paraId="729197A7" w14:textId="77777777" w:rsidR="009308CA" w:rsidRPr="008E55F0" w:rsidRDefault="009308CA" w:rsidP="009308CA">
            <w:pPr>
              <w:pStyle w:val="Tablebullet"/>
              <w:rPr>
                <w:rFonts w:ascii="Arial" w:hAnsi="Arial" w:cs="Arial"/>
                <w:lang w:eastAsia="en-US"/>
              </w:rPr>
            </w:pPr>
            <w:r w:rsidRPr="008E55F0">
              <w:rPr>
                <w:rFonts w:ascii="Arial" w:hAnsi="Arial" w:cs="Arial"/>
                <w:lang w:eastAsia="en-US"/>
              </w:rPr>
              <w:t>Financial clearing</w:t>
            </w:r>
          </w:p>
          <w:p w14:paraId="5673E039" w14:textId="77777777" w:rsidR="009308CA" w:rsidRPr="008E55F0" w:rsidRDefault="009308CA" w:rsidP="009308CA">
            <w:pPr>
              <w:pStyle w:val="Tablebullet"/>
              <w:rPr>
                <w:rFonts w:ascii="Arial" w:hAnsi="Arial" w:cs="Arial"/>
                <w:lang w:eastAsia="en-US"/>
              </w:rPr>
            </w:pPr>
            <w:r w:rsidRPr="008E55F0">
              <w:rPr>
                <w:rFonts w:ascii="Arial" w:hAnsi="Arial" w:cs="Arial"/>
                <w:lang w:eastAsia="en-US"/>
              </w:rPr>
              <w:t>Settlement management</w:t>
            </w:r>
          </w:p>
          <w:p w14:paraId="366DBC9B" w14:textId="77777777" w:rsidR="009308CA" w:rsidRPr="008E55F0" w:rsidRDefault="009308CA" w:rsidP="009308CA">
            <w:pPr>
              <w:pStyle w:val="Tablebullet"/>
              <w:rPr>
                <w:rFonts w:ascii="Arial" w:hAnsi="Arial" w:cs="Arial"/>
                <w:lang w:eastAsia="en-US"/>
              </w:rPr>
            </w:pPr>
            <w:r w:rsidRPr="008E55F0">
              <w:rPr>
                <w:rFonts w:ascii="Arial" w:hAnsi="Arial" w:cs="Arial"/>
                <w:lang w:eastAsia="en-US"/>
              </w:rPr>
              <w:t>Invoice handling</w:t>
            </w:r>
          </w:p>
          <w:p w14:paraId="2AE94E3E" w14:textId="77777777" w:rsidR="009308CA" w:rsidRPr="008E55F0" w:rsidRDefault="009308CA" w:rsidP="009308CA">
            <w:pPr>
              <w:pStyle w:val="Tabletext"/>
              <w:rPr>
                <w:rFonts w:ascii="Arial" w:hAnsi="Arial" w:cs="Arial"/>
              </w:rPr>
            </w:pPr>
            <w:r w:rsidRPr="008E55F0">
              <w:rPr>
                <w:rFonts w:ascii="Arial" w:hAnsi="Arial" w:cs="Arial"/>
                <w:lang w:eastAsia="en-US"/>
              </w:rPr>
              <w:t xml:space="preserve">All transaction data for the mobile ticketing application shall be loaded into the </w:t>
            </w:r>
            <w:r>
              <w:rPr>
                <w:rFonts w:ascii="Arial" w:hAnsi="Arial" w:cs="Arial"/>
                <w:lang w:eastAsia="en-US"/>
              </w:rPr>
              <w:t>AFCS</w:t>
            </w:r>
            <w:r w:rsidRPr="008E55F0">
              <w:rPr>
                <w:rFonts w:ascii="Arial" w:hAnsi="Arial" w:cs="Arial"/>
                <w:lang w:eastAsia="en-US"/>
              </w:rPr>
              <w:t xml:space="preserve"> database for inclusion in all applicable AFCS reports. This data shall also enable full reconciliation of mobile ticket purchases with the funds deposited into the potential bus operator’s bank accounts by the </w:t>
            </w:r>
            <w:r w:rsidRPr="008E55F0">
              <w:rPr>
                <w:rFonts w:ascii="Arial" w:hAnsi="Arial" w:cs="Arial"/>
                <w:lang w:eastAsia="en-US"/>
              </w:rPr>
              <w:lastRenderedPageBreak/>
              <w:t>potential bus operator’s payment entity.</w:t>
            </w:r>
          </w:p>
        </w:tc>
        <w:tc>
          <w:tcPr>
            <w:tcW w:w="645" w:type="pct"/>
            <w:shd w:val="clear" w:color="auto" w:fill="auto"/>
          </w:tcPr>
          <w:p w14:paraId="536B6262" w14:textId="77777777" w:rsidR="009308CA" w:rsidRPr="008E55F0" w:rsidRDefault="009308CA" w:rsidP="009308CA">
            <w:pPr>
              <w:pStyle w:val="Tabletext"/>
              <w:rPr>
                <w:rFonts w:ascii="Arial" w:hAnsi="Arial" w:cs="Arial"/>
              </w:rPr>
            </w:pPr>
          </w:p>
          <w:p w14:paraId="59AA3CD7" w14:textId="77777777" w:rsidR="009308CA" w:rsidRPr="008E55F0" w:rsidRDefault="009308CA" w:rsidP="009308CA">
            <w:pPr>
              <w:pStyle w:val="Tabletext"/>
              <w:rPr>
                <w:rFonts w:ascii="Arial" w:hAnsi="Arial" w:cs="Arial"/>
              </w:rPr>
            </w:pPr>
          </w:p>
          <w:p w14:paraId="72ECEBE1" w14:textId="77777777" w:rsidR="009308CA" w:rsidRPr="008E55F0" w:rsidRDefault="009308CA" w:rsidP="009308CA">
            <w:pPr>
              <w:pStyle w:val="Tabletext"/>
              <w:rPr>
                <w:rFonts w:ascii="Arial" w:hAnsi="Arial" w:cs="Arial"/>
              </w:rPr>
            </w:pPr>
          </w:p>
          <w:p w14:paraId="06220689" w14:textId="679FD26D" w:rsidR="009308CA" w:rsidRPr="008E55F0" w:rsidRDefault="00EB3C20" w:rsidP="009308CA">
            <w:pPr>
              <w:pStyle w:val="Tabletext"/>
              <w:rPr>
                <w:rFonts w:ascii="Arial" w:hAnsi="Arial" w:cs="Arial"/>
              </w:rPr>
            </w:pPr>
            <w:r>
              <w:rPr>
                <w:rFonts w:ascii="Arial" w:hAnsi="Arial" w:cs="Arial"/>
              </w:rPr>
              <w:t>2</w:t>
            </w:r>
          </w:p>
        </w:tc>
        <w:tc>
          <w:tcPr>
            <w:tcW w:w="619" w:type="pct"/>
            <w:shd w:val="clear" w:color="auto" w:fill="auto"/>
          </w:tcPr>
          <w:p w14:paraId="6261698B" w14:textId="77777777" w:rsidR="009308CA" w:rsidRPr="008E55F0" w:rsidRDefault="009308CA" w:rsidP="009308CA">
            <w:pPr>
              <w:pStyle w:val="Tabletext"/>
              <w:rPr>
                <w:rFonts w:ascii="Arial" w:hAnsi="Arial" w:cs="Arial"/>
              </w:rPr>
            </w:pPr>
          </w:p>
          <w:p w14:paraId="4E1AE70A" w14:textId="77777777" w:rsidR="009308CA" w:rsidRPr="008E55F0" w:rsidRDefault="009308CA" w:rsidP="009308CA">
            <w:pPr>
              <w:pStyle w:val="Tabletext"/>
              <w:rPr>
                <w:rFonts w:ascii="Arial" w:hAnsi="Arial" w:cs="Arial"/>
              </w:rPr>
            </w:pPr>
          </w:p>
          <w:p w14:paraId="791E59E6" w14:textId="77777777" w:rsidR="009308CA" w:rsidRPr="008E55F0" w:rsidRDefault="009308CA" w:rsidP="009308CA">
            <w:pPr>
              <w:pStyle w:val="Tabletext"/>
              <w:rPr>
                <w:rFonts w:ascii="Arial" w:hAnsi="Arial" w:cs="Arial"/>
              </w:rPr>
            </w:pPr>
          </w:p>
          <w:p w14:paraId="1C6BC2A5" w14:textId="77777777" w:rsidR="009308CA" w:rsidRPr="008E55F0" w:rsidRDefault="009308CA" w:rsidP="009308CA">
            <w:pPr>
              <w:pStyle w:val="Tabletext"/>
              <w:rPr>
                <w:rFonts w:ascii="Arial" w:hAnsi="Arial" w:cs="Arial"/>
              </w:rPr>
            </w:pPr>
          </w:p>
          <w:p w14:paraId="6D16F19B" w14:textId="77777777" w:rsidR="009308CA" w:rsidRPr="008E55F0" w:rsidRDefault="009308CA" w:rsidP="009308CA">
            <w:pPr>
              <w:pStyle w:val="Tabletext"/>
              <w:rPr>
                <w:rFonts w:ascii="Arial" w:hAnsi="Arial" w:cs="Arial"/>
              </w:rPr>
            </w:pPr>
          </w:p>
          <w:p w14:paraId="243FB3F5" w14:textId="77777777" w:rsidR="009308CA" w:rsidRPr="008E55F0" w:rsidRDefault="009308CA" w:rsidP="009308CA">
            <w:pPr>
              <w:pStyle w:val="Tabletext"/>
              <w:rPr>
                <w:rFonts w:ascii="Arial" w:hAnsi="Arial" w:cs="Arial"/>
              </w:rPr>
            </w:pPr>
          </w:p>
          <w:p w14:paraId="3AE7802B" w14:textId="77777777" w:rsidR="009308CA" w:rsidRPr="008E55F0" w:rsidRDefault="009308CA" w:rsidP="009308CA">
            <w:pPr>
              <w:pStyle w:val="Tabletext"/>
              <w:rPr>
                <w:rFonts w:ascii="Arial" w:hAnsi="Arial" w:cs="Arial"/>
              </w:rPr>
            </w:pPr>
          </w:p>
          <w:p w14:paraId="5E2CB402" w14:textId="77777777" w:rsidR="009308CA" w:rsidRPr="008E55F0" w:rsidRDefault="009308CA" w:rsidP="009308CA">
            <w:pPr>
              <w:pStyle w:val="Tabletext"/>
              <w:rPr>
                <w:rFonts w:ascii="Arial" w:hAnsi="Arial" w:cs="Arial"/>
              </w:rPr>
            </w:pPr>
          </w:p>
        </w:tc>
        <w:tc>
          <w:tcPr>
            <w:tcW w:w="662" w:type="pct"/>
            <w:shd w:val="clear" w:color="auto" w:fill="auto"/>
          </w:tcPr>
          <w:p w14:paraId="74028804" w14:textId="77777777" w:rsidR="009308CA" w:rsidRPr="008E55F0" w:rsidRDefault="009308CA" w:rsidP="009308CA">
            <w:pPr>
              <w:pStyle w:val="Tabletext"/>
              <w:rPr>
                <w:rFonts w:ascii="Arial" w:hAnsi="Arial" w:cs="Arial"/>
              </w:rPr>
            </w:pPr>
          </w:p>
        </w:tc>
        <w:tc>
          <w:tcPr>
            <w:tcW w:w="823" w:type="pct"/>
            <w:shd w:val="clear" w:color="auto" w:fill="auto"/>
            <w:noWrap/>
          </w:tcPr>
          <w:p w14:paraId="2028F2BF" w14:textId="77777777" w:rsidR="009308CA" w:rsidRPr="00004C3A" w:rsidRDefault="009308CA" w:rsidP="009308CA">
            <w:pPr>
              <w:pStyle w:val="Tabletext"/>
            </w:pPr>
          </w:p>
        </w:tc>
        <w:tc>
          <w:tcPr>
            <w:tcW w:w="782" w:type="pct"/>
          </w:tcPr>
          <w:p w14:paraId="4F23F57E" w14:textId="77777777" w:rsidR="009308CA" w:rsidRPr="00004C3A" w:rsidRDefault="009308CA" w:rsidP="009308CA">
            <w:pPr>
              <w:pStyle w:val="Tabletext"/>
            </w:pPr>
          </w:p>
        </w:tc>
      </w:tr>
      <w:tr w:rsidR="009308CA" w:rsidRPr="00004C3A" w14:paraId="3C6BED50" w14:textId="318DBAAA" w:rsidTr="009308CA">
        <w:trPr>
          <w:trHeight w:val="285"/>
        </w:trPr>
        <w:tc>
          <w:tcPr>
            <w:tcW w:w="268" w:type="pct"/>
          </w:tcPr>
          <w:p w14:paraId="27DB918A" w14:textId="77777777" w:rsidR="009308CA" w:rsidRPr="00004C3A" w:rsidRDefault="009308CA" w:rsidP="009308CA">
            <w:pPr>
              <w:pStyle w:val="Tabletext"/>
            </w:pPr>
            <w:r>
              <w:t>2</w:t>
            </w:r>
          </w:p>
        </w:tc>
        <w:tc>
          <w:tcPr>
            <w:tcW w:w="1201" w:type="pct"/>
            <w:shd w:val="clear" w:color="auto" w:fill="auto"/>
          </w:tcPr>
          <w:p w14:paraId="2D6B2B88" w14:textId="77777777" w:rsidR="009308CA" w:rsidRPr="008E55F0" w:rsidRDefault="009308CA" w:rsidP="009308CA">
            <w:pPr>
              <w:pStyle w:val="Tabletext"/>
              <w:rPr>
                <w:rFonts w:ascii="Arial" w:hAnsi="Arial" w:cs="Arial"/>
              </w:rPr>
            </w:pPr>
            <w:r w:rsidRPr="008E55F0">
              <w:rPr>
                <w:rFonts w:ascii="Arial" w:hAnsi="Arial" w:cs="Arial"/>
              </w:rPr>
              <w:t>The system shall be responsible for settling all bank card transactions on the portal or the mobile app after deducting the transaction fees and depositing the remainder into &lt;special account&gt; on a daily basis.</w:t>
            </w:r>
          </w:p>
        </w:tc>
        <w:tc>
          <w:tcPr>
            <w:tcW w:w="645" w:type="pct"/>
            <w:shd w:val="clear" w:color="auto" w:fill="auto"/>
          </w:tcPr>
          <w:p w14:paraId="0371D66E" w14:textId="56636F5A" w:rsidR="009308CA" w:rsidRPr="008E55F0" w:rsidRDefault="00EB3C20" w:rsidP="009308CA">
            <w:pPr>
              <w:pStyle w:val="Tabletext"/>
              <w:rPr>
                <w:rFonts w:ascii="Arial" w:hAnsi="Arial" w:cs="Arial"/>
              </w:rPr>
            </w:pPr>
            <w:r>
              <w:rPr>
                <w:rFonts w:ascii="Arial" w:hAnsi="Arial" w:cs="Arial"/>
              </w:rPr>
              <w:t>2</w:t>
            </w:r>
          </w:p>
        </w:tc>
        <w:tc>
          <w:tcPr>
            <w:tcW w:w="619" w:type="pct"/>
            <w:shd w:val="clear" w:color="auto" w:fill="auto"/>
          </w:tcPr>
          <w:p w14:paraId="413BDB28" w14:textId="77777777" w:rsidR="009308CA" w:rsidRPr="008E55F0" w:rsidRDefault="009308CA" w:rsidP="009308CA">
            <w:pPr>
              <w:pStyle w:val="Tabletext"/>
              <w:rPr>
                <w:rFonts w:ascii="Arial" w:hAnsi="Arial" w:cs="Arial"/>
              </w:rPr>
            </w:pPr>
          </w:p>
        </w:tc>
        <w:tc>
          <w:tcPr>
            <w:tcW w:w="662" w:type="pct"/>
            <w:shd w:val="clear" w:color="auto" w:fill="auto"/>
          </w:tcPr>
          <w:p w14:paraId="305352EB" w14:textId="77777777" w:rsidR="009308CA" w:rsidRPr="008E55F0" w:rsidRDefault="009308CA" w:rsidP="009308CA">
            <w:pPr>
              <w:pStyle w:val="Tabletext"/>
              <w:rPr>
                <w:rFonts w:ascii="Arial" w:hAnsi="Arial" w:cs="Arial"/>
              </w:rPr>
            </w:pPr>
          </w:p>
        </w:tc>
        <w:tc>
          <w:tcPr>
            <w:tcW w:w="823" w:type="pct"/>
            <w:shd w:val="clear" w:color="auto" w:fill="auto"/>
            <w:noWrap/>
          </w:tcPr>
          <w:p w14:paraId="07A0BC7E" w14:textId="77777777" w:rsidR="009308CA" w:rsidRPr="00004C3A" w:rsidRDefault="009308CA" w:rsidP="009308CA">
            <w:pPr>
              <w:pStyle w:val="Tabletext"/>
            </w:pPr>
          </w:p>
        </w:tc>
        <w:tc>
          <w:tcPr>
            <w:tcW w:w="782" w:type="pct"/>
          </w:tcPr>
          <w:p w14:paraId="253EE812" w14:textId="77777777" w:rsidR="009308CA" w:rsidRPr="00004C3A" w:rsidRDefault="009308CA" w:rsidP="009308CA">
            <w:pPr>
              <w:pStyle w:val="Tabletext"/>
            </w:pPr>
          </w:p>
        </w:tc>
      </w:tr>
      <w:tr w:rsidR="009308CA" w:rsidRPr="00004C3A" w14:paraId="2E282847" w14:textId="7959CBFC" w:rsidTr="009308CA">
        <w:trPr>
          <w:trHeight w:val="285"/>
        </w:trPr>
        <w:tc>
          <w:tcPr>
            <w:tcW w:w="268" w:type="pct"/>
          </w:tcPr>
          <w:p w14:paraId="137BF11A" w14:textId="77777777" w:rsidR="009308CA" w:rsidRPr="00004C3A" w:rsidRDefault="009308CA" w:rsidP="009308CA">
            <w:pPr>
              <w:pStyle w:val="Tabletext"/>
            </w:pPr>
            <w:r>
              <w:t>3</w:t>
            </w:r>
          </w:p>
        </w:tc>
        <w:tc>
          <w:tcPr>
            <w:tcW w:w="1201" w:type="pct"/>
            <w:shd w:val="clear" w:color="auto" w:fill="auto"/>
          </w:tcPr>
          <w:p w14:paraId="14DD4086" w14:textId="77777777" w:rsidR="009308CA" w:rsidRPr="008E55F0" w:rsidRDefault="009308CA" w:rsidP="009308CA">
            <w:pPr>
              <w:pStyle w:val="Tabletext"/>
              <w:rPr>
                <w:rFonts w:ascii="Arial" w:hAnsi="Arial" w:cs="Arial"/>
              </w:rPr>
            </w:pPr>
            <w:r w:rsidRPr="008E55F0">
              <w:rPr>
                <w:rFonts w:ascii="Arial" w:hAnsi="Arial" w:cs="Arial"/>
              </w:rPr>
              <w:t>The system shall provide a monthly invoice or reconciliation report detailing a breakdown of all fees withheld (e.g. bank card processing fees, chargeback fees, etc.).</w:t>
            </w:r>
          </w:p>
        </w:tc>
        <w:tc>
          <w:tcPr>
            <w:tcW w:w="645" w:type="pct"/>
            <w:shd w:val="clear" w:color="auto" w:fill="auto"/>
          </w:tcPr>
          <w:p w14:paraId="07011280" w14:textId="6B78B30F" w:rsidR="009308CA" w:rsidRPr="008E55F0" w:rsidRDefault="00EB3C20" w:rsidP="009308CA">
            <w:pPr>
              <w:pStyle w:val="Tabletext"/>
              <w:rPr>
                <w:rFonts w:ascii="Arial" w:hAnsi="Arial" w:cs="Arial"/>
              </w:rPr>
            </w:pPr>
            <w:r>
              <w:rPr>
                <w:rFonts w:ascii="Arial" w:hAnsi="Arial" w:cs="Arial"/>
              </w:rPr>
              <w:t>2</w:t>
            </w:r>
          </w:p>
        </w:tc>
        <w:tc>
          <w:tcPr>
            <w:tcW w:w="619" w:type="pct"/>
            <w:shd w:val="clear" w:color="auto" w:fill="auto"/>
          </w:tcPr>
          <w:p w14:paraId="4F2F665B" w14:textId="77777777" w:rsidR="009308CA" w:rsidRPr="008E55F0" w:rsidRDefault="009308CA" w:rsidP="009308CA">
            <w:pPr>
              <w:pStyle w:val="Tabletext"/>
              <w:rPr>
                <w:rFonts w:ascii="Arial" w:hAnsi="Arial" w:cs="Arial"/>
              </w:rPr>
            </w:pPr>
          </w:p>
        </w:tc>
        <w:tc>
          <w:tcPr>
            <w:tcW w:w="662" w:type="pct"/>
            <w:shd w:val="clear" w:color="auto" w:fill="auto"/>
          </w:tcPr>
          <w:p w14:paraId="68769130" w14:textId="77777777" w:rsidR="009308CA" w:rsidRPr="008E55F0" w:rsidRDefault="009308CA" w:rsidP="009308CA">
            <w:pPr>
              <w:pStyle w:val="Tabletext"/>
              <w:rPr>
                <w:rFonts w:ascii="Arial" w:hAnsi="Arial" w:cs="Arial"/>
              </w:rPr>
            </w:pPr>
          </w:p>
        </w:tc>
        <w:tc>
          <w:tcPr>
            <w:tcW w:w="823" w:type="pct"/>
            <w:shd w:val="clear" w:color="auto" w:fill="auto"/>
            <w:noWrap/>
          </w:tcPr>
          <w:p w14:paraId="27ACE05D" w14:textId="77777777" w:rsidR="009308CA" w:rsidRPr="00004C3A" w:rsidRDefault="009308CA" w:rsidP="009308CA">
            <w:pPr>
              <w:pStyle w:val="Tabletext"/>
            </w:pPr>
          </w:p>
        </w:tc>
        <w:tc>
          <w:tcPr>
            <w:tcW w:w="782" w:type="pct"/>
          </w:tcPr>
          <w:p w14:paraId="04F36D66" w14:textId="77777777" w:rsidR="009308CA" w:rsidRPr="00004C3A" w:rsidRDefault="009308CA" w:rsidP="009308CA">
            <w:pPr>
              <w:pStyle w:val="Tabletext"/>
            </w:pPr>
          </w:p>
        </w:tc>
      </w:tr>
      <w:tr w:rsidR="009308CA" w:rsidRPr="00004C3A" w14:paraId="30F9CEEB" w14:textId="09B8966F" w:rsidTr="009308CA">
        <w:trPr>
          <w:trHeight w:val="285"/>
        </w:trPr>
        <w:tc>
          <w:tcPr>
            <w:tcW w:w="268" w:type="pct"/>
          </w:tcPr>
          <w:p w14:paraId="559DF320" w14:textId="77777777" w:rsidR="009308CA" w:rsidRPr="00004C3A" w:rsidRDefault="009308CA" w:rsidP="009308CA">
            <w:pPr>
              <w:pStyle w:val="Tabletext"/>
            </w:pPr>
            <w:r>
              <w:t>4</w:t>
            </w:r>
          </w:p>
        </w:tc>
        <w:tc>
          <w:tcPr>
            <w:tcW w:w="1201" w:type="pct"/>
            <w:shd w:val="clear" w:color="auto" w:fill="auto"/>
          </w:tcPr>
          <w:p w14:paraId="2784E978" w14:textId="77777777" w:rsidR="009308CA" w:rsidRPr="008E55F0" w:rsidRDefault="009308CA" w:rsidP="009308CA">
            <w:pPr>
              <w:pStyle w:val="Tabletext"/>
              <w:rPr>
                <w:rFonts w:ascii="Arial" w:hAnsi="Arial" w:cs="Arial"/>
              </w:rPr>
            </w:pPr>
            <w:r w:rsidRPr="008E55F0">
              <w:rPr>
                <w:rFonts w:ascii="Arial" w:hAnsi="Arial" w:cs="Arial"/>
              </w:rPr>
              <w:t>The system should maintain payment records to support the auditing of all payments processed, and to support payment dispute and chargeback resolution.</w:t>
            </w:r>
          </w:p>
        </w:tc>
        <w:tc>
          <w:tcPr>
            <w:tcW w:w="645" w:type="pct"/>
            <w:shd w:val="clear" w:color="auto" w:fill="auto"/>
          </w:tcPr>
          <w:p w14:paraId="30FD6814" w14:textId="3B492532" w:rsidR="009308CA" w:rsidRPr="008E55F0" w:rsidRDefault="00EB3C20" w:rsidP="009308CA">
            <w:pPr>
              <w:pStyle w:val="Tabletext"/>
              <w:rPr>
                <w:rFonts w:ascii="Arial" w:hAnsi="Arial" w:cs="Arial"/>
              </w:rPr>
            </w:pPr>
            <w:r>
              <w:rPr>
                <w:rFonts w:ascii="Arial" w:hAnsi="Arial" w:cs="Arial"/>
              </w:rPr>
              <w:t>2</w:t>
            </w:r>
          </w:p>
        </w:tc>
        <w:tc>
          <w:tcPr>
            <w:tcW w:w="619" w:type="pct"/>
            <w:shd w:val="clear" w:color="auto" w:fill="auto"/>
          </w:tcPr>
          <w:p w14:paraId="048E85AF" w14:textId="77777777" w:rsidR="009308CA" w:rsidRPr="008E55F0" w:rsidRDefault="009308CA" w:rsidP="009308CA">
            <w:pPr>
              <w:pStyle w:val="Tabletext"/>
              <w:rPr>
                <w:rFonts w:ascii="Arial" w:hAnsi="Arial" w:cs="Arial"/>
              </w:rPr>
            </w:pPr>
          </w:p>
        </w:tc>
        <w:tc>
          <w:tcPr>
            <w:tcW w:w="662" w:type="pct"/>
            <w:shd w:val="clear" w:color="auto" w:fill="auto"/>
          </w:tcPr>
          <w:p w14:paraId="6AAB49D0" w14:textId="77777777" w:rsidR="009308CA" w:rsidRPr="008E55F0" w:rsidRDefault="009308CA" w:rsidP="009308CA">
            <w:pPr>
              <w:pStyle w:val="Tabletext"/>
              <w:rPr>
                <w:rFonts w:ascii="Arial" w:hAnsi="Arial" w:cs="Arial"/>
              </w:rPr>
            </w:pPr>
          </w:p>
        </w:tc>
        <w:tc>
          <w:tcPr>
            <w:tcW w:w="823" w:type="pct"/>
            <w:shd w:val="clear" w:color="auto" w:fill="auto"/>
            <w:noWrap/>
          </w:tcPr>
          <w:p w14:paraId="483B9617" w14:textId="77777777" w:rsidR="009308CA" w:rsidRPr="00004C3A" w:rsidRDefault="009308CA" w:rsidP="009308CA">
            <w:pPr>
              <w:pStyle w:val="Tabletext"/>
            </w:pPr>
          </w:p>
        </w:tc>
        <w:tc>
          <w:tcPr>
            <w:tcW w:w="782" w:type="pct"/>
          </w:tcPr>
          <w:p w14:paraId="096FD288" w14:textId="77777777" w:rsidR="009308CA" w:rsidRPr="00004C3A" w:rsidRDefault="009308CA" w:rsidP="009308CA">
            <w:pPr>
              <w:pStyle w:val="Tabletext"/>
            </w:pPr>
          </w:p>
        </w:tc>
      </w:tr>
      <w:tr w:rsidR="009308CA" w:rsidRPr="00004C3A" w14:paraId="07AEBFAB" w14:textId="21EC5358" w:rsidTr="009308CA">
        <w:trPr>
          <w:trHeight w:val="285"/>
        </w:trPr>
        <w:tc>
          <w:tcPr>
            <w:tcW w:w="268" w:type="pct"/>
          </w:tcPr>
          <w:p w14:paraId="7A83C9AF" w14:textId="77777777" w:rsidR="009308CA" w:rsidRPr="00004C3A" w:rsidRDefault="009308CA" w:rsidP="009308CA">
            <w:pPr>
              <w:pStyle w:val="Tabletext"/>
            </w:pPr>
            <w:r>
              <w:t>5</w:t>
            </w:r>
          </w:p>
        </w:tc>
        <w:tc>
          <w:tcPr>
            <w:tcW w:w="1201" w:type="pct"/>
            <w:shd w:val="clear" w:color="auto" w:fill="auto"/>
          </w:tcPr>
          <w:p w14:paraId="2CDD473F" w14:textId="77777777" w:rsidR="009308CA" w:rsidRPr="008E55F0" w:rsidRDefault="009308CA" w:rsidP="009308CA">
            <w:pPr>
              <w:pStyle w:val="Tabletext"/>
              <w:rPr>
                <w:rFonts w:ascii="Arial" w:hAnsi="Arial" w:cs="Arial"/>
              </w:rPr>
            </w:pPr>
            <w:r w:rsidRPr="008E55F0">
              <w:rPr>
                <w:rFonts w:ascii="Arial" w:hAnsi="Arial" w:cs="Arial"/>
              </w:rPr>
              <w:t>During the design phase the bidder shall finalise all settlement procedure for retail provider handling cash payments. Reconciliation reports will be available from the system.</w:t>
            </w:r>
          </w:p>
        </w:tc>
        <w:tc>
          <w:tcPr>
            <w:tcW w:w="645" w:type="pct"/>
            <w:shd w:val="clear" w:color="auto" w:fill="auto"/>
          </w:tcPr>
          <w:p w14:paraId="4002FB5A" w14:textId="1CBBEE7F" w:rsidR="009308CA" w:rsidRPr="008E55F0" w:rsidRDefault="00EB3C20" w:rsidP="009308CA">
            <w:pPr>
              <w:pStyle w:val="Tabletext"/>
              <w:rPr>
                <w:rFonts w:ascii="Arial" w:hAnsi="Arial" w:cs="Arial"/>
              </w:rPr>
            </w:pPr>
            <w:r>
              <w:rPr>
                <w:rFonts w:ascii="Arial" w:hAnsi="Arial" w:cs="Arial"/>
              </w:rPr>
              <w:t>2</w:t>
            </w:r>
          </w:p>
        </w:tc>
        <w:tc>
          <w:tcPr>
            <w:tcW w:w="619" w:type="pct"/>
            <w:shd w:val="clear" w:color="auto" w:fill="auto"/>
          </w:tcPr>
          <w:p w14:paraId="4D717FC4" w14:textId="77777777" w:rsidR="009308CA" w:rsidRPr="008E55F0" w:rsidRDefault="009308CA" w:rsidP="009308CA">
            <w:pPr>
              <w:pStyle w:val="Tabletext"/>
              <w:rPr>
                <w:rFonts w:ascii="Arial" w:hAnsi="Arial" w:cs="Arial"/>
              </w:rPr>
            </w:pPr>
          </w:p>
        </w:tc>
        <w:tc>
          <w:tcPr>
            <w:tcW w:w="662" w:type="pct"/>
            <w:shd w:val="clear" w:color="auto" w:fill="auto"/>
          </w:tcPr>
          <w:p w14:paraId="163F5467" w14:textId="77777777" w:rsidR="009308CA" w:rsidRPr="008E55F0" w:rsidRDefault="009308CA" w:rsidP="009308CA">
            <w:pPr>
              <w:pStyle w:val="Tabletext"/>
              <w:rPr>
                <w:rFonts w:ascii="Arial" w:hAnsi="Arial" w:cs="Arial"/>
              </w:rPr>
            </w:pPr>
          </w:p>
        </w:tc>
        <w:tc>
          <w:tcPr>
            <w:tcW w:w="823" w:type="pct"/>
            <w:shd w:val="clear" w:color="auto" w:fill="auto"/>
            <w:noWrap/>
          </w:tcPr>
          <w:p w14:paraId="1695B0DD" w14:textId="77777777" w:rsidR="009308CA" w:rsidRPr="00004C3A" w:rsidRDefault="009308CA" w:rsidP="009308CA">
            <w:pPr>
              <w:pStyle w:val="Tabletext"/>
            </w:pPr>
          </w:p>
        </w:tc>
        <w:tc>
          <w:tcPr>
            <w:tcW w:w="782" w:type="pct"/>
          </w:tcPr>
          <w:p w14:paraId="024629B2" w14:textId="77777777" w:rsidR="009308CA" w:rsidRPr="00004C3A" w:rsidRDefault="009308CA" w:rsidP="009308CA">
            <w:pPr>
              <w:pStyle w:val="Tabletext"/>
            </w:pPr>
          </w:p>
        </w:tc>
      </w:tr>
      <w:tr w:rsidR="009308CA" w:rsidRPr="00004C3A" w14:paraId="3E20BF72" w14:textId="58BA3328" w:rsidTr="009308CA">
        <w:trPr>
          <w:trHeight w:val="285"/>
        </w:trPr>
        <w:tc>
          <w:tcPr>
            <w:tcW w:w="268" w:type="pct"/>
          </w:tcPr>
          <w:p w14:paraId="55FBAB22" w14:textId="77777777" w:rsidR="009308CA" w:rsidRPr="00004C3A" w:rsidRDefault="009308CA" w:rsidP="009308CA">
            <w:pPr>
              <w:pStyle w:val="Tabletext"/>
            </w:pPr>
            <w:r>
              <w:t>6</w:t>
            </w:r>
          </w:p>
        </w:tc>
        <w:tc>
          <w:tcPr>
            <w:tcW w:w="1201" w:type="pct"/>
            <w:shd w:val="clear" w:color="auto" w:fill="auto"/>
          </w:tcPr>
          <w:p w14:paraId="32E1110B" w14:textId="77777777" w:rsidR="009308CA" w:rsidRPr="008E55F0" w:rsidRDefault="009308CA" w:rsidP="009308CA">
            <w:pPr>
              <w:pStyle w:val="Tabletext"/>
              <w:rPr>
                <w:rFonts w:ascii="Arial" w:hAnsi="Arial" w:cs="Arial"/>
              </w:rPr>
            </w:pPr>
            <w:r w:rsidRPr="008E55F0">
              <w:rPr>
                <w:rFonts w:ascii="Arial" w:hAnsi="Arial" w:cs="Arial"/>
              </w:rPr>
              <w:t xml:space="preserve">Settlement data from the bank card processor or merchant bank will be downloaded to the system. This will allow for full settlement traceability to the back office applications. The system will automatically handle non-payment and chargeback </w:t>
            </w:r>
            <w:r w:rsidRPr="008E55F0">
              <w:rPr>
                <w:rFonts w:ascii="Arial" w:hAnsi="Arial" w:cs="Arial"/>
              </w:rPr>
              <w:lastRenderedPageBreak/>
              <w:t>transactions, generating the appropriate reports to correct account balances as necessary.</w:t>
            </w:r>
          </w:p>
        </w:tc>
        <w:tc>
          <w:tcPr>
            <w:tcW w:w="645" w:type="pct"/>
            <w:shd w:val="clear" w:color="auto" w:fill="auto"/>
          </w:tcPr>
          <w:p w14:paraId="7F5796BA" w14:textId="0E82B3A3" w:rsidR="009308CA" w:rsidRPr="008E55F0" w:rsidRDefault="00EB3C20" w:rsidP="009308CA">
            <w:pPr>
              <w:pStyle w:val="Tabletext"/>
              <w:rPr>
                <w:rFonts w:ascii="Arial" w:hAnsi="Arial" w:cs="Arial"/>
              </w:rPr>
            </w:pPr>
            <w:r>
              <w:rPr>
                <w:rFonts w:ascii="Arial" w:hAnsi="Arial" w:cs="Arial"/>
              </w:rPr>
              <w:lastRenderedPageBreak/>
              <w:t>2</w:t>
            </w:r>
          </w:p>
        </w:tc>
        <w:tc>
          <w:tcPr>
            <w:tcW w:w="619" w:type="pct"/>
            <w:shd w:val="clear" w:color="auto" w:fill="auto"/>
          </w:tcPr>
          <w:p w14:paraId="5E3E6590" w14:textId="77777777" w:rsidR="009308CA" w:rsidRPr="008E55F0" w:rsidRDefault="009308CA" w:rsidP="009308CA">
            <w:pPr>
              <w:pStyle w:val="Tabletext"/>
              <w:rPr>
                <w:rFonts w:ascii="Arial" w:hAnsi="Arial" w:cs="Arial"/>
              </w:rPr>
            </w:pPr>
          </w:p>
        </w:tc>
        <w:tc>
          <w:tcPr>
            <w:tcW w:w="662" w:type="pct"/>
            <w:shd w:val="clear" w:color="auto" w:fill="auto"/>
          </w:tcPr>
          <w:p w14:paraId="1ACB393B" w14:textId="77777777" w:rsidR="009308CA" w:rsidRPr="008E55F0" w:rsidRDefault="009308CA" w:rsidP="009308CA">
            <w:pPr>
              <w:pStyle w:val="Tabletext"/>
              <w:rPr>
                <w:rFonts w:ascii="Arial" w:hAnsi="Arial" w:cs="Arial"/>
              </w:rPr>
            </w:pPr>
          </w:p>
        </w:tc>
        <w:tc>
          <w:tcPr>
            <w:tcW w:w="823" w:type="pct"/>
            <w:shd w:val="clear" w:color="auto" w:fill="auto"/>
            <w:noWrap/>
          </w:tcPr>
          <w:p w14:paraId="015F3FD7" w14:textId="77777777" w:rsidR="009308CA" w:rsidRPr="00004C3A" w:rsidRDefault="009308CA" w:rsidP="009308CA">
            <w:pPr>
              <w:pStyle w:val="Tabletext"/>
            </w:pPr>
          </w:p>
        </w:tc>
        <w:tc>
          <w:tcPr>
            <w:tcW w:w="782" w:type="pct"/>
          </w:tcPr>
          <w:p w14:paraId="7A4966CA" w14:textId="77777777" w:rsidR="009308CA" w:rsidRPr="00004C3A" w:rsidRDefault="009308CA" w:rsidP="009308CA">
            <w:pPr>
              <w:pStyle w:val="Tabletext"/>
            </w:pPr>
          </w:p>
        </w:tc>
      </w:tr>
      <w:tr w:rsidR="009308CA" w:rsidRPr="00004C3A" w14:paraId="44A0A4D9" w14:textId="6CF93B62" w:rsidTr="009308CA">
        <w:trPr>
          <w:trHeight w:val="285"/>
        </w:trPr>
        <w:tc>
          <w:tcPr>
            <w:tcW w:w="268" w:type="pct"/>
          </w:tcPr>
          <w:p w14:paraId="095D55EE" w14:textId="77777777" w:rsidR="009308CA" w:rsidRDefault="009308CA" w:rsidP="009308CA">
            <w:pPr>
              <w:pStyle w:val="Tabletext"/>
            </w:pPr>
            <w:r>
              <w:t>7</w:t>
            </w:r>
          </w:p>
        </w:tc>
        <w:tc>
          <w:tcPr>
            <w:tcW w:w="1201" w:type="pct"/>
            <w:shd w:val="clear" w:color="auto" w:fill="auto"/>
          </w:tcPr>
          <w:p w14:paraId="5CB63E69" w14:textId="77777777" w:rsidR="009308CA" w:rsidRPr="008E55F0" w:rsidRDefault="009308CA" w:rsidP="009308CA">
            <w:pPr>
              <w:pStyle w:val="Tabletext"/>
              <w:rPr>
                <w:rFonts w:ascii="Arial" w:hAnsi="Arial" w:cs="Arial"/>
              </w:rPr>
            </w:pPr>
            <w:r w:rsidRPr="008E55F0">
              <w:rPr>
                <w:rFonts w:ascii="Arial" w:hAnsi="Arial" w:cs="Arial"/>
              </w:rPr>
              <w:t>Use GIS application to calculate any distance based fares, zonal fares</w:t>
            </w:r>
          </w:p>
        </w:tc>
        <w:tc>
          <w:tcPr>
            <w:tcW w:w="645" w:type="pct"/>
            <w:shd w:val="clear" w:color="auto" w:fill="auto"/>
          </w:tcPr>
          <w:p w14:paraId="56852FC3" w14:textId="6999C970" w:rsidR="009308CA" w:rsidRPr="008E55F0" w:rsidRDefault="00EB3C20" w:rsidP="009308CA">
            <w:pPr>
              <w:pStyle w:val="Tabletext"/>
              <w:rPr>
                <w:rFonts w:ascii="Arial" w:hAnsi="Arial" w:cs="Arial"/>
              </w:rPr>
            </w:pPr>
            <w:r>
              <w:rPr>
                <w:rFonts w:ascii="Arial" w:hAnsi="Arial" w:cs="Arial"/>
              </w:rPr>
              <w:t>2</w:t>
            </w:r>
          </w:p>
        </w:tc>
        <w:tc>
          <w:tcPr>
            <w:tcW w:w="619" w:type="pct"/>
            <w:shd w:val="clear" w:color="auto" w:fill="auto"/>
          </w:tcPr>
          <w:p w14:paraId="4E864213" w14:textId="77777777" w:rsidR="009308CA" w:rsidRPr="008E55F0" w:rsidRDefault="009308CA" w:rsidP="009308CA">
            <w:pPr>
              <w:pStyle w:val="Tabletext"/>
              <w:rPr>
                <w:rFonts w:ascii="Arial" w:hAnsi="Arial" w:cs="Arial"/>
              </w:rPr>
            </w:pPr>
          </w:p>
        </w:tc>
        <w:tc>
          <w:tcPr>
            <w:tcW w:w="662" w:type="pct"/>
            <w:shd w:val="clear" w:color="auto" w:fill="auto"/>
          </w:tcPr>
          <w:p w14:paraId="0FA1C4DF" w14:textId="77777777" w:rsidR="009308CA" w:rsidRPr="008E55F0" w:rsidRDefault="009308CA" w:rsidP="009308CA">
            <w:pPr>
              <w:pStyle w:val="Tabletext"/>
              <w:rPr>
                <w:rFonts w:ascii="Arial" w:hAnsi="Arial" w:cs="Arial"/>
              </w:rPr>
            </w:pPr>
          </w:p>
        </w:tc>
        <w:tc>
          <w:tcPr>
            <w:tcW w:w="823" w:type="pct"/>
            <w:shd w:val="clear" w:color="auto" w:fill="auto"/>
            <w:noWrap/>
          </w:tcPr>
          <w:p w14:paraId="4C0A5D0D" w14:textId="77777777" w:rsidR="009308CA" w:rsidRPr="00004C3A" w:rsidRDefault="009308CA" w:rsidP="009308CA">
            <w:pPr>
              <w:pStyle w:val="Tabletext"/>
            </w:pPr>
          </w:p>
        </w:tc>
        <w:tc>
          <w:tcPr>
            <w:tcW w:w="782" w:type="pct"/>
          </w:tcPr>
          <w:p w14:paraId="3067FCF0" w14:textId="77777777" w:rsidR="009308CA" w:rsidRPr="00004C3A" w:rsidRDefault="009308CA" w:rsidP="009308CA">
            <w:pPr>
              <w:pStyle w:val="Tabletext"/>
            </w:pPr>
          </w:p>
        </w:tc>
      </w:tr>
      <w:tr w:rsidR="00CA20C2" w:rsidRPr="00004C3A" w14:paraId="5A032960" w14:textId="77777777" w:rsidTr="009308CA">
        <w:trPr>
          <w:trHeight w:val="285"/>
        </w:trPr>
        <w:tc>
          <w:tcPr>
            <w:tcW w:w="268" w:type="pct"/>
          </w:tcPr>
          <w:p w14:paraId="63BD6A1D" w14:textId="187B923B" w:rsidR="00CA20C2" w:rsidRDefault="00CA20C2" w:rsidP="009308CA">
            <w:pPr>
              <w:pStyle w:val="Tabletext"/>
            </w:pPr>
            <w:r>
              <w:t xml:space="preserve">8 </w:t>
            </w:r>
          </w:p>
        </w:tc>
        <w:tc>
          <w:tcPr>
            <w:tcW w:w="1201" w:type="pct"/>
            <w:shd w:val="clear" w:color="auto" w:fill="auto"/>
          </w:tcPr>
          <w:p w14:paraId="749CB4F9" w14:textId="5706A4E8" w:rsidR="00CA20C2" w:rsidRPr="008E55F0" w:rsidRDefault="00CA20C2" w:rsidP="009308CA">
            <w:pPr>
              <w:pStyle w:val="Tabletext"/>
              <w:rPr>
                <w:rFonts w:ascii="Arial" w:hAnsi="Arial" w:cs="Arial"/>
              </w:rPr>
            </w:pPr>
            <w:r>
              <w:rPr>
                <w:rFonts w:ascii="Arial" w:hAnsi="Arial" w:cs="Arial"/>
              </w:rPr>
              <w:t>Support SANRAL ABT</w:t>
            </w:r>
          </w:p>
        </w:tc>
        <w:tc>
          <w:tcPr>
            <w:tcW w:w="645" w:type="pct"/>
            <w:shd w:val="clear" w:color="auto" w:fill="auto"/>
          </w:tcPr>
          <w:p w14:paraId="3AD79783" w14:textId="4BD1B550" w:rsidR="00CA20C2" w:rsidRDefault="00EB3C20" w:rsidP="009308CA">
            <w:pPr>
              <w:pStyle w:val="Tabletext"/>
              <w:rPr>
                <w:rFonts w:ascii="Arial" w:hAnsi="Arial" w:cs="Arial"/>
              </w:rPr>
            </w:pPr>
            <w:r>
              <w:rPr>
                <w:rFonts w:ascii="Arial" w:hAnsi="Arial" w:cs="Arial"/>
              </w:rPr>
              <w:t>2</w:t>
            </w:r>
          </w:p>
        </w:tc>
        <w:tc>
          <w:tcPr>
            <w:tcW w:w="619" w:type="pct"/>
            <w:shd w:val="clear" w:color="auto" w:fill="auto"/>
          </w:tcPr>
          <w:p w14:paraId="7BDC5B85" w14:textId="77777777" w:rsidR="00CA20C2" w:rsidRPr="008E55F0" w:rsidRDefault="00CA20C2" w:rsidP="009308CA">
            <w:pPr>
              <w:pStyle w:val="Tabletext"/>
              <w:rPr>
                <w:rFonts w:ascii="Arial" w:hAnsi="Arial" w:cs="Arial"/>
              </w:rPr>
            </w:pPr>
          </w:p>
        </w:tc>
        <w:tc>
          <w:tcPr>
            <w:tcW w:w="662" w:type="pct"/>
            <w:shd w:val="clear" w:color="auto" w:fill="auto"/>
          </w:tcPr>
          <w:p w14:paraId="4FB002D7" w14:textId="77777777" w:rsidR="00CA20C2" w:rsidRPr="008E55F0" w:rsidRDefault="00CA20C2" w:rsidP="009308CA">
            <w:pPr>
              <w:pStyle w:val="Tabletext"/>
              <w:rPr>
                <w:rFonts w:ascii="Arial" w:hAnsi="Arial" w:cs="Arial"/>
              </w:rPr>
            </w:pPr>
          </w:p>
        </w:tc>
        <w:tc>
          <w:tcPr>
            <w:tcW w:w="823" w:type="pct"/>
            <w:shd w:val="clear" w:color="auto" w:fill="auto"/>
            <w:noWrap/>
          </w:tcPr>
          <w:p w14:paraId="2E69BFF5" w14:textId="77777777" w:rsidR="00CA20C2" w:rsidRPr="00004C3A" w:rsidRDefault="00CA20C2" w:rsidP="009308CA">
            <w:pPr>
              <w:pStyle w:val="Tabletext"/>
            </w:pPr>
          </w:p>
        </w:tc>
        <w:tc>
          <w:tcPr>
            <w:tcW w:w="782" w:type="pct"/>
          </w:tcPr>
          <w:p w14:paraId="29F5E948" w14:textId="77777777" w:rsidR="00CA20C2" w:rsidRPr="00004C3A" w:rsidRDefault="00CA20C2" w:rsidP="009308CA">
            <w:pPr>
              <w:pStyle w:val="Tabletext"/>
            </w:pPr>
          </w:p>
        </w:tc>
      </w:tr>
      <w:tr w:rsidR="00CA20C2" w:rsidRPr="00004C3A" w14:paraId="6967ACE3" w14:textId="77777777" w:rsidTr="009308CA">
        <w:trPr>
          <w:trHeight w:val="285"/>
        </w:trPr>
        <w:tc>
          <w:tcPr>
            <w:tcW w:w="268" w:type="pct"/>
          </w:tcPr>
          <w:p w14:paraId="461F461C" w14:textId="761E991D" w:rsidR="00CA20C2" w:rsidRDefault="006C22F5" w:rsidP="009308CA">
            <w:pPr>
              <w:pStyle w:val="Tabletext"/>
            </w:pPr>
            <w:r>
              <w:t>9</w:t>
            </w:r>
          </w:p>
        </w:tc>
        <w:tc>
          <w:tcPr>
            <w:tcW w:w="1201" w:type="pct"/>
            <w:shd w:val="clear" w:color="auto" w:fill="auto"/>
          </w:tcPr>
          <w:p w14:paraId="38D17F08" w14:textId="7C26C348" w:rsidR="00CA20C2" w:rsidRDefault="006C22F5" w:rsidP="009308CA">
            <w:pPr>
              <w:pStyle w:val="Tabletext"/>
              <w:rPr>
                <w:rFonts w:ascii="Arial" w:hAnsi="Arial" w:cs="Arial"/>
              </w:rPr>
            </w:pPr>
            <w:r>
              <w:rPr>
                <w:rFonts w:ascii="Arial" w:hAnsi="Arial" w:cs="Arial"/>
              </w:rPr>
              <w:t xml:space="preserve">Support Open loop payments EMV wallets </w:t>
            </w:r>
          </w:p>
        </w:tc>
        <w:tc>
          <w:tcPr>
            <w:tcW w:w="645" w:type="pct"/>
            <w:shd w:val="clear" w:color="auto" w:fill="auto"/>
          </w:tcPr>
          <w:p w14:paraId="58032E19" w14:textId="47259FEB" w:rsidR="00CA20C2" w:rsidRDefault="00EB3C20" w:rsidP="009308CA">
            <w:pPr>
              <w:pStyle w:val="Tabletext"/>
              <w:rPr>
                <w:rFonts w:ascii="Arial" w:hAnsi="Arial" w:cs="Arial"/>
              </w:rPr>
            </w:pPr>
            <w:r>
              <w:rPr>
                <w:rFonts w:ascii="Arial" w:hAnsi="Arial" w:cs="Arial"/>
              </w:rPr>
              <w:t>2</w:t>
            </w:r>
          </w:p>
        </w:tc>
        <w:tc>
          <w:tcPr>
            <w:tcW w:w="619" w:type="pct"/>
            <w:shd w:val="clear" w:color="auto" w:fill="auto"/>
          </w:tcPr>
          <w:p w14:paraId="0D0C46E8" w14:textId="77777777" w:rsidR="00CA20C2" w:rsidRPr="008E55F0" w:rsidRDefault="00CA20C2" w:rsidP="009308CA">
            <w:pPr>
              <w:pStyle w:val="Tabletext"/>
              <w:rPr>
                <w:rFonts w:ascii="Arial" w:hAnsi="Arial" w:cs="Arial"/>
              </w:rPr>
            </w:pPr>
          </w:p>
        </w:tc>
        <w:tc>
          <w:tcPr>
            <w:tcW w:w="662" w:type="pct"/>
            <w:shd w:val="clear" w:color="auto" w:fill="auto"/>
          </w:tcPr>
          <w:p w14:paraId="2B08F33F" w14:textId="77777777" w:rsidR="00CA20C2" w:rsidRPr="008E55F0" w:rsidRDefault="00CA20C2" w:rsidP="009308CA">
            <w:pPr>
              <w:pStyle w:val="Tabletext"/>
              <w:rPr>
                <w:rFonts w:ascii="Arial" w:hAnsi="Arial" w:cs="Arial"/>
              </w:rPr>
            </w:pPr>
          </w:p>
        </w:tc>
        <w:tc>
          <w:tcPr>
            <w:tcW w:w="823" w:type="pct"/>
            <w:shd w:val="clear" w:color="auto" w:fill="auto"/>
            <w:noWrap/>
          </w:tcPr>
          <w:p w14:paraId="11687DDF" w14:textId="77777777" w:rsidR="00CA20C2" w:rsidRPr="00004C3A" w:rsidRDefault="00CA20C2" w:rsidP="009308CA">
            <w:pPr>
              <w:pStyle w:val="Tabletext"/>
            </w:pPr>
          </w:p>
        </w:tc>
        <w:tc>
          <w:tcPr>
            <w:tcW w:w="782" w:type="pct"/>
          </w:tcPr>
          <w:p w14:paraId="70B1A083" w14:textId="77777777" w:rsidR="00CA20C2" w:rsidRPr="00004C3A" w:rsidRDefault="00CA20C2" w:rsidP="009308CA">
            <w:pPr>
              <w:pStyle w:val="Tabletext"/>
            </w:pPr>
          </w:p>
        </w:tc>
      </w:tr>
      <w:tr w:rsidR="0068666A" w:rsidRPr="00004C3A" w14:paraId="0139D2C1" w14:textId="77777777" w:rsidTr="009308CA">
        <w:trPr>
          <w:trHeight w:val="285"/>
        </w:trPr>
        <w:tc>
          <w:tcPr>
            <w:tcW w:w="268" w:type="pct"/>
          </w:tcPr>
          <w:p w14:paraId="57026872" w14:textId="7A29C496" w:rsidR="0068666A" w:rsidRDefault="0068666A" w:rsidP="009308CA">
            <w:pPr>
              <w:pStyle w:val="Tabletext"/>
            </w:pPr>
            <w:r>
              <w:t>10</w:t>
            </w:r>
          </w:p>
        </w:tc>
        <w:tc>
          <w:tcPr>
            <w:tcW w:w="1201" w:type="pct"/>
            <w:shd w:val="clear" w:color="auto" w:fill="auto"/>
          </w:tcPr>
          <w:p w14:paraId="126DC172" w14:textId="0190F8EC" w:rsidR="0068666A" w:rsidRDefault="00EB3C20" w:rsidP="009308CA">
            <w:pPr>
              <w:pStyle w:val="Tabletext"/>
              <w:rPr>
                <w:rFonts w:ascii="Arial" w:hAnsi="Arial" w:cs="Arial"/>
              </w:rPr>
            </w:pPr>
            <w:r>
              <w:rPr>
                <w:rFonts w:ascii="Arial" w:hAnsi="Arial" w:cs="Arial"/>
              </w:rPr>
              <w:t xml:space="preserve">ABT  for NDOT Data  Structure </w:t>
            </w:r>
          </w:p>
        </w:tc>
        <w:tc>
          <w:tcPr>
            <w:tcW w:w="645" w:type="pct"/>
            <w:shd w:val="clear" w:color="auto" w:fill="auto"/>
          </w:tcPr>
          <w:p w14:paraId="17A2F8B3" w14:textId="0974DCC1" w:rsidR="0068666A" w:rsidRDefault="00EB3C20" w:rsidP="009308CA">
            <w:pPr>
              <w:pStyle w:val="Tabletext"/>
              <w:rPr>
                <w:rFonts w:ascii="Arial" w:hAnsi="Arial" w:cs="Arial"/>
              </w:rPr>
            </w:pPr>
            <w:r>
              <w:rPr>
                <w:rFonts w:ascii="Arial" w:hAnsi="Arial" w:cs="Arial"/>
              </w:rPr>
              <w:t>2</w:t>
            </w:r>
          </w:p>
        </w:tc>
        <w:tc>
          <w:tcPr>
            <w:tcW w:w="619" w:type="pct"/>
            <w:shd w:val="clear" w:color="auto" w:fill="auto"/>
          </w:tcPr>
          <w:p w14:paraId="622BAD0A" w14:textId="77777777" w:rsidR="0068666A" w:rsidRPr="008E55F0" w:rsidRDefault="0068666A" w:rsidP="009308CA">
            <w:pPr>
              <w:pStyle w:val="Tabletext"/>
              <w:rPr>
                <w:rFonts w:ascii="Arial" w:hAnsi="Arial" w:cs="Arial"/>
              </w:rPr>
            </w:pPr>
          </w:p>
        </w:tc>
        <w:tc>
          <w:tcPr>
            <w:tcW w:w="662" w:type="pct"/>
            <w:shd w:val="clear" w:color="auto" w:fill="auto"/>
          </w:tcPr>
          <w:p w14:paraId="409A3372" w14:textId="77777777" w:rsidR="0068666A" w:rsidRPr="008E55F0" w:rsidRDefault="0068666A" w:rsidP="009308CA">
            <w:pPr>
              <w:pStyle w:val="Tabletext"/>
              <w:rPr>
                <w:rFonts w:ascii="Arial" w:hAnsi="Arial" w:cs="Arial"/>
              </w:rPr>
            </w:pPr>
          </w:p>
        </w:tc>
        <w:tc>
          <w:tcPr>
            <w:tcW w:w="823" w:type="pct"/>
            <w:shd w:val="clear" w:color="auto" w:fill="auto"/>
            <w:noWrap/>
          </w:tcPr>
          <w:p w14:paraId="76B47BF2" w14:textId="77777777" w:rsidR="0068666A" w:rsidRPr="00004C3A" w:rsidRDefault="0068666A" w:rsidP="009308CA">
            <w:pPr>
              <w:pStyle w:val="Tabletext"/>
            </w:pPr>
          </w:p>
        </w:tc>
        <w:tc>
          <w:tcPr>
            <w:tcW w:w="782" w:type="pct"/>
          </w:tcPr>
          <w:p w14:paraId="0503E376" w14:textId="77777777" w:rsidR="0068666A" w:rsidRPr="00004C3A" w:rsidRDefault="0068666A" w:rsidP="009308CA">
            <w:pPr>
              <w:pStyle w:val="Tabletext"/>
            </w:pPr>
          </w:p>
        </w:tc>
      </w:tr>
      <w:tr w:rsidR="00732899" w:rsidRPr="00004C3A" w14:paraId="7530ACDF" w14:textId="77777777" w:rsidTr="009308CA">
        <w:trPr>
          <w:trHeight w:val="285"/>
        </w:trPr>
        <w:tc>
          <w:tcPr>
            <w:tcW w:w="268" w:type="pct"/>
          </w:tcPr>
          <w:p w14:paraId="3E443C39" w14:textId="77777777" w:rsidR="00732899" w:rsidRDefault="00732899" w:rsidP="009308CA">
            <w:pPr>
              <w:pStyle w:val="Tabletext"/>
            </w:pPr>
          </w:p>
        </w:tc>
        <w:tc>
          <w:tcPr>
            <w:tcW w:w="1201" w:type="pct"/>
            <w:shd w:val="clear" w:color="auto" w:fill="auto"/>
          </w:tcPr>
          <w:p w14:paraId="5AC72F1F" w14:textId="485ED9B3" w:rsidR="00732899" w:rsidRDefault="00732899" w:rsidP="009308CA">
            <w:pPr>
              <w:pStyle w:val="Tabletext"/>
              <w:rPr>
                <w:rFonts w:ascii="Arial" w:hAnsi="Arial" w:cs="Arial"/>
              </w:rPr>
            </w:pPr>
            <w:r>
              <w:rPr>
                <w:rFonts w:ascii="Arial" w:hAnsi="Arial" w:cs="Arial"/>
              </w:rPr>
              <w:t>Section Total (20)</w:t>
            </w:r>
          </w:p>
        </w:tc>
        <w:tc>
          <w:tcPr>
            <w:tcW w:w="645" w:type="pct"/>
            <w:shd w:val="clear" w:color="auto" w:fill="auto"/>
          </w:tcPr>
          <w:p w14:paraId="26679EFE" w14:textId="77777777" w:rsidR="00732899" w:rsidRDefault="00732899" w:rsidP="009308CA">
            <w:pPr>
              <w:pStyle w:val="Tabletext"/>
              <w:rPr>
                <w:rFonts w:ascii="Arial" w:hAnsi="Arial" w:cs="Arial"/>
              </w:rPr>
            </w:pPr>
          </w:p>
        </w:tc>
        <w:tc>
          <w:tcPr>
            <w:tcW w:w="619" w:type="pct"/>
            <w:shd w:val="clear" w:color="auto" w:fill="auto"/>
          </w:tcPr>
          <w:p w14:paraId="704B2ADF" w14:textId="77777777" w:rsidR="00732899" w:rsidRPr="008E55F0" w:rsidRDefault="00732899" w:rsidP="009308CA">
            <w:pPr>
              <w:pStyle w:val="Tabletext"/>
              <w:rPr>
                <w:rFonts w:ascii="Arial" w:hAnsi="Arial" w:cs="Arial"/>
              </w:rPr>
            </w:pPr>
          </w:p>
        </w:tc>
        <w:tc>
          <w:tcPr>
            <w:tcW w:w="662" w:type="pct"/>
            <w:shd w:val="clear" w:color="auto" w:fill="auto"/>
          </w:tcPr>
          <w:p w14:paraId="0EB89A7C" w14:textId="77777777" w:rsidR="00732899" w:rsidRPr="008E55F0" w:rsidRDefault="00732899" w:rsidP="009308CA">
            <w:pPr>
              <w:pStyle w:val="Tabletext"/>
              <w:rPr>
                <w:rFonts w:ascii="Arial" w:hAnsi="Arial" w:cs="Arial"/>
              </w:rPr>
            </w:pPr>
          </w:p>
        </w:tc>
        <w:tc>
          <w:tcPr>
            <w:tcW w:w="823" w:type="pct"/>
            <w:shd w:val="clear" w:color="auto" w:fill="auto"/>
            <w:noWrap/>
          </w:tcPr>
          <w:p w14:paraId="5B0B490F" w14:textId="77777777" w:rsidR="00732899" w:rsidRPr="00004C3A" w:rsidRDefault="00732899" w:rsidP="009308CA">
            <w:pPr>
              <w:pStyle w:val="Tabletext"/>
            </w:pPr>
          </w:p>
        </w:tc>
        <w:tc>
          <w:tcPr>
            <w:tcW w:w="782" w:type="pct"/>
          </w:tcPr>
          <w:p w14:paraId="5AFE9F43" w14:textId="77777777" w:rsidR="00732899" w:rsidRPr="00004C3A" w:rsidRDefault="00732899" w:rsidP="009308CA">
            <w:pPr>
              <w:pStyle w:val="Tabletext"/>
            </w:pPr>
          </w:p>
        </w:tc>
      </w:tr>
      <w:bookmarkEnd w:id="2"/>
    </w:tbl>
    <w:p w14:paraId="61E0EC9A" w14:textId="77777777" w:rsidR="00A40612" w:rsidRDefault="00A40612" w:rsidP="00A40612"/>
    <w:p w14:paraId="0CE1ACA3" w14:textId="77777777" w:rsidR="00A40612" w:rsidRPr="00CC0C18" w:rsidRDefault="00A40612" w:rsidP="00A113C0">
      <w:pPr>
        <w:pStyle w:val="Heading3"/>
        <w:numPr>
          <w:ilvl w:val="0"/>
          <w:numId w:val="23"/>
        </w:numPr>
        <w:ind w:left="0" w:firstLine="0"/>
      </w:pPr>
      <w:r w:rsidRPr="00CC0C18">
        <w:t xml:space="preserve">The AFC Systems must include and ITSM system that complies with the following </w:t>
      </w:r>
    </w:p>
    <w:tbl>
      <w:tblPr>
        <w:tblW w:w="527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5"/>
        <w:gridCol w:w="2836"/>
        <w:gridCol w:w="870"/>
        <w:gridCol w:w="1382"/>
        <w:gridCol w:w="1127"/>
        <w:gridCol w:w="1127"/>
        <w:gridCol w:w="1676"/>
      </w:tblGrid>
      <w:tr w:rsidR="009308CA" w:rsidRPr="00165425" w14:paraId="6AE3404D" w14:textId="77777777" w:rsidTr="00F02481">
        <w:trPr>
          <w:trHeight w:val="271"/>
          <w:tblHeader/>
        </w:trPr>
        <w:tc>
          <w:tcPr>
            <w:tcW w:w="255" w:type="pct"/>
            <w:tcBorders>
              <w:top w:val="nil"/>
            </w:tcBorders>
            <w:shd w:val="clear" w:color="auto" w:fill="1F497D"/>
          </w:tcPr>
          <w:p w14:paraId="48A890C7" w14:textId="77777777" w:rsidR="009308CA" w:rsidRPr="00165425" w:rsidRDefault="009308CA" w:rsidP="0080368C">
            <w:pPr>
              <w:pStyle w:val="Tabletitle"/>
            </w:pPr>
            <w:r>
              <w:t>No</w:t>
            </w:r>
          </w:p>
        </w:tc>
        <w:tc>
          <w:tcPr>
            <w:tcW w:w="1492" w:type="pct"/>
            <w:tcBorders>
              <w:top w:val="nil"/>
            </w:tcBorders>
            <w:shd w:val="clear" w:color="auto" w:fill="1F497D"/>
          </w:tcPr>
          <w:p w14:paraId="05C6F88A" w14:textId="77777777" w:rsidR="009308CA" w:rsidRPr="00165425" w:rsidRDefault="009308CA" w:rsidP="0080368C">
            <w:pPr>
              <w:pStyle w:val="Tabletitle"/>
            </w:pPr>
            <w:r>
              <w:t>Requirements</w:t>
            </w:r>
          </w:p>
        </w:tc>
        <w:tc>
          <w:tcPr>
            <w:tcW w:w="458" w:type="pct"/>
            <w:shd w:val="clear" w:color="auto" w:fill="1F497D"/>
          </w:tcPr>
          <w:p w14:paraId="533D9C0D" w14:textId="1390A556" w:rsidR="009308CA" w:rsidRDefault="009308CA" w:rsidP="0080368C">
            <w:pPr>
              <w:pStyle w:val="Tabletitle"/>
            </w:pPr>
            <w:r>
              <w:t>Points</w:t>
            </w:r>
          </w:p>
        </w:tc>
        <w:tc>
          <w:tcPr>
            <w:tcW w:w="727" w:type="pct"/>
            <w:shd w:val="clear" w:color="auto" w:fill="1F497D"/>
          </w:tcPr>
          <w:p w14:paraId="3D397C3B" w14:textId="72C6E49F" w:rsidR="009308CA" w:rsidRPr="00165425" w:rsidRDefault="009308CA" w:rsidP="0080368C">
            <w:pPr>
              <w:pStyle w:val="Tabletitle"/>
            </w:pPr>
            <w:r>
              <w:t xml:space="preserve">Compliant </w:t>
            </w:r>
          </w:p>
        </w:tc>
        <w:tc>
          <w:tcPr>
            <w:tcW w:w="593" w:type="pct"/>
            <w:shd w:val="clear" w:color="auto" w:fill="1F497D"/>
          </w:tcPr>
          <w:p w14:paraId="615FC2D1" w14:textId="77777777" w:rsidR="009308CA" w:rsidRPr="00165425" w:rsidRDefault="009308CA" w:rsidP="0080368C">
            <w:pPr>
              <w:pStyle w:val="Tabletitle"/>
            </w:pPr>
            <w:r>
              <w:t>Not Compliant</w:t>
            </w:r>
          </w:p>
        </w:tc>
        <w:tc>
          <w:tcPr>
            <w:tcW w:w="593" w:type="pct"/>
            <w:shd w:val="clear" w:color="auto" w:fill="1F497D"/>
          </w:tcPr>
          <w:p w14:paraId="31C1AE88" w14:textId="77777777" w:rsidR="009308CA" w:rsidRDefault="009308CA" w:rsidP="0080368C">
            <w:pPr>
              <w:pStyle w:val="Tabletitle"/>
            </w:pPr>
            <w:r>
              <w:t>Partially</w:t>
            </w:r>
          </w:p>
          <w:p w14:paraId="6E5172BE" w14:textId="77777777" w:rsidR="009308CA" w:rsidRPr="00165425" w:rsidRDefault="009308CA" w:rsidP="0080368C">
            <w:pPr>
              <w:pStyle w:val="Tabletitle"/>
            </w:pPr>
            <w:r>
              <w:t>Compliant</w:t>
            </w:r>
          </w:p>
        </w:tc>
        <w:tc>
          <w:tcPr>
            <w:tcW w:w="883" w:type="pct"/>
            <w:tcBorders>
              <w:top w:val="nil"/>
            </w:tcBorders>
            <w:shd w:val="clear" w:color="auto" w:fill="1F497D"/>
            <w:noWrap/>
          </w:tcPr>
          <w:p w14:paraId="45ABCCF9" w14:textId="77777777" w:rsidR="009308CA" w:rsidRPr="00165425" w:rsidRDefault="009308CA" w:rsidP="0080368C">
            <w:pPr>
              <w:pStyle w:val="Tabletitle"/>
            </w:pPr>
            <w:r>
              <w:t>Remarks</w:t>
            </w:r>
          </w:p>
        </w:tc>
      </w:tr>
      <w:tr w:rsidR="009308CA" w:rsidRPr="00004C3A" w14:paraId="316FCE22" w14:textId="77777777" w:rsidTr="00F02481">
        <w:trPr>
          <w:trHeight w:val="271"/>
        </w:trPr>
        <w:tc>
          <w:tcPr>
            <w:tcW w:w="255" w:type="pct"/>
          </w:tcPr>
          <w:p w14:paraId="2B26ADA1" w14:textId="77777777" w:rsidR="009308CA" w:rsidRPr="00004C3A" w:rsidRDefault="009308CA" w:rsidP="0080368C">
            <w:pPr>
              <w:pStyle w:val="Tabletext"/>
            </w:pPr>
            <w:r w:rsidRPr="00004C3A">
              <w:t>1</w:t>
            </w:r>
          </w:p>
        </w:tc>
        <w:tc>
          <w:tcPr>
            <w:tcW w:w="1492" w:type="pct"/>
            <w:shd w:val="clear" w:color="auto" w:fill="auto"/>
            <w:vAlign w:val="center"/>
          </w:tcPr>
          <w:p w14:paraId="05DFC372" w14:textId="77777777" w:rsidR="009308CA" w:rsidRPr="00772449" w:rsidRDefault="009308CA" w:rsidP="0080368C">
            <w:r w:rsidRPr="00772449">
              <w:t>ITSM Implementation Design And (Core Requirement)</w:t>
            </w:r>
          </w:p>
          <w:p w14:paraId="7459AA9A" w14:textId="77777777" w:rsidR="009308CA" w:rsidRPr="003D1467" w:rsidRDefault="009308CA" w:rsidP="00A40612">
            <w:pPr>
              <w:pStyle w:val="ListParagraph"/>
              <w:widowControl/>
              <w:numPr>
                <w:ilvl w:val="0"/>
                <w:numId w:val="7"/>
              </w:numPr>
              <w:spacing w:before="100" w:beforeAutospacing="1" w:after="100" w:afterAutospacing="1"/>
              <w:contextualSpacing/>
              <w:rPr>
                <w:rFonts w:cs="Arial"/>
              </w:rPr>
            </w:pPr>
            <w:r w:rsidRPr="000F2F71">
              <w:rPr>
                <w:rFonts w:cs="Arial"/>
              </w:rPr>
              <w:t>Design documents and</w:t>
            </w:r>
            <w:r w:rsidRPr="003D1467">
              <w:rPr>
                <w:rFonts w:cs="Arial"/>
              </w:rPr>
              <w:t xml:space="preserve"> diagrams for all components of the proposed system, whether On Premises or SaaS. </w:t>
            </w:r>
          </w:p>
          <w:p w14:paraId="2EF2CD02" w14:textId="77777777" w:rsidR="009308CA" w:rsidRPr="003D1467" w:rsidRDefault="009308CA" w:rsidP="00A40612">
            <w:pPr>
              <w:pStyle w:val="ListParagraph"/>
              <w:widowControl/>
              <w:numPr>
                <w:ilvl w:val="0"/>
                <w:numId w:val="7"/>
              </w:numPr>
              <w:spacing w:before="100" w:beforeAutospacing="1" w:after="100" w:afterAutospacing="1"/>
              <w:contextualSpacing/>
              <w:rPr>
                <w:rFonts w:cs="Arial"/>
              </w:rPr>
            </w:pPr>
            <w:r w:rsidRPr="003D1467">
              <w:rPr>
                <w:rFonts w:cs="Arial"/>
              </w:rPr>
              <w:t xml:space="preserve">For On-Premises systems, server hardware recommendations for initial planned implementations and expanded implementations. </w:t>
            </w:r>
          </w:p>
          <w:p w14:paraId="33AF9155" w14:textId="77777777" w:rsidR="009308CA" w:rsidRPr="003D1467" w:rsidRDefault="009308CA" w:rsidP="00A40612">
            <w:pPr>
              <w:pStyle w:val="ListParagraph"/>
              <w:widowControl/>
              <w:numPr>
                <w:ilvl w:val="0"/>
                <w:numId w:val="7"/>
              </w:numPr>
              <w:spacing w:before="100" w:beforeAutospacing="1" w:after="100" w:afterAutospacing="1"/>
              <w:contextualSpacing/>
              <w:rPr>
                <w:rFonts w:cs="Arial"/>
              </w:rPr>
            </w:pPr>
            <w:r w:rsidRPr="003D1467">
              <w:rPr>
                <w:rFonts w:cs="Arial"/>
              </w:rPr>
              <w:t xml:space="preserve">Storage hardware recommendations for initial planned implementations and expanded implementations. </w:t>
            </w:r>
          </w:p>
          <w:p w14:paraId="716727EB" w14:textId="77777777" w:rsidR="009308CA" w:rsidRPr="003D1467" w:rsidRDefault="009308CA" w:rsidP="00A40612">
            <w:pPr>
              <w:pStyle w:val="ListParagraph"/>
              <w:widowControl/>
              <w:numPr>
                <w:ilvl w:val="0"/>
                <w:numId w:val="7"/>
              </w:numPr>
              <w:spacing w:before="100" w:beforeAutospacing="1" w:after="100" w:afterAutospacing="1"/>
              <w:contextualSpacing/>
              <w:rPr>
                <w:rFonts w:cs="Arial"/>
              </w:rPr>
            </w:pPr>
            <w:r w:rsidRPr="003D1467">
              <w:rPr>
                <w:rFonts w:cs="Arial"/>
              </w:rPr>
              <w:t xml:space="preserve">Recommendation on best approach for process implementation. </w:t>
            </w:r>
          </w:p>
          <w:p w14:paraId="1D734B7F" w14:textId="77777777" w:rsidR="009308CA" w:rsidRPr="003D1467" w:rsidRDefault="009308CA" w:rsidP="00A40612">
            <w:pPr>
              <w:pStyle w:val="ListParagraph"/>
              <w:widowControl/>
              <w:numPr>
                <w:ilvl w:val="0"/>
                <w:numId w:val="7"/>
              </w:numPr>
              <w:spacing w:before="100" w:beforeAutospacing="1" w:after="100" w:afterAutospacing="1"/>
              <w:contextualSpacing/>
              <w:rPr>
                <w:rFonts w:cs="Arial"/>
              </w:rPr>
            </w:pPr>
            <w:r w:rsidRPr="003D1467">
              <w:rPr>
                <w:rFonts w:cs="Arial"/>
              </w:rPr>
              <w:t xml:space="preserve">Recommendation on ISU personnel required to support the system. </w:t>
            </w:r>
          </w:p>
          <w:p w14:paraId="6B241AFB" w14:textId="77777777" w:rsidR="009308CA" w:rsidRPr="003D1467" w:rsidRDefault="009308CA" w:rsidP="00A40612">
            <w:pPr>
              <w:pStyle w:val="ListParagraph"/>
              <w:widowControl/>
              <w:numPr>
                <w:ilvl w:val="0"/>
                <w:numId w:val="7"/>
              </w:numPr>
              <w:spacing w:before="100" w:beforeAutospacing="1" w:after="100" w:afterAutospacing="1"/>
              <w:contextualSpacing/>
              <w:rPr>
                <w:rFonts w:cs="Arial"/>
              </w:rPr>
            </w:pPr>
            <w:r w:rsidRPr="003D1467">
              <w:rPr>
                <w:rFonts w:cs="Arial"/>
              </w:rPr>
              <w:lastRenderedPageBreak/>
              <w:t xml:space="preserve">Recommended conversion and migration approach (e.g., from various currently implemented solutions to proposed solution). </w:t>
            </w:r>
          </w:p>
          <w:p w14:paraId="632BF2D6" w14:textId="77777777" w:rsidR="009308CA" w:rsidRPr="003D1467" w:rsidRDefault="009308CA" w:rsidP="00A40612">
            <w:pPr>
              <w:pStyle w:val="ListParagraph"/>
              <w:widowControl/>
              <w:numPr>
                <w:ilvl w:val="0"/>
                <w:numId w:val="7"/>
              </w:numPr>
              <w:spacing w:before="100" w:beforeAutospacing="1" w:after="100" w:afterAutospacing="1"/>
              <w:contextualSpacing/>
              <w:rPr>
                <w:rFonts w:cs="Arial"/>
              </w:rPr>
            </w:pPr>
            <w:r w:rsidRPr="003D1467">
              <w:rPr>
                <w:rFonts w:cs="Arial"/>
              </w:rPr>
              <w:t xml:space="preserve">Recommended test plans and procedures. </w:t>
            </w:r>
          </w:p>
          <w:p w14:paraId="280FEC10" w14:textId="77777777" w:rsidR="009308CA" w:rsidRPr="003D1467" w:rsidRDefault="009308CA" w:rsidP="00A40612">
            <w:pPr>
              <w:pStyle w:val="ListParagraph"/>
              <w:widowControl/>
              <w:numPr>
                <w:ilvl w:val="0"/>
                <w:numId w:val="7"/>
              </w:numPr>
              <w:spacing w:before="100" w:beforeAutospacing="1" w:after="100" w:afterAutospacing="1"/>
              <w:contextualSpacing/>
              <w:rPr>
                <w:rFonts w:cs="Arial"/>
              </w:rPr>
            </w:pPr>
            <w:r w:rsidRPr="003D1467">
              <w:rPr>
                <w:rFonts w:cs="Arial"/>
              </w:rPr>
              <w:t xml:space="preserve">Standard Operating Procedures conducive to an educational institution of our size. </w:t>
            </w:r>
          </w:p>
          <w:p w14:paraId="05DFE002" w14:textId="77777777" w:rsidR="009308CA" w:rsidRPr="003D1467" w:rsidRDefault="009308CA" w:rsidP="00A40612">
            <w:pPr>
              <w:pStyle w:val="ListParagraph"/>
              <w:widowControl/>
              <w:numPr>
                <w:ilvl w:val="0"/>
                <w:numId w:val="7"/>
              </w:numPr>
              <w:spacing w:before="100" w:beforeAutospacing="1" w:after="100" w:afterAutospacing="1"/>
              <w:contextualSpacing/>
              <w:rPr>
                <w:rFonts w:cs="Arial"/>
              </w:rPr>
            </w:pPr>
            <w:r w:rsidRPr="003D1467">
              <w:rPr>
                <w:rFonts w:cs="Arial"/>
              </w:rPr>
              <w:t xml:space="preserve">Recommended best business practices for use of the ITSM solution. </w:t>
            </w:r>
          </w:p>
          <w:p w14:paraId="78A1570F" w14:textId="77777777" w:rsidR="009308CA" w:rsidRPr="003D1467" w:rsidRDefault="009308CA" w:rsidP="00A40612">
            <w:pPr>
              <w:pStyle w:val="ListParagraph"/>
              <w:widowControl/>
              <w:numPr>
                <w:ilvl w:val="0"/>
                <w:numId w:val="7"/>
              </w:numPr>
              <w:spacing w:before="0" w:after="0"/>
              <w:contextualSpacing/>
              <w:rPr>
                <w:rFonts w:cs="Arial"/>
              </w:rPr>
            </w:pPr>
            <w:r w:rsidRPr="003D1467">
              <w:rPr>
                <w:rFonts w:cs="Arial"/>
              </w:rPr>
              <w:t xml:space="preserve">Product documentation. </w:t>
            </w:r>
          </w:p>
          <w:p w14:paraId="6095CC57" w14:textId="77777777" w:rsidR="009308CA" w:rsidRPr="00CD2C5A" w:rsidRDefault="009308CA" w:rsidP="0080368C">
            <w:pPr>
              <w:pStyle w:val="Tabletext"/>
            </w:pPr>
          </w:p>
        </w:tc>
        <w:tc>
          <w:tcPr>
            <w:tcW w:w="458" w:type="pct"/>
          </w:tcPr>
          <w:p w14:paraId="5CCC0431" w14:textId="2F23A2B2" w:rsidR="009308CA" w:rsidRPr="00004C3A" w:rsidRDefault="009308CA" w:rsidP="0080368C">
            <w:pPr>
              <w:pStyle w:val="Tabletext"/>
            </w:pPr>
            <w:r>
              <w:lastRenderedPageBreak/>
              <w:t>1</w:t>
            </w:r>
          </w:p>
        </w:tc>
        <w:tc>
          <w:tcPr>
            <w:tcW w:w="727" w:type="pct"/>
            <w:shd w:val="clear" w:color="auto" w:fill="auto"/>
          </w:tcPr>
          <w:p w14:paraId="6DCD030A" w14:textId="7D9874F6" w:rsidR="009308CA" w:rsidRPr="00004C3A" w:rsidRDefault="009308CA" w:rsidP="0080368C">
            <w:pPr>
              <w:pStyle w:val="Tabletext"/>
            </w:pPr>
          </w:p>
        </w:tc>
        <w:tc>
          <w:tcPr>
            <w:tcW w:w="593" w:type="pct"/>
            <w:shd w:val="clear" w:color="auto" w:fill="auto"/>
          </w:tcPr>
          <w:p w14:paraId="6CFA83E0" w14:textId="77777777" w:rsidR="009308CA" w:rsidRPr="00004C3A" w:rsidRDefault="009308CA" w:rsidP="0080368C">
            <w:pPr>
              <w:pStyle w:val="Tabletext"/>
            </w:pPr>
          </w:p>
        </w:tc>
        <w:tc>
          <w:tcPr>
            <w:tcW w:w="593" w:type="pct"/>
            <w:shd w:val="clear" w:color="auto" w:fill="auto"/>
          </w:tcPr>
          <w:p w14:paraId="61A22248" w14:textId="77777777" w:rsidR="009308CA" w:rsidRPr="00004C3A" w:rsidRDefault="009308CA" w:rsidP="0080368C">
            <w:pPr>
              <w:pStyle w:val="Tabletext"/>
            </w:pPr>
          </w:p>
        </w:tc>
        <w:tc>
          <w:tcPr>
            <w:tcW w:w="883" w:type="pct"/>
            <w:shd w:val="clear" w:color="auto" w:fill="auto"/>
            <w:noWrap/>
          </w:tcPr>
          <w:p w14:paraId="240A1261" w14:textId="77777777" w:rsidR="009308CA" w:rsidRPr="00004C3A" w:rsidRDefault="009308CA" w:rsidP="0080368C">
            <w:pPr>
              <w:pStyle w:val="Tabletext"/>
            </w:pPr>
          </w:p>
        </w:tc>
      </w:tr>
      <w:tr w:rsidR="009308CA" w:rsidRPr="00004C3A" w14:paraId="0EBE0526" w14:textId="77777777" w:rsidTr="00F02481">
        <w:trPr>
          <w:trHeight w:val="271"/>
        </w:trPr>
        <w:tc>
          <w:tcPr>
            <w:tcW w:w="255" w:type="pct"/>
          </w:tcPr>
          <w:p w14:paraId="2943BF5A" w14:textId="77777777" w:rsidR="009308CA" w:rsidRPr="00004C3A" w:rsidRDefault="009308CA" w:rsidP="0080368C">
            <w:pPr>
              <w:pStyle w:val="Tabletext"/>
            </w:pPr>
            <w:r>
              <w:t>2</w:t>
            </w:r>
          </w:p>
        </w:tc>
        <w:tc>
          <w:tcPr>
            <w:tcW w:w="1492" w:type="pct"/>
            <w:shd w:val="clear" w:color="auto" w:fill="auto"/>
            <w:vAlign w:val="center"/>
          </w:tcPr>
          <w:p w14:paraId="2710A0BC" w14:textId="77777777" w:rsidR="009308CA" w:rsidRPr="00F43946" w:rsidRDefault="009308CA" w:rsidP="0080368C">
            <w:r w:rsidRPr="00F43946">
              <w:t>ITSM System Implementation Services (Core Requirement)</w:t>
            </w:r>
          </w:p>
          <w:p w14:paraId="43F31940" w14:textId="77777777" w:rsidR="009308CA" w:rsidRPr="003D1467" w:rsidRDefault="009308CA" w:rsidP="00A40612">
            <w:pPr>
              <w:pStyle w:val="ListParagraph"/>
              <w:numPr>
                <w:ilvl w:val="0"/>
                <w:numId w:val="8"/>
              </w:numPr>
              <w:spacing w:before="100" w:beforeAutospacing="1" w:after="100" w:afterAutospacing="1"/>
              <w:contextualSpacing/>
              <w:rPr>
                <w:rFonts w:cs="Arial"/>
              </w:rPr>
            </w:pPr>
            <w:r w:rsidRPr="003D1467">
              <w:rPr>
                <w:rFonts w:cs="Arial"/>
              </w:rPr>
              <w:t>For On Premise systems, supply and install the application software on hardware provided by Rea Vaya and Metrobus</w:t>
            </w:r>
          </w:p>
          <w:p w14:paraId="601C74A1" w14:textId="77777777" w:rsidR="009308CA" w:rsidRPr="003D1467" w:rsidRDefault="009308CA" w:rsidP="00A40612">
            <w:pPr>
              <w:pStyle w:val="ListParagraph"/>
              <w:numPr>
                <w:ilvl w:val="0"/>
                <w:numId w:val="8"/>
              </w:numPr>
              <w:spacing w:before="100" w:beforeAutospacing="1" w:after="100" w:afterAutospacing="1"/>
              <w:contextualSpacing/>
              <w:rPr>
                <w:rFonts w:cs="Arial"/>
              </w:rPr>
            </w:pPr>
            <w:r w:rsidRPr="003D1467">
              <w:rPr>
                <w:rFonts w:cs="Arial"/>
              </w:rPr>
              <w:t>Complete system implementation.</w:t>
            </w:r>
          </w:p>
          <w:p w14:paraId="3EB33029" w14:textId="77777777" w:rsidR="009308CA" w:rsidRPr="003D1467" w:rsidRDefault="009308CA" w:rsidP="00A40612">
            <w:pPr>
              <w:pStyle w:val="ListParagraph"/>
              <w:numPr>
                <w:ilvl w:val="0"/>
                <w:numId w:val="8"/>
              </w:numPr>
              <w:spacing w:before="100" w:beforeAutospacing="1" w:after="100" w:afterAutospacing="1"/>
              <w:contextualSpacing/>
              <w:rPr>
                <w:rFonts w:cs="Arial"/>
              </w:rPr>
            </w:pPr>
            <w:r w:rsidRPr="003D1467">
              <w:rPr>
                <w:rFonts w:cs="Arial"/>
              </w:rPr>
              <w:t>Setup and configuration of all integrations fully supported in the current release of the product including, but not limited to Active Directory and single sign-on.</w:t>
            </w:r>
          </w:p>
          <w:p w14:paraId="7B4B6F68" w14:textId="77777777" w:rsidR="009308CA" w:rsidRPr="003D1467" w:rsidRDefault="009308CA" w:rsidP="00A40612">
            <w:pPr>
              <w:pStyle w:val="ListParagraph"/>
              <w:numPr>
                <w:ilvl w:val="0"/>
                <w:numId w:val="8"/>
              </w:numPr>
              <w:spacing w:before="100" w:beforeAutospacing="1" w:after="100" w:afterAutospacing="1"/>
              <w:contextualSpacing/>
              <w:rPr>
                <w:rFonts w:cs="Arial"/>
              </w:rPr>
            </w:pPr>
            <w:r w:rsidRPr="003D1467">
              <w:rPr>
                <w:rFonts w:cs="Arial"/>
              </w:rPr>
              <w:t>Provide support staff during configuration acceptance tests.</w:t>
            </w:r>
          </w:p>
          <w:p w14:paraId="17FDD2CF" w14:textId="77777777" w:rsidR="009308CA" w:rsidRPr="00CD2C5A" w:rsidRDefault="009308CA" w:rsidP="0080368C">
            <w:pPr>
              <w:pStyle w:val="Tabletext"/>
            </w:pPr>
          </w:p>
        </w:tc>
        <w:tc>
          <w:tcPr>
            <w:tcW w:w="458" w:type="pct"/>
          </w:tcPr>
          <w:p w14:paraId="68BECC6B" w14:textId="052540F6" w:rsidR="009308CA" w:rsidRPr="00004C3A" w:rsidRDefault="009308CA" w:rsidP="0080368C">
            <w:pPr>
              <w:pStyle w:val="Tabletext"/>
            </w:pPr>
            <w:r>
              <w:t>1</w:t>
            </w:r>
          </w:p>
        </w:tc>
        <w:tc>
          <w:tcPr>
            <w:tcW w:w="727" w:type="pct"/>
            <w:shd w:val="clear" w:color="auto" w:fill="auto"/>
          </w:tcPr>
          <w:p w14:paraId="7F8D0392" w14:textId="19C9AB56" w:rsidR="009308CA" w:rsidRPr="00004C3A" w:rsidRDefault="009308CA" w:rsidP="0080368C">
            <w:pPr>
              <w:pStyle w:val="Tabletext"/>
            </w:pPr>
          </w:p>
        </w:tc>
        <w:tc>
          <w:tcPr>
            <w:tcW w:w="593" w:type="pct"/>
            <w:shd w:val="clear" w:color="auto" w:fill="auto"/>
          </w:tcPr>
          <w:p w14:paraId="5FCEF6F7" w14:textId="77777777" w:rsidR="009308CA" w:rsidRPr="00004C3A" w:rsidRDefault="009308CA" w:rsidP="0080368C">
            <w:pPr>
              <w:pStyle w:val="Tabletext"/>
            </w:pPr>
          </w:p>
        </w:tc>
        <w:tc>
          <w:tcPr>
            <w:tcW w:w="593" w:type="pct"/>
            <w:shd w:val="clear" w:color="auto" w:fill="auto"/>
          </w:tcPr>
          <w:p w14:paraId="21E5568C" w14:textId="77777777" w:rsidR="009308CA" w:rsidRPr="00004C3A" w:rsidRDefault="009308CA" w:rsidP="0080368C">
            <w:pPr>
              <w:pStyle w:val="Tabletext"/>
            </w:pPr>
          </w:p>
        </w:tc>
        <w:tc>
          <w:tcPr>
            <w:tcW w:w="883" w:type="pct"/>
            <w:shd w:val="clear" w:color="auto" w:fill="auto"/>
            <w:noWrap/>
          </w:tcPr>
          <w:p w14:paraId="7635F327" w14:textId="77777777" w:rsidR="009308CA" w:rsidRPr="00004C3A" w:rsidRDefault="009308CA" w:rsidP="0080368C">
            <w:pPr>
              <w:pStyle w:val="Tabletext"/>
            </w:pPr>
          </w:p>
        </w:tc>
      </w:tr>
      <w:tr w:rsidR="009308CA" w:rsidRPr="00004C3A" w14:paraId="12350FD5" w14:textId="77777777" w:rsidTr="00F02481">
        <w:trPr>
          <w:trHeight w:val="271"/>
        </w:trPr>
        <w:tc>
          <w:tcPr>
            <w:tcW w:w="255" w:type="pct"/>
          </w:tcPr>
          <w:p w14:paraId="2AD83E86" w14:textId="77777777" w:rsidR="009308CA" w:rsidRPr="00004C3A" w:rsidRDefault="009308CA" w:rsidP="0080368C">
            <w:pPr>
              <w:pStyle w:val="Tabletext"/>
            </w:pPr>
            <w:r>
              <w:t>3</w:t>
            </w:r>
          </w:p>
        </w:tc>
        <w:tc>
          <w:tcPr>
            <w:tcW w:w="1492" w:type="pct"/>
            <w:shd w:val="clear" w:color="auto" w:fill="auto"/>
            <w:vAlign w:val="center"/>
          </w:tcPr>
          <w:p w14:paraId="44E36B9A" w14:textId="77777777" w:rsidR="009308CA" w:rsidRPr="00CF0EA7" w:rsidRDefault="009308CA" w:rsidP="0080368C">
            <w:r w:rsidRPr="00F43946">
              <w:t>Training (Core Requirement)</w:t>
            </w:r>
          </w:p>
          <w:p w14:paraId="63A3D360" w14:textId="77777777" w:rsidR="009308CA" w:rsidRPr="003D1467" w:rsidRDefault="009308CA" w:rsidP="00A40612">
            <w:pPr>
              <w:pStyle w:val="ListParagraph"/>
              <w:numPr>
                <w:ilvl w:val="0"/>
                <w:numId w:val="9"/>
              </w:numPr>
              <w:spacing w:before="0" w:after="0"/>
              <w:contextualSpacing/>
              <w:rPr>
                <w:rFonts w:cs="Arial"/>
              </w:rPr>
            </w:pPr>
            <w:r w:rsidRPr="003D1467">
              <w:rPr>
                <w:rFonts w:cs="Arial"/>
              </w:rPr>
              <w:t xml:space="preserve">The selected Vendor shall provide all technical, operational, and administrative knowledge transfers required for ISU personnel to successfully conduct </w:t>
            </w:r>
            <w:r w:rsidRPr="003D1467">
              <w:rPr>
                <w:rFonts w:cs="Arial"/>
              </w:rPr>
              <w:lastRenderedPageBreak/>
              <w:t>activities related to the deployed solution.</w:t>
            </w:r>
          </w:p>
          <w:p w14:paraId="1EF10150" w14:textId="77777777" w:rsidR="009308CA" w:rsidRPr="003D1467" w:rsidRDefault="009308CA" w:rsidP="00A40612">
            <w:pPr>
              <w:pStyle w:val="ListParagraph"/>
              <w:numPr>
                <w:ilvl w:val="0"/>
                <w:numId w:val="9"/>
              </w:numPr>
              <w:spacing w:before="0" w:after="0"/>
              <w:contextualSpacing/>
              <w:rPr>
                <w:rFonts w:cs="Arial"/>
              </w:rPr>
            </w:pPr>
            <w:r w:rsidRPr="003D1467">
              <w:rPr>
                <w:rFonts w:cs="Arial"/>
              </w:rPr>
              <w:t>Technical training materials and classes including both onsite and distance/online delivery.</w:t>
            </w:r>
          </w:p>
          <w:p w14:paraId="1ECC2212" w14:textId="77777777" w:rsidR="009308CA" w:rsidRPr="003D1467" w:rsidRDefault="009308CA" w:rsidP="00A40612">
            <w:pPr>
              <w:pStyle w:val="ListParagraph"/>
              <w:numPr>
                <w:ilvl w:val="0"/>
                <w:numId w:val="9"/>
              </w:numPr>
              <w:spacing w:before="0" w:after="0"/>
              <w:contextualSpacing/>
              <w:rPr>
                <w:rFonts w:cs="Arial"/>
              </w:rPr>
            </w:pPr>
            <w:r w:rsidRPr="003D1467">
              <w:rPr>
                <w:rFonts w:cs="Arial"/>
              </w:rPr>
              <w:t>End user training materials and classes including both onsite and distance/online delivery.</w:t>
            </w:r>
          </w:p>
          <w:p w14:paraId="1843D55F" w14:textId="77777777" w:rsidR="009308CA" w:rsidRPr="00CD2C5A" w:rsidRDefault="009308CA" w:rsidP="0080368C">
            <w:pPr>
              <w:pStyle w:val="Tabletext"/>
            </w:pPr>
          </w:p>
        </w:tc>
        <w:tc>
          <w:tcPr>
            <w:tcW w:w="458" w:type="pct"/>
          </w:tcPr>
          <w:p w14:paraId="11596737" w14:textId="0139DCFC" w:rsidR="009308CA" w:rsidRPr="00004C3A" w:rsidRDefault="009308CA" w:rsidP="0080368C">
            <w:pPr>
              <w:pStyle w:val="Tabletext"/>
            </w:pPr>
            <w:r>
              <w:lastRenderedPageBreak/>
              <w:t>1</w:t>
            </w:r>
          </w:p>
        </w:tc>
        <w:tc>
          <w:tcPr>
            <w:tcW w:w="727" w:type="pct"/>
            <w:shd w:val="clear" w:color="auto" w:fill="auto"/>
          </w:tcPr>
          <w:p w14:paraId="7D5D6644" w14:textId="7AB51E54" w:rsidR="009308CA" w:rsidRPr="00004C3A" w:rsidRDefault="009308CA" w:rsidP="0080368C">
            <w:pPr>
              <w:pStyle w:val="Tabletext"/>
            </w:pPr>
          </w:p>
        </w:tc>
        <w:tc>
          <w:tcPr>
            <w:tcW w:w="593" w:type="pct"/>
            <w:shd w:val="clear" w:color="auto" w:fill="auto"/>
          </w:tcPr>
          <w:p w14:paraId="032926DC" w14:textId="77777777" w:rsidR="009308CA" w:rsidRPr="00004C3A" w:rsidRDefault="009308CA" w:rsidP="0080368C">
            <w:pPr>
              <w:pStyle w:val="Tabletext"/>
            </w:pPr>
          </w:p>
        </w:tc>
        <w:tc>
          <w:tcPr>
            <w:tcW w:w="593" w:type="pct"/>
            <w:shd w:val="clear" w:color="auto" w:fill="auto"/>
          </w:tcPr>
          <w:p w14:paraId="5CC4659D" w14:textId="77777777" w:rsidR="009308CA" w:rsidRPr="00004C3A" w:rsidRDefault="009308CA" w:rsidP="0080368C">
            <w:pPr>
              <w:pStyle w:val="Tabletext"/>
            </w:pPr>
          </w:p>
        </w:tc>
        <w:tc>
          <w:tcPr>
            <w:tcW w:w="883" w:type="pct"/>
            <w:shd w:val="clear" w:color="auto" w:fill="auto"/>
            <w:noWrap/>
          </w:tcPr>
          <w:p w14:paraId="757B31DE" w14:textId="77777777" w:rsidR="009308CA" w:rsidRPr="00004C3A" w:rsidRDefault="009308CA" w:rsidP="0080368C">
            <w:pPr>
              <w:pStyle w:val="Tabletext"/>
            </w:pPr>
          </w:p>
        </w:tc>
      </w:tr>
      <w:tr w:rsidR="009308CA" w:rsidRPr="00004C3A" w14:paraId="3A91A271" w14:textId="77777777" w:rsidTr="00F02481">
        <w:trPr>
          <w:trHeight w:val="271"/>
        </w:trPr>
        <w:tc>
          <w:tcPr>
            <w:tcW w:w="255" w:type="pct"/>
          </w:tcPr>
          <w:p w14:paraId="18AD0D5D" w14:textId="77777777" w:rsidR="009308CA" w:rsidRPr="00004C3A" w:rsidRDefault="009308CA" w:rsidP="0080368C">
            <w:pPr>
              <w:pStyle w:val="Tabletext"/>
            </w:pPr>
            <w:r>
              <w:t>4</w:t>
            </w:r>
          </w:p>
        </w:tc>
        <w:tc>
          <w:tcPr>
            <w:tcW w:w="1492" w:type="pct"/>
            <w:shd w:val="clear" w:color="auto" w:fill="auto"/>
            <w:vAlign w:val="center"/>
          </w:tcPr>
          <w:p w14:paraId="41E657FD" w14:textId="77777777" w:rsidR="009308CA" w:rsidRPr="00F43946" w:rsidRDefault="009308CA" w:rsidP="0080368C">
            <w:r w:rsidRPr="00F43946">
              <w:t>Support (Core Requirement)</w:t>
            </w:r>
          </w:p>
          <w:p w14:paraId="3CCA6F62" w14:textId="77777777" w:rsidR="009308CA" w:rsidRPr="003D1467" w:rsidRDefault="009308CA" w:rsidP="00A40612">
            <w:pPr>
              <w:pStyle w:val="ListParagraph"/>
              <w:numPr>
                <w:ilvl w:val="0"/>
                <w:numId w:val="9"/>
              </w:numPr>
              <w:spacing w:before="0" w:after="0"/>
              <w:contextualSpacing/>
              <w:rPr>
                <w:rFonts w:cs="Arial"/>
              </w:rPr>
            </w:pPr>
            <w:r w:rsidRPr="003D1467">
              <w:rPr>
                <w:rFonts w:cs="Arial"/>
              </w:rPr>
              <w:t>Ongoing application maintenance and support.</w:t>
            </w:r>
          </w:p>
          <w:p w14:paraId="3D1FE0B6" w14:textId="77777777" w:rsidR="009308CA" w:rsidRPr="003D1467" w:rsidRDefault="009308CA" w:rsidP="00A40612">
            <w:pPr>
              <w:pStyle w:val="ListParagraph"/>
              <w:numPr>
                <w:ilvl w:val="0"/>
                <w:numId w:val="9"/>
              </w:numPr>
              <w:spacing w:before="0" w:after="0"/>
              <w:contextualSpacing/>
              <w:rPr>
                <w:rFonts w:cs="Arial"/>
              </w:rPr>
            </w:pPr>
            <w:r w:rsidRPr="003D1467">
              <w:rPr>
                <w:rFonts w:cs="Arial"/>
              </w:rPr>
              <w:t xml:space="preserve">Warranty support for all system software. </w:t>
            </w:r>
          </w:p>
          <w:p w14:paraId="0AFC855B" w14:textId="77777777" w:rsidR="009308CA" w:rsidRPr="003D1467" w:rsidRDefault="009308CA" w:rsidP="00A40612">
            <w:pPr>
              <w:pStyle w:val="ListParagraph"/>
              <w:numPr>
                <w:ilvl w:val="0"/>
                <w:numId w:val="9"/>
              </w:numPr>
              <w:spacing w:before="0" w:after="0"/>
              <w:contextualSpacing/>
              <w:rPr>
                <w:rFonts w:cs="Arial"/>
              </w:rPr>
            </w:pPr>
            <w:r w:rsidRPr="003D1467">
              <w:rPr>
                <w:rFonts w:cs="Arial"/>
              </w:rPr>
              <w:t xml:space="preserve">A detailed Service Level Agreement (SLA) as agreed upon by both ISU and the selected vendor. </w:t>
            </w:r>
          </w:p>
          <w:p w14:paraId="1494A25E" w14:textId="77777777" w:rsidR="009308CA" w:rsidRPr="00CD2C5A" w:rsidRDefault="009308CA" w:rsidP="0080368C">
            <w:pPr>
              <w:pStyle w:val="Tabletext"/>
            </w:pPr>
          </w:p>
        </w:tc>
        <w:tc>
          <w:tcPr>
            <w:tcW w:w="458" w:type="pct"/>
          </w:tcPr>
          <w:p w14:paraId="0A829ABA" w14:textId="23DF6B31" w:rsidR="009308CA" w:rsidRPr="00004C3A" w:rsidRDefault="009308CA" w:rsidP="0080368C">
            <w:pPr>
              <w:pStyle w:val="Tabletext"/>
            </w:pPr>
            <w:r>
              <w:t>1</w:t>
            </w:r>
          </w:p>
        </w:tc>
        <w:tc>
          <w:tcPr>
            <w:tcW w:w="727" w:type="pct"/>
            <w:shd w:val="clear" w:color="auto" w:fill="auto"/>
          </w:tcPr>
          <w:p w14:paraId="2525AD5E" w14:textId="2DD975A2" w:rsidR="009308CA" w:rsidRPr="00004C3A" w:rsidRDefault="009308CA" w:rsidP="0080368C">
            <w:pPr>
              <w:pStyle w:val="Tabletext"/>
            </w:pPr>
          </w:p>
        </w:tc>
        <w:tc>
          <w:tcPr>
            <w:tcW w:w="593" w:type="pct"/>
            <w:shd w:val="clear" w:color="auto" w:fill="auto"/>
          </w:tcPr>
          <w:p w14:paraId="3178B1FC" w14:textId="77777777" w:rsidR="009308CA" w:rsidRPr="00004C3A" w:rsidRDefault="009308CA" w:rsidP="0080368C">
            <w:pPr>
              <w:pStyle w:val="Tabletext"/>
            </w:pPr>
          </w:p>
        </w:tc>
        <w:tc>
          <w:tcPr>
            <w:tcW w:w="593" w:type="pct"/>
            <w:shd w:val="clear" w:color="auto" w:fill="auto"/>
          </w:tcPr>
          <w:p w14:paraId="7E50EB48" w14:textId="77777777" w:rsidR="009308CA" w:rsidRPr="00004C3A" w:rsidRDefault="009308CA" w:rsidP="0080368C">
            <w:pPr>
              <w:pStyle w:val="Tabletext"/>
            </w:pPr>
          </w:p>
        </w:tc>
        <w:tc>
          <w:tcPr>
            <w:tcW w:w="883" w:type="pct"/>
            <w:shd w:val="clear" w:color="auto" w:fill="auto"/>
            <w:noWrap/>
          </w:tcPr>
          <w:p w14:paraId="015F2817" w14:textId="77777777" w:rsidR="009308CA" w:rsidRPr="00004C3A" w:rsidRDefault="009308CA" w:rsidP="0080368C">
            <w:pPr>
              <w:pStyle w:val="Tabletext"/>
            </w:pPr>
          </w:p>
        </w:tc>
      </w:tr>
      <w:tr w:rsidR="00B01ADA" w:rsidRPr="00004C3A" w14:paraId="186162A9" w14:textId="77777777" w:rsidTr="00F02481">
        <w:trPr>
          <w:trHeight w:val="271"/>
        </w:trPr>
        <w:tc>
          <w:tcPr>
            <w:tcW w:w="1746" w:type="pct"/>
            <w:gridSpan w:val="2"/>
          </w:tcPr>
          <w:p w14:paraId="748E426F" w14:textId="72DD845E" w:rsidR="00B01ADA" w:rsidRPr="00F43946" w:rsidRDefault="00B01ADA" w:rsidP="0080368C">
            <w:r>
              <w:t>Section Total (4)</w:t>
            </w:r>
          </w:p>
        </w:tc>
        <w:tc>
          <w:tcPr>
            <w:tcW w:w="458" w:type="pct"/>
          </w:tcPr>
          <w:p w14:paraId="10978EF8" w14:textId="77777777" w:rsidR="00B01ADA" w:rsidRDefault="00B01ADA" w:rsidP="0080368C">
            <w:pPr>
              <w:pStyle w:val="Tabletext"/>
            </w:pPr>
          </w:p>
        </w:tc>
        <w:tc>
          <w:tcPr>
            <w:tcW w:w="727" w:type="pct"/>
            <w:shd w:val="clear" w:color="auto" w:fill="auto"/>
          </w:tcPr>
          <w:p w14:paraId="21547046" w14:textId="77777777" w:rsidR="00B01ADA" w:rsidRPr="00004C3A" w:rsidRDefault="00B01ADA" w:rsidP="0080368C">
            <w:pPr>
              <w:pStyle w:val="Tabletext"/>
            </w:pPr>
          </w:p>
        </w:tc>
        <w:tc>
          <w:tcPr>
            <w:tcW w:w="593" w:type="pct"/>
            <w:shd w:val="clear" w:color="auto" w:fill="auto"/>
          </w:tcPr>
          <w:p w14:paraId="3F63FF67" w14:textId="77777777" w:rsidR="00B01ADA" w:rsidRPr="00004C3A" w:rsidRDefault="00B01ADA" w:rsidP="0080368C">
            <w:pPr>
              <w:pStyle w:val="Tabletext"/>
            </w:pPr>
          </w:p>
        </w:tc>
        <w:tc>
          <w:tcPr>
            <w:tcW w:w="593" w:type="pct"/>
            <w:shd w:val="clear" w:color="auto" w:fill="auto"/>
          </w:tcPr>
          <w:p w14:paraId="7A49E150" w14:textId="77777777" w:rsidR="00B01ADA" w:rsidRPr="00004C3A" w:rsidRDefault="00B01ADA" w:rsidP="0080368C">
            <w:pPr>
              <w:pStyle w:val="Tabletext"/>
            </w:pPr>
          </w:p>
        </w:tc>
        <w:tc>
          <w:tcPr>
            <w:tcW w:w="883" w:type="pct"/>
            <w:shd w:val="clear" w:color="auto" w:fill="auto"/>
            <w:noWrap/>
          </w:tcPr>
          <w:p w14:paraId="7F55C487" w14:textId="77777777" w:rsidR="00B01ADA" w:rsidRPr="00004C3A" w:rsidRDefault="00B01ADA" w:rsidP="0080368C">
            <w:pPr>
              <w:pStyle w:val="Tabletext"/>
            </w:pPr>
          </w:p>
        </w:tc>
      </w:tr>
    </w:tbl>
    <w:p w14:paraId="58F5FBC7" w14:textId="6590226D" w:rsidR="006C1794" w:rsidRDefault="006C1794"/>
    <w:p w14:paraId="4F97581E" w14:textId="77777777" w:rsidR="00F02481" w:rsidRPr="00F02481" w:rsidRDefault="00F02481" w:rsidP="00A113C0">
      <w:pPr>
        <w:pStyle w:val="Heading3"/>
        <w:numPr>
          <w:ilvl w:val="0"/>
          <w:numId w:val="23"/>
        </w:numPr>
        <w:ind w:left="0" w:firstLine="0"/>
        <w:rPr>
          <w:lang w:val="en-GB"/>
        </w:rPr>
      </w:pPr>
      <w:r w:rsidRPr="00F02481">
        <w:rPr>
          <w:lang w:val="en-GB"/>
        </w:rPr>
        <w:t>Generic FO AFC Requirements</w:t>
      </w:r>
    </w:p>
    <w:p w14:paraId="65858DA1" w14:textId="77777777" w:rsidR="00F02481" w:rsidRDefault="00F02481"/>
    <w:tbl>
      <w:tblPr>
        <w:tblW w:w="5421"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4"/>
        <w:gridCol w:w="2723"/>
        <w:gridCol w:w="760"/>
        <w:gridCol w:w="1204"/>
        <w:gridCol w:w="1127"/>
        <w:gridCol w:w="1127"/>
        <w:gridCol w:w="2350"/>
      </w:tblGrid>
      <w:tr w:rsidR="00F02481" w:rsidRPr="00165425" w14:paraId="0E5D49D2" w14:textId="77777777" w:rsidTr="00F02481">
        <w:trPr>
          <w:trHeight w:val="156"/>
        </w:trPr>
        <w:tc>
          <w:tcPr>
            <w:tcW w:w="247" w:type="pct"/>
            <w:tcBorders>
              <w:top w:val="nil"/>
            </w:tcBorders>
            <w:shd w:val="clear" w:color="auto" w:fill="1F497D"/>
          </w:tcPr>
          <w:p w14:paraId="209BFF41" w14:textId="77777777" w:rsidR="00F02481" w:rsidRPr="00165425" w:rsidRDefault="00F02481" w:rsidP="00F02481">
            <w:pPr>
              <w:pStyle w:val="Tabletitle"/>
            </w:pPr>
            <w:r>
              <w:t>No</w:t>
            </w:r>
          </w:p>
        </w:tc>
        <w:tc>
          <w:tcPr>
            <w:tcW w:w="1393" w:type="pct"/>
            <w:tcBorders>
              <w:top w:val="nil"/>
            </w:tcBorders>
            <w:shd w:val="clear" w:color="auto" w:fill="1F497D"/>
          </w:tcPr>
          <w:p w14:paraId="1B9C3775" w14:textId="77777777" w:rsidR="00F02481" w:rsidRPr="00165425" w:rsidRDefault="00F02481" w:rsidP="00F02481">
            <w:pPr>
              <w:pStyle w:val="Tabletitle"/>
            </w:pPr>
            <w:r>
              <w:t>Require</w:t>
            </w:r>
          </w:p>
        </w:tc>
        <w:tc>
          <w:tcPr>
            <w:tcW w:w="389" w:type="pct"/>
            <w:shd w:val="clear" w:color="auto" w:fill="1F497D"/>
          </w:tcPr>
          <w:p w14:paraId="53084AFC" w14:textId="77777777" w:rsidR="00F02481" w:rsidRDefault="00F02481" w:rsidP="00F02481">
            <w:pPr>
              <w:pStyle w:val="Tabletitle"/>
            </w:pPr>
            <w:r>
              <w:t>Points</w:t>
            </w:r>
          </w:p>
        </w:tc>
        <w:tc>
          <w:tcPr>
            <w:tcW w:w="616" w:type="pct"/>
            <w:shd w:val="clear" w:color="auto" w:fill="1F497D"/>
          </w:tcPr>
          <w:p w14:paraId="00318A54" w14:textId="77777777" w:rsidR="00F02481" w:rsidRPr="00165425" w:rsidRDefault="00F02481" w:rsidP="00F02481">
            <w:pPr>
              <w:pStyle w:val="Tabletitle"/>
            </w:pPr>
            <w:r>
              <w:t xml:space="preserve">Compliant </w:t>
            </w:r>
          </w:p>
        </w:tc>
        <w:tc>
          <w:tcPr>
            <w:tcW w:w="576" w:type="pct"/>
            <w:shd w:val="clear" w:color="auto" w:fill="1F497D"/>
          </w:tcPr>
          <w:p w14:paraId="079477C2" w14:textId="77777777" w:rsidR="00F02481" w:rsidRPr="00165425" w:rsidRDefault="00F02481" w:rsidP="00F02481">
            <w:pPr>
              <w:pStyle w:val="Tabletitle"/>
            </w:pPr>
            <w:r>
              <w:t>Not Compliant</w:t>
            </w:r>
          </w:p>
        </w:tc>
        <w:tc>
          <w:tcPr>
            <w:tcW w:w="576" w:type="pct"/>
            <w:shd w:val="clear" w:color="auto" w:fill="1F497D"/>
          </w:tcPr>
          <w:p w14:paraId="65C30CA4" w14:textId="77777777" w:rsidR="00F02481" w:rsidRDefault="00F02481" w:rsidP="00F02481">
            <w:pPr>
              <w:pStyle w:val="Tabletitle"/>
            </w:pPr>
            <w:r>
              <w:t>Partially</w:t>
            </w:r>
          </w:p>
          <w:p w14:paraId="06C8DC85" w14:textId="77777777" w:rsidR="00F02481" w:rsidRPr="00165425" w:rsidRDefault="00F02481" w:rsidP="00F02481">
            <w:pPr>
              <w:pStyle w:val="Tabletitle"/>
            </w:pPr>
            <w:r>
              <w:t>Compliant</w:t>
            </w:r>
          </w:p>
        </w:tc>
        <w:tc>
          <w:tcPr>
            <w:tcW w:w="1202" w:type="pct"/>
            <w:tcBorders>
              <w:top w:val="nil"/>
            </w:tcBorders>
            <w:shd w:val="clear" w:color="auto" w:fill="1F497D"/>
            <w:noWrap/>
          </w:tcPr>
          <w:p w14:paraId="62C0828D" w14:textId="77777777" w:rsidR="00F02481" w:rsidRPr="00165425" w:rsidRDefault="00F02481" w:rsidP="00F02481">
            <w:pPr>
              <w:pStyle w:val="Tabletitle"/>
            </w:pPr>
            <w:r>
              <w:t>Remarks</w:t>
            </w:r>
          </w:p>
        </w:tc>
      </w:tr>
      <w:tr w:rsidR="00F02481" w:rsidRPr="00004C3A" w14:paraId="5A83497C" w14:textId="77777777" w:rsidTr="00F02481">
        <w:trPr>
          <w:trHeight w:val="156"/>
        </w:trPr>
        <w:tc>
          <w:tcPr>
            <w:tcW w:w="247" w:type="pct"/>
          </w:tcPr>
          <w:p w14:paraId="2BE5B4AA" w14:textId="77777777" w:rsidR="00F02481" w:rsidRPr="00004C3A" w:rsidRDefault="00F02481" w:rsidP="00F02481">
            <w:pPr>
              <w:pStyle w:val="Tabletext"/>
            </w:pPr>
            <w:r w:rsidRPr="00004C3A">
              <w:t>1</w:t>
            </w:r>
          </w:p>
        </w:tc>
        <w:tc>
          <w:tcPr>
            <w:tcW w:w="1393" w:type="pct"/>
            <w:shd w:val="clear" w:color="auto" w:fill="auto"/>
            <w:vAlign w:val="center"/>
          </w:tcPr>
          <w:p w14:paraId="26509A27" w14:textId="77777777" w:rsidR="00F02481" w:rsidRPr="00342B0B" w:rsidRDefault="00F02481" w:rsidP="00F02481">
            <w:pPr>
              <w:pStyle w:val="Tabletext"/>
              <w:rPr>
                <w:rFonts w:ascii="Arial" w:hAnsi="Arial" w:cs="Arial"/>
              </w:rPr>
            </w:pPr>
            <w:r w:rsidRPr="00342B0B">
              <w:rPr>
                <w:rFonts w:ascii="Arial" w:hAnsi="Arial" w:cs="Arial"/>
                <w:lang w:val="en-ZA"/>
              </w:rPr>
              <w:t>After initial configuration and initial download of metadata (routes, tariffs, hotlists, etc.) from the AFC System, the system must be able to operate autonomously in an offline and online manner and must be able to recover from a power failure without requiring configuration or download of metadata</w:t>
            </w:r>
          </w:p>
        </w:tc>
        <w:tc>
          <w:tcPr>
            <w:tcW w:w="389" w:type="pct"/>
          </w:tcPr>
          <w:p w14:paraId="7D368D13" w14:textId="77777777" w:rsidR="00F02481" w:rsidRPr="00004C3A" w:rsidRDefault="00F02481" w:rsidP="00F02481">
            <w:pPr>
              <w:pStyle w:val="Tabletext"/>
            </w:pPr>
            <w:r>
              <w:t>2</w:t>
            </w:r>
          </w:p>
        </w:tc>
        <w:tc>
          <w:tcPr>
            <w:tcW w:w="616" w:type="pct"/>
            <w:shd w:val="clear" w:color="auto" w:fill="auto"/>
          </w:tcPr>
          <w:p w14:paraId="30CF19F9" w14:textId="77777777" w:rsidR="00F02481" w:rsidRPr="00004C3A" w:rsidRDefault="00F02481" w:rsidP="00F02481">
            <w:pPr>
              <w:pStyle w:val="Tabletext"/>
            </w:pPr>
          </w:p>
        </w:tc>
        <w:tc>
          <w:tcPr>
            <w:tcW w:w="576" w:type="pct"/>
            <w:shd w:val="clear" w:color="auto" w:fill="auto"/>
          </w:tcPr>
          <w:p w14:paraId="142439E7" w14:textId="77777777" w:rsidR="00F02481" w:rsidRPr="00004C3A" w:rsidRDefault="00F02481" w:rsidP="00F02481">
            <w:pPr>
              <w:pStyle w:val="Tabletext"/>
            </w:pPr>
          </w:p>
        </w:tc>
        <w:tc>
          <w:tcPr>
            <w:tcW w:w="576" w:type="pct"/>
            <w:shd w:val="clear" w:color="auto" w:fill="auto"/>
          </w:tcPr>
          <w:p w14:paraId="4CCE2198" w14:textId="77777777" w:rsidR="00F02481" w:rsidRPr="00004C3A" w:rsidRDefault="00F02481" w:rsidP="00F02481">
            <w:pPr>
              <w:pStyle w:val="Tabletext"/>
            </w:pPr>
          </w:p>
        </w:tc>
        <w:tc>
          <w:tcPr>
            <w:tcW w:w="1202" w:type="pct"/>
            <w:shd w:val="clear" w:color="auto" w:fill="auto"/>
            <w:noWrap/>
          </w:tcPr>
          <w:p w14:paraId="1AEB936C" w14:textId="77777777" w:rsidR="00F02481" w:rsidRPr="00004C3A" w:rsidRDefault="00F02481" w:rsidP="00F02481">
            <w:pPr>
              <w:pStyle w:val="Tabletext"/>
            </w:pPr>
          </w:p>
        </w:tc>
      </w:tr>
      <w:tr w:rsidR="00F02481" w:rsidRPr="00004C3A" w14:paraId="196224B6" w14:textId="77777777" w:rsidTr="00F02481">
        <w:trPr>
          <w:trHeight w:val="156"/>
        </w:trPr>
        <w:tc>
          <w:tcPr>
            <w:tcW w:w="247" w:type="pct"/>
          </w:tcPr>
          <w:p w14:paraId="79A6FD2C" w14:textId="77777777" w:rsidR="00F02481" w:rsidRPr="00004C3A" w:rsidRDefault="00F02481" w:rsidP="00F02481">
            <w:pPr>
              <w:pStyle w:val="Tabletext"/>
            </w:pPr>
            <w:r>
              <w:t>2</w:t>
            </w:r>
          </w:p>
        </w:tc>
        <w:tc>
          <w:tcPr>
            <w:tcW w:w="1393" w:type="pct"/>
            <w:shd w:val="clear" w:color="auto" w:fill="auto"/>
          </w:tcPr>
          <w:p w14:paraId="164B8D1A" w14:textId="77777777" w:rsidR="00F02481" w:rsidRPr="00342B0B" w:rsidRDefault="00F02481" w:rsidP="00F02481">
            <w:pPr>
              <w:pStyle w:val="Tabletext"/>
              <w:rPr>
                <w:rFonts w:ascii="Arial" w:hAnsi="Arial" w:cs="Arial"/>
              </w:rPr>
            </w:pPr>
            <w:r w:rsidRPr="00342B0B">
              <w:rPr>
                <w:rFonts w:ascii="Arial" w:hAnsi="Arial" w:cs="Arial"/>
                <w:lang w:val="en-ZA"/>
              </w:rPr>
              <w:t>Comply with ISO 14443 A/B, ISO 18092 (NFC)</w:t>
            </w:r>
          </w:p>
        </w:tc>
        <w:tc>
          <w:tcPr>
            <w:tcW w:w="389" w:type="pct"/>
          </w:tcPr>
          <w:p w14:paraId="6B70EBB2" w14:textId="77777777" w:rsidR="00F02481" w:rsidRPr="00004C3A" w:rsidRDefault="00F02481" w:rsidP="00F02481">
            <w:pPr>
              <w:pStyle w:val="Tabletext"/>
            </w:pPr>
            <w:r>
              <w:t>2</w:t>
            </w:r>
          </w:p>
        </w:tc>
        <w:tc>
          <w:tcPr>
            <w:tcW w:w="616" w:type="pct"/>
            <w:shd w:val="clear" w:color="auto" w:fill="auto"/>
          </w:tcPr>
          <w:p w14:paraId="660EEFEB" w14:textId="77777777" w:rsidR="00F02481" w:rsidRPr="00004C3A" w:rsidRDefault="00F02481" w:rsidP="00F02481">
            <w:pPr>
              <w:pStyle w:val="Tabletext"/>
            </w:pPr>
          </w:p>
        </w:tc>
        <w:tc>
          <w:tcPr>
            <w:tcW w:w="576" w:type="pct"/>
            <w:shd w:val="clear" w:color="auto" w:fill="auto"/>
          </w:tcPr>
          <w:p w14:paraId="6616E5B5" w14:textId="77777777" w:rsidR="00F02481" w:rsidRPr="00004C3A" w:rsidRDefault="00F02481" w:rsidP="00F02481">
            <w:pPr>
              <w:pStyle w:val="Tabletext"/>
            </w:pPr>
          </w:p>
        </w:tc>
        <w:tc>
          <w:tcPr>
            <w:tcW w:w="576" w:type="pct"/>
            <w:shd w:val="clear" w:color="auto" w:fill="auto"/>
          </w:tcPr>
          <w:p w14:paraId="17773AB5" w14:textId="77777777" w:rsidR="00F02481" w:rsidRPr="00004C3A" w:rsidRDefault="00F02481" w:rsidP="00F02481">
            <w:pPr>
              <w:pStyle w:val="Tabletext"/>
            </w:pPr>
          </w:p>
        </w:tc>
        <w:tc>
          <w:tcPr>
            <w:tcW w:w="1202" w:type="pct"/>
            <w:shd w:val="clear" w:color="auto" w:fill="auto"/>
            <w:noWrap/>
          </w:tcPr>
          <w:p w14:paraId="5413DF16" w14:textId="77777777" w:rsidR="00F02481" w:rsidRPr="00004C3A" w:rsidRDefault="00F02481" w:rsidP="00F02481">
            <w:pPr>
              <w:pStyle w:val="Tabletext"/>
            </w:pPr>
          </w:p>
        </w:tc>
      </w:tr>
      <w:tr w:rsidR="00F02481" w:rsidRPr="00004C3A" w14:paraId="7851CB7F" w14:textId="77777777" w:rsidTr="00F02481">
        <w:trPr>
          <w:trHeight w:val="156"/>
        </w:trPr>
        <w:tc>
          <w:tcPr>
            <w:tcW w:w="247" w:type="pct"/>
          </w:tcPr>
          <w:p w14:paraId="65272C29" w14:textId="77777777" w:rsidR="00F02481" w:rsidRPr="00004C3A" w:rsidRDefault="00F02481" w:rsidP="00F02481">
            <w:pPr>
              <w:pStyle w:val="Tabletext"/>
            </w:pPr>
            <w:r>
              <w:lastRenderedPageBreak/>
              <w:t>3</w:t>
            </w:r>
          </w:p>
        </w:tc>
        <w:tc>
          <w:tcPr>
            <w:tcW w:w="1393" w:type="pct"/>
            <w:tcBorders>
              <w:bottom w:val="nil"/>
            </w:tcBorders>
            <w:vAlign w:val="center"/>
          </w:tcPr>
          <w:p w14:paraId="2AD61D21" w14:textId="77777777" w:rsidR="00F02481" w:rsidRPr="00342B0B" w:rsidRDefault="00F02481" w:rsidP="00F02481">
            <w:pPr>
              <w:pStyle w:val="Tabletext"/>
              <w:rPr>
                <w:rFonts w:ascii="Arial" w:hAnsi="Arial" w:cs="Arial"/>
              </w:rPr>
            </w:pPr>
            <w:r w:rsidRPr="00342B0B">
              <w:rPr>
                <w:rFonts w:ascii="Arial" w:hAnsi="Arial" w:cs="Arial"/>
                <w:lang w:val="en-ZA"/>
              </w:rPr>
              <w:t>Comply with Cipurse T Card 8K.</w:t>
            </w:r>
          </w:p>
        </w:tc>
        <w:tc>
          <w:tcPr>
            <w:tcW w:w="389" w:type="pct"/>
          </w:tcPr>
          <w:p w14:paraId="7328349B" w14:textId="77777777" w:rsidR="00F02481" w:rsidRPr="00004C3A" w:rsidRDefault="00F02481" w:rsidP="00F02481">
            <w:pPr>
              <w:pStyle w:val="Tabletext"/>
            </w:pPr>
            <w:r>
              <w:t>2</w:t>
            </w:r>
          </w:p>
        </w:tc>
        <w:tc>
          <w:tcPr>
            <w:tcW w:w="616" w:type="pct"/>
            <w:shd w:val="clear" w:color="auto" w:fill="auto"/>
          </w:tcPr>
          <w:p w14:paraId="6877124C" w14:textId="77777777" w:rsidR="00F02481" w:rsidRPr="00004C3A" w:rsidRDefault="00F02481" w:rsidP="00F02481">
            <w:pPr>
              <w:pStyle w:val="Tabletext"/>
            </w:pPr>
          </w:p>
        </w:tc>
        <w:tc>
          <w:tcPr>
            <w:tcW w:w="576" w:type="pct"/>
            <w:shd w:val="clear" w:color="auto" w:fill="auto"/>
          </w:tcPr>
          <w:p w14:paraId="3B05CE58" w14:textId="77777777" w:rsidR="00F02481" w:rsidRPr="00004C3A" w:rsidRDefault="00F02481" w:rsidP="00F02481">
            <w:pPr>
              <w:pStyle w:val="Tabletext"/>
            </w:pPr>
          </w:p>
        </w:tc>
        <w:tc>
          <w:tcPr>
            <w:tcW w:w="576" w:type="pct"/>
            <w:shd w:val="clear" w:color="auto" w:fill="auto"/>
          </w:tcPr>
          <w:p w14:paraId="68C9CC8D" w14:textId="77777777" w:rsidR="00F02481" w:rsidRPr="00004C3A" w:rsidRDefault="00F02481" w:rsidP="00F02481">
            <w:pPr>
              <w:pStyle w:val="Tabletext"/>
            </w:pPr>
          </w:p>
        </w:tc>
        <w:tc>
          <w:tcPr>
            <w:tcW w:w="1202" w:type="pct"/>
            <w:shd w:val="clear" w:color="auto" w:fill="auto"/>
            <w:noWrap/>
          </w:tcPr>
          <w:p w14:paraId="20B91B1C" w14:textId="77777777" w:rsidR="00F02481" w:rsidRPr="00004C3A" w:rsidRDefault="00F02481" w:rsidP="00F02481">
            <w:pPr>
              <w:pStyle w:val="Tabletext"/>
            </w:pPr>
          </w:p>
        </w:tc>
      </w:tr>
      <w:tr w:rsidR="00F02481" w:rsidRPr="00004C3A" w14:paraId="3BB83C39" w14:textId="77777777" w:rsidTr="00F02481">
        <w:trPr>
          <w:trHeight w:val="156"/>
        </w:trPr>
        <w:tc>
          <w:tcPr>
            <w:tcW w:w="247" w:type="pct"/>
          </w:tcPr>
          <w:p w14:paraId="74F8CE87" w14:textId="77777777" w:rsidR="00F02481" w:rsidRPr="00004C3A" w:rsidRDefault="00F02481" w:rsidP="00F02481">
            <w:pPr>
              <w:pStyle w:val="Tabletext"/>
            </w:pPr>
            <w:r>
              <w:t>4</w:t>
            </w:r>
          </w:p>
        </w:tc>
        <w:tc>
          <w:tcPr>
            <w:tcW w:w="1393" w:type="pct"/>
            <w:tcBorders>
              <w:bottom w:val="nil"/>
            </w:tcBorders>
            <w:vAlign w:val="center"/>
          </w:tcPr>
          <w:p w14:paraId="081819F1" w14:textId="77777777" w:rsidR="00F02481" w:rsidRPr="00342B0B" w:rsidRDefault="00F02481" w:rsidP="00F02481">
            <w:pPr>
              <w:pStyle w:val="Tabletext"/>
              <w:rPr>
                <w:rFonts w:ascii="Arial" w:hAnsi="Arial" w:cs="Arial"/>
              </w:rPr>
            </w:pPr>
            <w:r w:rsidRPr="00342B0B">
              <w:rPr>
                <w:rFonts w:ascii="Arial" w:hAnsi="Arial" w:cs="Arial"/>
                <w:lang w:val="en-ZA"/>
              </w:rPr>
              <w:t>Comply with EMV L1 Certified</w:t>
            </w:r>
          </w:p>
        </w:tc>
        <w:tc>
          <w:tcPr>
            <w:tcW w:w="389" w:type="pct"/>
          </w:tcPr>
          <w:p w14:paraId="1FA7E0A2" w14:textId="77777777" w:rsidR="00F02481" w:rsidRPr="00004C3A" w:rsidRDefault="00F02481" w:rsidP="00F02481">
            <w:pPr>
              <w:pStyle w:val="Tabletext"/>
            </w:pPr>
            <w:r>
              <w:t>2</w:t>
            </w:r>
          </w:p>
        </w:tc>
        <w:tc>
          <w:tcPr>
            <w:tcW w:w="616" w:type="pct"/>
            <w:shd w:val="clear" w:color="auto" w:fill="auto"/>
          </w:tcPr>
          <w:p w14:paraId="06617588" w14:textId="77777777" w:rsidR="00F02481" w:rsidRPr="00004C3A" w:rsidRDefault="00F02481" w:rsidP="00F02481">
            <w:pPr>
              <w:pStyle w:val="Tabletext"/>
            </w:pPr>
          </w:p>
        </w:tc>
        <w:tc>
          <w:tcPr>
            <w:tcW w:w="576" w:type="pct"/>
            <w:shd w:val="clear" w:color="auto" w:fill="auto"/>
          </w:tcPr>
          <w:p w14:paraId="63E68B3E" w14:textId="77777777" w:rsidR="00F02481" w:rsidRPr="00004C3A" w:rsidRDefault="00F02481" w:rsidP="00F02481">
            <w:pPr>
              <w:pStyle w:val="Tabletext"/>
            </w:pPr>
          </w:p>
        </w:tc>
        <w:tc>
          <w:tcPr>
            <w:tcW w:w="576" w:type="pct"/>
            <w:shd w:val="clear" w:color="auto" w:fill="auto"/>
          </w:tcPr>
          <w:p w14:paraId="1E78A324" w14:textId="77777777" w:rsidR="00F02481" w:rsidRPr="00004C3A" w:rsidRDefault="00F02481" w:rsidP="00F02481">
            <w:pPr>
              <w:pStyle w:val="Tabletext"/>
            </w:pPr>
          </w:p>
        </w:tc>
        <w:tc>
          <w:tcPr>
            <w:tcW w:w="1202" w:type="pct"/>
            <w:shd w:val="clear" w:color="auto" w:fill="auto"/>
            <w:noWrap/>
          </w:tcPr>
          <w:p w14:paraId="151758D9" w14:textId="77777777" w:rsidR="00F02481" w:rsidRPr="00004C3A" w:rsidRDefault="00F02481" w:rsidP="00F02481">
            <w:pPr>
              <w:pStyle w:val="Tabletext"/>
            </w:pPr>
          </w:p>
        </w:tc>
      </w:tr>
      <w:tr w:rsidR="00F02481" w:rsidRPr="00004C3A" w14:paraId="6A66285E" w14:textId="77777777" w:rsidTr="00F02481">
        <w:trPr>
          <w:trHeight w:val="156"/>
        </w:trPr>
        <w:tc>
          <w:tcPr>
            <w:tcW w:w="247" w:type="pct"/>
          </w:tcPr>
          <w:p w14:paraId="25EB23CF" w14:textId="77777777" w:rsidR="00F02481" w:rsidRDefault="00F02481" w:rsidP="00F02481">
            <w:pPr>
              <w:pStyle w:val="Tabletext"/>
            </w:pPr>
            <w:r>
              <w:t>5</w:t>
            </w:r>
          </w:p>
        </w:tc>
        <w:tc>
          <w:tcPr>
            <w:tcW w:w="1393" w:type="pct"/>
            <w:tcBorders>
              <w:bottom w:val="nil"/>
            </w:tcBorders>
            <w:vAlign w:val="center"/>
          </w:tcPr>
          <w:p w14:paraId="48C99284" w14:textId="77777777" w:rsidR="00F02481" w:rsidRPr="00342B0B" w:rsidRDefault="00F02481" w:rsidP="00F02481">
            <w:pPr>
              <w:pStyle w:val="Tabletext"/>
              <w:rPr>
                <w:rFonts w:ascii="Arial" w:hAnsi="Arial" w:cs="Arial"/>
              </w:rPr>
            </w:pPr>
            <w:r w:rsidRPr="00342B0B">
              <w:rPr>
                <w:rFonts w:ascii="Arial" w:hAnsi="Arial" w:cs="Arial"/>
                <w:lang w:val="en-ZA"/>
              </w:rPr>
              <w:t>Comply with EMV L2 Certified (Mastercard, Visa, American Express</w:t>
            </w:r>
          </w:p>
        </w:tc>
        <w:tc>
          <w:tcPr>
            <w:tcW w:w="389" w:type="pct"/>
          </w:tcPr>
          <w:p w14:paraId="7806B561" w14:textId="77777777" w:rsidR="00F02481" w:rsidRPr="00004C3A" w:rsidRDefault="00F02481" w:rsidP="00F02481">
            <w:pPr>
              <w:pStyle w:val="Tabletext"/>
            </w:pPr>
            <w:r>
              <w:t>2</w:t>
            </w:r>
          </w:p>
        </w:tc>
        <w:tc>
          <w:tcPr>
            <w:tcW w:w="616" w:type="pct"/>
            <w:shd w:val="clear" w:color="auto" w:fill="auto"/>
          </w:tcPr>
          <w:p w14:paraId="34694BDE" w14:textId="77777777" w:rsidR="00F02481" w:rsidRPr="00004C3A" w:rsidRDefault="00F02481" w:rsidP="00F02481">
            <w:pPr>
              <w:pStyle w:val="Tabletext"/>
            </w:pPr>
          </w:p>
        </w:tc>
        <w:tc>
          <w:tcPr>
            <w:tcW w:w="576" w:type="pct"/>
            <w:shd w:val="clear" w:color="auto" w:fill="auto"/>
          </w:tcPr>
          <w:p w14:paraId="4690406A" w14:textId="77777777" w:rsidR="00F02481" w:rsidRPr="00004C3A" w:rsidRDefault="00F02481" w:rsidP="00F02481">
            <w:pPr>
              <w:pStyle w:val="Tabletext"/>
            </w:pPr>
          </w:p>
        </w:tc>
        <w:tc>
          <w:tcPr>
            <w:tcW w:w="576" w:type="pct"/>
            <w:shd w:val="clear" w:color="auto" w:fill="auto"/>
          </w:tcPr>
          <w:p w14:paraId="27040843" w14:textId="77777777" w:rsidR="00F02481" w:rsidRPr="00004C3A" w:rsidRDefault="00F02481" w:rsidP="00F02481">
            <w:pPr>
              <w:pStyle w:val="Tabletext"/>
            </w:pPr>
          </w:p>
        </w:tc>
        <w:tc>
          <w:tcPr>
            <w:tcW w:w="1202" w:type="pct"/>
            <w:shd w:val="clear" w:color="auto" w:fill="auto"/>
            <w:noWrap/>
          </w:tcPr>
          <w:p w14:paraId="60BDBF70" w14:textId="77777777" w:rsidR="00F02481" w:rsidRPr="00004C3A" w:rsidRDefault="00F02481" w:rsidP="00F02481">
            <w:pPr>
              <w:pStyle w:val="Tabletext"/>
            </w:pPr>
          </w:p>
        </w:tc>
      </w:tr>
      <w:tr w:rsidR="00F02481" w:rsidRPr="00004C3A" w14:paraId="09EFB49D" w14:textId="77777777" w:rsidTr="00F02481">
        <w:trPr>
          <w:trHeight w:val="156"/>
        </w:trPr>
        <w:tc>
          <w:tcPr>
            <w:tcW w:w="247" w:type="pct"/>
          </w:tcPr>
          <w:p w14:paraId="6C278193" w14:textId="77777777" w:rsidR="00F02481" w:rsidRDefault="00F02481" w:rsidP="00F02481">
            <w:pPr>
              <w:pStyle w:val="Tabletext"/>
            </w:pPr>
            <w:r>
              <w:t>6</w:t>
            </w:r>
          </w:p>
        </w:tc>
        <w:tc>
          <w:tcPr>
            <w:tcW w:w="1393" w:type="pct"/>
            <w:vAlign w:val="center"/>
          </w:tcPr>
          <w:p w14:paraId="42A2E607" w14:textId="77777777" w:rsidR="00F02481" w:rsidRPr="00342B0B" w:rsidRDefault="00F02481" w:rsidP="00F02481">
            <w:pPr>
              <w:pStyle w:val="Tabletext"/>
              <w:rPr>
                <w:rFonts w:ascii="Arial" w:hAnsi="Arial" w:cs="Arial"/>
              </w:rPr>
            </w:pPr>
            <w:r w:rsidRPr="00342B0B">
              <w:rPr>
                <w:rFonts w:ascii="Arial" w:hAnsi="Arial" w:cs="Arial"/>
                <w:lang w:val="en-ZA"/>
              </w:rPr>
              <w:t>Comply with Supporting Mobile payments (Google Pay, Samsung Pay, Garmin Pay,...)</w:t>
            </w:r>
          </w:p>
        </w:tc>
        <w:tc>
          <w:tcPr>
            <w:tcW w:w="389" w:type="pct"/>
          </w:tcPr>
          <w:p w14:paraId="7E5F7DAB" w14:textId="77777777" w:rsidR="00F02481" w:rsidRPr="00004C3A" w:rsidRDefault="00F02481" w:rsidP="00F02481">
            <w:pPr>
              <w:pStyle w:val="Tabletext"/>
            </w:pPr>
            <w:r>
              <w:t>2</w:t>
            </w:r>
          </w:p>
        </w:tc>
        <w:tc>
          <w:tcPr>
            <w:tcW w:w="616" w:type="pct"/>
            <w:shd w:val="clear" w:color="auto" w:fill="auto"/>
          </w:tcPr>
          <w:p w14:paraId="3065153D" w14:textId="77777777" w:rsidR="00F02481" w:rsidRPr="00004C3A" w:rsidRDefault="00F02481" w:rsidP="00F02481">
            <w:pPr>
              <w:pStyle w:val="Tabletext"/>
            </w:pPr>
          </w:p>
        </w:tc>
        <w:tc>
          <w:tcPr>
            <w:tcW w:w="576" w:type="pct"/>
            <w:shd w:val="clear" w:color="auto" w:fill="auto"/>
          </w:tcPr>
          <w:p w14:paraId="30EC926A" w14:textId="77777777" w:rsidR="00F02481" w:rsidRPr="00004C3A" w:rsidRDefault="00F02481" w:rsidP="00F02481">
            <w:pPr>
              <w:pStyle w:val="Tabletext"/>
            </w:pPr>
          </w:p>
        </w:tc>
        <w:tc>
          <w:tcPr>
            <w:tcW w:w="576" w:type="pct"/>
            <w:shd w:val="clear" w:color="auto" w:fill="auto"/>
          </w:tcPr>
          <w:p w14:paraId="7EB9AA65" w14:textId="77777777" w:rsidR="00F02481" w:rsidRPr="00004C3A" w:rsidRDefault="00F02481" w:rsidP="00F02481">
            <w:pPr>
              <w:pStyle w:val="Tabletext"/>
            </w:pPr>
          </w:p>
        </w:tc>
        <w:tc>
          <w:tcPr>
            <w:tcW w:w="1202" w:type="pct"/>
            <w:shd w:val="clear" w:color="auto" w:fill="auto"/>
            <w:noWrap/>
          </w:tcPr>
          <w:p w14:paraId="33CAE63E" w14:textId="77777777" w:rsidR="00F02481" w:rsidRPr="00004C3A" w:rsidRDefault="00F02481" w:rsidP="00F02481">
            <w:pPr>
              <w:pStyle w:val="Tabletext"/>
            </w:pPr>
          </w:p>
        </w:tc>
      </w:tr>
      <w:tr w:rsidR="00F02481" w:rsidRPr="00004C3A" w14:paraId="0C8336B9" w14:textId="77777777" w:rsidTr="00F02481">
        <w:trPr>
          <w:trHeight w:val="156"/>
        </w:trPr>
        <w:tc>
          <w:tcPr>
            <w:tcW w:w="247" w:type="pct"/>
          </w:tcPr>
          <w:p w14:paraId="4BF0A794" w14:textId="77777777" w:rsidR="00F02481" w:rsidRDefault="00F02481" w:rsidP="00F02481">
            <w:pPr>
              <w:pStyle w:val="Tabletext"/>
            </w:pPr>
            <w:r>
              <w:t>7</w:t>
            </w:r>
          </w:p>
        </w:tc>
        <w:tc>
          <w:tcPr>
            <w:tcW w:w="1393" w:type="pct"/>
            <w:vAlign w:val="center"/>
          </w:tcPr>
          <w:p w14:paraId="6A59A99C" w14:textId="77777777" w:rsidR="00F02481" w:rsidRPr="00342B0B" w:rsidRDefault="00F02481" w:rsidP="00F02481">
            <w:pPr>
              <w:pStyle w:val="Tabletext"/>
              <w:rPr>
                <w:rFonts w:ascii="Arial" w:hAnsi="Arial" w:cs="Arial"/>
              </w:rPr>
            </w:pPr>
            <w:r w:rsidRPr="00342B0B">
              <w:rPr>
                <w:rFonts w:ascii="Arial" w:hAnsi="Arial" w:cs="Arial"/>
                <w:lang w:val="en-ZA"/>
              </w:rPr>
              <w:t>Comply with PCI-PTS 5.1 SCR (Tamper Proof, Crypto Processor, Secure Element)</w:t>
            </w:r>
          </w:p>
        </w:tc>
        <w:tc>
          <w:tcPr>
            <w:tcW w:w="389" w:type="pct"/>
          </w:tcPr>
          <w:p w14:paraId="0CCCC581" w14:textId="77777777" w:rsidR="00F02481" w:rsidRPr="00004C3A" w:rsidRDefault="00F02481" w:rsidP="00F02481">
            <w:pPr>
              <w:pStyle w:val="Tabletext"/>
            </w:pPr>
            <w:r>
              <w:t>2</w:t>
            </w:r>
          </w:p>
        </w:tc>
        <w:tc>
          <w:tcPr>
            <w:tcW w:w="616" w:type="pct"/>
            <w:shd w:val="clear" w:color="auto" w:fill="auto"/>
          </w:tcPr>
          <w:p w14:paraId="26C194B2" w14:textId="77777777" w:rsidR="00F02481" w:rsidRPr="00004C3A" w:rsidRDefault="00F02481" w:rsidP="00F02481">
            <w:pPr>
              <w:pStyle w:val="Tabletext"/>
            </w:pPr>
          </w:p>
        </w:tc>
        <w:tc>
          <w:tcPr>
            <w:tcW w:w="576" w:type="pct"/>
            <w:shd w:val="clear" w:color="auto" w:fill="auto"/>
          </w:tcPr>
          <w:p w14:paraId="6B72384B" w14:textId="77777777" w:rsidR="00F02481" w:rsidRPr="00004C3A" w:rsidRDefault="00F02481" w:rsidP="00F02481">
            <w:pPr>
              <w:pStyle w:val="Tabletext"/>
            </w:pPr>
          </w:p>
        </w:tc>
        <w:tc>
          <w:tcPr>
            <w:tcW w:w="576" w:type="pct"/>
            <w:shd w:val="clear" w:color="auto" w:fill="auto"/>
          </w:tcPr>
          <w:p w14:paraId="17E687F7" w14:textId="77777777" w:rsidR="00F02481" w:rsidRPr="00004C3A" w:rsidRDefault="00F02481" w:rsidP="00F02481">
            <w:pPr>
              <w:pStyle w:val="Tabletext"/>
            </w:pPr>
          </w:p>
        </w:tc>
        <w:tc>
          <w:tcPr>
            <w:tcW w:w="1202" w:type="pct"/>
            <w:shd w:val="clear" w:color="auto" w:fill="auto"/>
            <w:noWrap/>
          </w:tcPr>
          <w:p w14:paraId="01FAC5CF" w14:textId="77777777" w:rsidR="00F02481" w:rsidRPr="00004C3A" w:rsidRDefault="00F02481" w:rsidP="00F02481">
            <w:pPr>
              <w:pStyle w:val="Tabletext"/>
            </w:pPr>
          </w:p>
        </w:tc>
      </w:tr>
      <w:tr w:rsidR="00F02481" w:rsidRPr="00004C3A" w14:paraId="0C99F132" w14:textId="77777777" w:rsidTr="00F02481">
        <w:trPr>
          <w:trHeight w:val="156"/>
        </w:trPr>
        <w:tc>
          <w:tcPr>
            <w:tcW w:w="247" w:type="pct"/>
          </w:tcPr>
          <w:p w14:paraId="20D7043E" w14:textId="77777777" w:rsidR="00F02481" w:rsidRDefault="00F02481" w:rsidP="00F02481">
            <w:pPr>
              <w:pStyle w:val="Tabletext"/>
            </w:pPr>
            <w:r>
              <w:t>8</w:t>
            </w:r>
          </w:p>
        </w:tc>
        <w:tc>
          <w:tcPr>
            <w:tcW w:w="1393" w:type="pct"/>
            <w:vAlign w:val="center"/>
          </w:tcPr>
          <w:p w14:paraId="73CA8F5C" w14:textId="77777777" w:rsidR="00F02481" w:rsidRPr="00342B0B" w:rsidRDefault="00F02481" w:rsidP="00F02481">
            <w:pPr>
              <w:pStyle w:val="Tabletext"/>
              <w:rPr>
                <w:rFonts w:ascii="Arial" w:hAnsi="Arial" w:cs="Arial"/>
              </w:rPr>
            </w:pPr>
            <w:r w:rsidRPr="00342B0B">
              <w:rPr>
                <w:rFonts w:ascii="Arial" w:hAnsi="Arial" w:cs="Arial"/>
                <w:lang w:val="en-ZA"/>
              </w:rPr>
              <w:t>Modular build, other applications are available (Discover, JCB, CUP, ...)</w:t>
            </w:r>
          </w:p>
        </w:tc>
        <w:tc>
          <w:tcPr>
            <w:tcW w:w="389" w:type="pct"/>
          </w:tcPr>
          <w:p w14:paraId="3CEAAD01" w14:textId="77777777" w:rsidR="00F02481" w:rsidRPr="00004C3A" w:rsidRDefault="00F02481" w:rsidP="00F02481">
            <w:pPr>
              <w:pStyle w:val="Tabletext"/>
            </w:pPr>
            <w:r>
              <w:t>2</w:t>
            </w:r>
          </w:p>
        </w:tc>
        <w:tc>
          <w:tcPr>
            <w:tcW w:w="616" w:type="pct"/>
            <w:shd w:val="clear" w:color="auto" w:fill="auto"/>
          </w:tcPr>
          <w:p w14:paraId="11FBC2E0" w14:textId="77777777" w:rsidR="00F02481" w:rsidRPr="00004C3A" w:rsidRDefault="00F02481" w:rsidP="00F02481">
            <w:pPr>
              <w:pStyle w:val="Tabletext"/>
            </w:pPr>
          </w:p>
        </w:tc>
        <w:tc>
          <w:tcPr>
            <w:tcW w:w="576" w:type="pct"/>
            <w:shd w:val="clear" w:color="auto" w:fill="auto"/>
          </w:tcPr>
          <w:p w14:paraId="026FD81B" w14:textId="77777777" w:rsidR="00F02481" w:rsidRPr="00004C3A" w:rsidRDefault="00F02481" w:rsidP="00F02481">
            <w:pPr>
              <w:pStyle w:val="Tabletext"/>
            </w:pPr>
          </w:p>
        </w:tc>
        <w:tc>
          <w:tcPr>
            <w:tcW w:w="576" w:type="pct"/>
            <w:shd w:val="clear" w:color="auto" w:fill="auto"/>
          </w:tcPr>
          <w:p w14:paraId="17C2374A" w14:textId="77777777" w:rsidR="00F02481" w:rsidRPr="00004C3A" w:rsidRDefault="00F02481" w:rsidP="00F02481">
            <w:pPr>
              <w:pStyle w:val="Tabletext"/>
            </w:pPr>
          </w:p>
        </w:tc>
        <w:tc>
          <w:tcPr>
            <w:tcW w:w="1202" w:type="pct"/>
            <w:shd w:val="clear" w:color="auto" w:fill="auto"/>
            <w:noWrap/>
          </w:tcPr>
          <w:p w14:paraId="10CFBD32" w14:textId="77777777" w:rsidR="00F02481" w:rsidRPr="00004C3A" w:rsidRDefault="00F02481" w:rsidP="00F02481">
            <w:pPr>
              <w:pStyle w:val="Tabletext"/>
            </w:pPr>
          </w:p>
        </w:tc>
      </w:tr>
      <w:tr w:rsidR="00F02481" w:rsidRPr="00004C3A" w14:paraId="2F85D6B6" w14:textId="77777777" w:rsidTr="00F02481">
        <w:trPr>
          <w:trHeight w:val="156"/>
        </w:trPr>
        <w:tc>
          <w:tcPr>
            <w:tcW w:w="247" w:type="pct"/>
          </w:tcPr>
          <w:p w14:paraId="08C6D054" w14:textId="77777777" w:rsidR="00F02481" w:rsidRDefault="00F02481" w:rsidP="00F02481">
            <w:pPr>
              <w:pStyle w:val="Tabletext"/>
            </w:pPr>
            <w:r>
              <w:t>9</w:t>
            </w:r>
          </w:p>
        </w:tc>
        <w:tc>
          <w:tcPr>
            <w:tcW w:w="1393" w:type="pct"/>
            <w:vAlign w:val="center"/>
          </w:tcPr>
          <w:p w14:paraId="4E32CCBB" w14:textId="77777777" w:rsidR="00F02481" w:rsidRPr="00342B0B" w:rsidRDefault="00F02481" w:rsidP="00F02481">
            <w:pPr>
              <w:pStyle w:val="Tabletext"/>
              <w:rPr>
                <w:rFonts w:ascii="Arial" w:hAnsi="Arial" w:cs="Arial"/>
              </w:rPr>
            </w:pPr>
            <w:r w:rsidRPr="00342B0B">
              <w:rPr>
                <w:rFonts w:ascii="Arial" w:hAnsi="Arial" w:cs="Arial"/>
                <w:lang w:val="en-ZA"/>
              </w:rPr>
              <w:t>Comply with and Accept QR code</w:t>
            </w:r>
          </w:p>
        </w:tc>
        <w:tc>
          <w:tcPr>
            <w:tcW w:w="389" w:type="pct"/>
          </w:tcPr>
          <w:p w14:paraId="0DE4EDD7" w14:textId="77777777" w:rsidR="00F02481" w:rsidRPr="00004C3A" w:rsidRDefault="00F02481" w:rsidP="00F02481">
            <w:pPr>
              <w:pStyle w:val="Tabletext"/>
            </w:pPr>
            <w:r>
              <w:t>2</w:t>
            </w:r>
          </w:p>
        </w:tc>
        <w:tc>
          <w:tcPr>
            <w:tcW w:w="616" w:type="pct"/>
            <w:shd w:val="clear" w:color="auto" w:fill="auto"/>
          </w:tcPr>
          <w:p w14:paraId="228504A9" w14:textId="77777777" w:rsidR="00F02481" w:rsidRPr="00004C3A" w:rsidRDefault="00F02481" w:rsidP="00F02481">
            <w:pPr>
              <w:pStyle w:val="Tabletext"/>
            </w:pPr>
          </w:p>
        </w:tc>
        <w:tc>
          <w:tcPr>
            <w:tcW w:w="576" w:type="pct"/>
            <w:shd w:val="clear" w:color="auto" w:fill="auto"/>
          </w:tcPr>
          <w:p w14:paraId="641079AB" w14:textId="77777777" w:rsidR="00F02481" w:rsidRPr="00004C3A" w:rsidRDefault="00F02481" w:rsidP="00F02481">
            <w:pPr>
              <w:pStyle w:val="Tabletext"/>
            </w:pPr>
          </w:p>
        </w:tc>
        <w:tc>
          <w:tcPr>
            <w:tcW w:w="576" w:type="pct"/>
            <w:shd w:val="clear" w:color="auto" w:fill="auto"/>
          </w:tcPr>
          <w:p w14:paraId="671890C0" w14:textId="77777777" w:rsidR="00F02481" w:rsidRPr="00004C3A" w:rsidRDefault="00F02481" w:rsidP="00F02481">
            <w:pPr>
              <w:pStyle w:val="Tabletext"/>
            </w:pPr>
          </w:p>
        </w:tc>
        <w:tc>
          <w:tcPr>
            <w:tcW w:w="1202" w:type="pct"/>
            <w:shd w:val="clear" w:color="auto" w:fill="auto"/>
            <w:noWrap/>
          </w:tcPr>
          <w:p w14:paraId="34760AB7" w14:textId="77777777" w:rsidR="00F02481" w:rsidRPr="00004C3A" w:rsidRDefault="00F02481" w:rsidP="00F02481">
            <w:pPr>
              <w:pStyle w:val="Tabletext"/>
            </w:pPr>
          </w:p>
        </w:tc>
      </w:tr>
      <w:tr w:rsidR="00F02481" w:rsidRPr="00004C3A" w14:paraId="2287DD40" w14:textId="77777777" w:rsidTr="00F02481">
        <w:trPr>
          <w:trHeight w:val="156"/>
        </w:trPr>
        <w:tc>
          <w:tcPr>
            <w:tcW w:w="247" w:type="pct"/>
          </w:tcPr>
          <w:p w14:paraId="3C8AE1DA" w14:textId="77777777" w:rsidR="00F02481" w:rsidRDefault="00F02481" w:rsidP="00F02481">
            <w:pPr>
              <w:pStyle w:val="Tabletext"/>
            </w:pPr>
            <w:r>
              <w:t>10</w:t>
            </w:r>
          </w:p>
        </w:tc>
        <w:tc>
          <w:tcPr>
            <w:tcW w:w="1393" w:type="pct"/>
            <w:vAlign w:val="center"/>
          </w:tcPr>
          <w:p w14:paraId="37074AF4" w14:textId="77777777" w:rsidR="00F02481" w:rsidRPr="00342B0B" w:rsidRDefault="00F02481" w:rsidP="00F02481">
            <w:pPr>
              <w:pStyle w:val="Tabletext"/>
              <w:rPr>
                <w:rFonts w:ascii="Arial" w:hAnsi="Arial" w:cs="Arial"/>
              </w:rPr>
            </w:pPr>
            <w:r w:rsidRPr="00342B0B">
              <w:rPr>
                <w:rFonts w:ascii="Arial" w:hAnsi="Arial" w:cs="Arial"/>
                <w:lang w:val="en-ZA"/>
              </w:rPr>
              <w:t>Authorise entry or exit of commuters after validating fare media</w:t>
            </w:r>
          </w:p>
        </w:tc>
        <w:tc>
          <w:tcPr>
            <w:tcW w:w="389" w:type="pct"/>
          </w:tcPr>
          <w:p w14:paraId="2DD3358E" w14:textId="77777777" w:rsidR="00F02481" w:rsidRPr="00004C3A" w:rsidRDefault="00F02481" w:rsidP="00F02481">
            <w:pPr>
              <w:pStyle w:val="Tabletext"/>
            </w:pPr>
            <w:r>
              <w:t>2</w:t>
            </w:r>
          </w:p>
        </w:tc>
        <w:tc>
          <w:tcPr>
            <w:tcW w:w="616" w:type="pct"/>
            <w:shd w:val="clear" w:color="auto" w:fill="auto"/>
          </w:tcPr>
          <w:p w14:paraId="1ABA43EF" w14:textId="77777777" w:rsidR="00F02481" w:rsidRPr="00004C3A" w:rsidRDefault="00F02481" w:rsidP="00F02481">
            <w:pPr>
              <w:pStyle w:val="Tabletext"/>
            </w:pPr>
          </w:p>
        </w:tc>
        <w:tc>
          <w:tcPr>
            <w:tcW w:w="576" w:type="pct"/>
            <w:shd w:val="clear" w:color="auto" w:fill="auto"/>
          </w:tcPr>
          <w:p w14:paraId="76CCD5E7" w14:textId="77777777" w:rsidR="00F02481" w:rsidRPr="00004C3A" w:rsidRDefault="00F02481" w:rsidP="00F02481">
            <w:pPr>
              <w:pStyle w:val="Tabletext"/>
            </w:pPr>
          </w:p>
        </w:tc>
        <w:tc>
          <w:tcPr>
            <w:tcW w:w="576" w:type="pct"/>
            <w:shd w:val="clear" w:color="auto" w:fill="auto"/>
          </w:tcPr>
          <w:p w14:paraId="2B36F3F5" w14:textId="77777777" w:rsidR="00F02481" w:rsidRPr="00004C3A" w:rsidRDefault="00F02481" w:rsidP="00F02481">
            <w:pPr>
              <w:pStyle w:val="Tabletext"/>
            </w:pPr>
          </w:p>
        </w:tc>
        <w:tc>
          <w:tcPr>
            <w:tcW w:w="1202" w:type="pct"/>
            <w:shd w:val="clear" w:color="auto" w:fill="auto"/>
            <w:noWrap/>
          </w:tcPr>
          <w:p w14:paraId="7639CD5A" w14:textId="77777777" w:rsidR="00F02481" w:rsidRPr="00004C3A" w:rsidRDefault="00F02481" w:rsidP="00F02481">
            <w:pPr>
              <w:pStyle w:val="Tabletext"/>
            </w:pPr>
          </w:p>
        </w:tc>
      </w:tr>
      <w:tr w:rsidR="00F02481" w:rsidRPr="00004C3A" w14:paraId="7AB88081" w14:textId="77777777" w:rsidTr="00F02481">
        <w:trPr>
          <w:trHeight w:val="156"/>
        </w:trPr>
        <w:tc>
          <w:tcPr>
            <w:tcW w:w="247" w:type="pct"/>
          </w:tcPr>
          <w:p w14:paraId="513F94ED" w14:textId="77777777" w:rsidR="00F02481" w:rsidRDefault="00F02481" w:rsidP="00F02481">
            <w:pPr>
              <w:pStyle w:val="Tabletext"/>
            </w:pPr>
            <w:r>
              <w:t>11</w:t>
            </w:r>
          </w:p>
        </w:tc>
        <w:tc>
          <w:tcPr>
            <w:tcW w:w="1393" w:type="pct"/>
            <w:vAlign w:val="center"/>
          </w:tcPr>
          <w:p w14:paraId="0F41162D" w14:textId="77777777" w:rsidR="00F02481" w:rsidRPr="00342B0B" w:rsidRDefault="00F02481" w:rsidP="00F02481">
            <w:pPr>
              <w:pStyle w:val="Tabletext"/>
              <w:rPr>
                <w:rFonts w:ascii="Arial" w:hAnsi="Arial" w:cs="Arial"/>
              </w:rPr>
            </w:pPr>
            <w:r w:rsidRPr="00342B0B">
              <w:rPr>
                <w:rFonts w:ascii="Arial" w:hAnsi="Arial" w:cs="Arial"/>
                <w:lang w:val="en-ZA"/>
              </w:rPr>
              <w:t>Not accept fare media nor allow passage outside the operational time of the Rea Vaya system</w:t>
            </w:r>
          </w:p>
        </w:tc>
        <w:tc>
          <w:tcPr>
            <w:tcW w:w="389" w:type="pct"/>
          </w:tcPr>
          <w:p w14:paraId="4EFC7A2A" w14:textId="77777777" w:rsidR="00F02481" w:rsidRPr="00004C3A" w:rsidRDefault="00F02481" w:rsidP="00F02481">
            <w:pPr>
              <w:pStyle w:val="Tabletext"/>
            </w:pPr>
            <w:r>
              <w:t>2</w:t>
            </w:r>
          </w:p>
        </w:tc>
        <w:tc>
          <w:tcPr>
            <w:tcW w:w="616" w:type="pct"/>
            <w:shd w:val="clear" w:color="auto" w:fill="auto"/>
          </w:tcPr>
          <w:p w14:paraId="46E7717A" w14:textId="77777777" w:rsidR="00F02481" w:rsidRPr="00004C3A" w:rsidRDefault="00F02481" w:rsidP="00F02481">
            <w:pPr>
              <w:pStyle w:val="Tabletext"/>
            </w:pPr>
          </w:p>
        </w:tc>
        <w:tc>
          <w:tcPr>
            <w:tcW w:w="576" w:type="pct"/>
            <w:shd w:val="clear" w:color="auto" w:fill="auto"/>
          </w:tcPr>
          <w:p w14:paraId="37F93574" w14:textId="77777777" w:rsidR="00F02481" w:rsidRPr="00004C3A" w:rsidRDefault="00F02481" w:rsidP="00F02481">
            <w:pPr>
              <w:pStyle w:val="Tabletext"/>
            </w:pPr>
          </w:p>
        </w:tc>
        <w:tc>
          <w:tcPr>
            <w:tcW w:w="576" w:type="pct"/>
            <w:shd w:val="clear" w:color="auto" w:fill="auto"/>
          </w:tcPr>
          <w:p w14:paraId="6E847EB3" w14:textId="77777777" w:rsidR="00F02481" w:rsidRPr="00004C3A" w:rsidRDefault="00F02481" w:rsidP="00F02481">
            <w:pPr>
              <w:pStyle w:val="Tabletext"/>
            </w:pPr>
          </w:p>
        </w:tc>
        <w:tc>
          <w:tcPr>
            <w:tcW w:w="1202" w:type="pct"/>
            <w:shd w:val="clear" w:color="auto" w:fill="auto"/>
            <w:noWrap/>
          </w:tcPr>
          <w:p w14:paraId="6BFD97E1" w14:textId="77777777" w:rsidR="00F02481" w:rsidRPr="00004C3A" w:rsidRDefault="00F02481" w:rsidP="00F02481">
            <w:pPr>
              <w:pStyle w:val="Tabletext"/>
            </w:pPr>
          </w:p>
        </w:tc>
      </w:tr>
      <w:tr w:rsidR="00F02481" w:rsidRPr="00004C3A" w14:paraId="40792FBD" w14:textId="77777777" w:rsidTr="00F02481">
        <w:trPr>
          <w:trHeight w:val="156"/>
        </w:trPr>
        <w:tc>
          <w:tcPr>
            <w:tcW w:w="247" w:type="pct"/>
          </w:tcPr>
          <w:p w14:paraId="1326D91D" w14:textId="77777777" w:rsidR="00F02481" w:rsidRDefault="00F02481" w:rsidP="00F02481">
            <w:pPr>
              <w:pStyle w:val="Tabletext"/>
            </w:pPr>
            <w:r>
              <w:t>12</w:t>
            </w:r>
          </w:p>
        </w:tc>
        <w:tc>
          <w:tcPr>
            <w:tcW w:w="1393" w:type="pct"/>
            <w:vAlign w:val="center"/>
          </w:tcPr>
          <w:p w14:paraId="5463F7F0" w14:textId="77777777" w:rsidR="00F02481" w:rsidRPr="00342B0B" w:rsidRDefault="00F02481" w:rsidP="00F02481">
            <w:pPr>
              <w:rPr>
                <w:rFonts w:cs="Arial"/>
              </w:rPr>
            </w:pPr>
            <w:r w:rsidRPr="00342B0B">
              <w:rPr>
                <w:rFonts w:cs="Arial"/>
              </w:rPr>
              <w:t>Record entry and exit transaction detail and send each transaction to the AFC System. Transaction detail shall be stored for both successful and unsuccessful transactions. The transaction detail shall include at least the following information:</w:t>
            </w:r>
          </w:p>
          <w:p w14:paraId="1A2B9A31" w14:textId="77777777" w:rsidR="00F02481" w:rsidRPr="00342B0B" w:rsidRDefault="00F02481" w:rsidP="00F02481">
            <w:pPr>
              <w:pStyle w:val="ListParagraph"/>
              <w:numPr>
                <w:ilvl w:val="1"/>
                <w:numId w:val="10"/>
              </w:numPr>
              <w:rPr>
                <w:rFonts w:cs="Arial"/>
                <w:lang w:val="en-ZA"/>
              </w:rPr>
            </w:pPr>
            <w:r w:rsidRPr="00342B0B">
              <w:rPr>
                <w:rFonts w:cs="Arial"/>
                <w:lang w:val="en-ZA"/>
              </w:rPr>
              <w:t>Unique fare media identifier for successful transaction</w:t>
            </w:r>
          </w:p>
          <w:p w14:paraId="15C701C6" w14:textId="77777777" w:rsidR="00F02481" w:rsidRPr="00342B0B" w:rsidRDefault="00F02481" w:rsidP="00F02481">
            <w:pPr>
              <w:pStyle w:val="ListParagraph"/>
              <w:numPr>
                <w:ilvl w:val="1"/>
                <w:numId w:val="10"/>
              </w:numPr>
              <w:rPr>
                <w:rFonts w:cs="Arial"/>
                <w:lang w:val="en-ZA"/>
              </w:rPr>
            </w:pPr>
            <w:r w:rsidRPr="00342B0B">
              <w:rPr>
                <w:rFonts w:cs="Arial"/>
                <w:lang w:val="en-ZA"/>
              </w:rPr>
              <w:t>Globally unique consecutive identifier of transaction</w:t>
            </w:r>
          </w:p>
          <w:p w14:paraId="0E9BD6B5" w14:textId="77777777" w:rsidR="00F02481" w:rsidRPr="00342B0B" w:rsidRDefault="00F02481" w:rsidP="00F02481">
            <w:pPr>
              <w:pStyle w:val="ListParagraph"/>
              <w:numPr>
                <w:ilvl w:val="1"/>
                <w:numId w:val="10"/>
              </w:numPr>
              <w:rPr>
                <w:rFonts w:cs="Arial"/>
                <w:lang w:val="en-ZA"/>
              </w:rPr>
            </w:pPr>
            <w:r w:rsidRPr="00342B0B">
              <w:rPr>
                <w:rFonts w:cs="Arial"/>
                <w:lang w:val="en-ZA"/>
              </w:rPr>
              <w:t>Date and time of transaction</w:t>
            </w:r>
          </w:p>
          <w:p w14:paraId="0B88A610" w14:textId="77777777" w:rsidR="00F02481" w:rsidRPr="00342B0B" w:rsidRDefault="00F02481" w:rsidP="00F02481">
            <w:pPr>
              <w:pStyle w:val="ListParagraph"/>
              <w:numPr>
                <w:ilvl w:val="1"/>
                <w:numId w:val="10"/>
              </w:numPr>
              <w:rPr>
                <w:rFonts w:cs="Arial"/>
                <w:lang w:val="en-ZA"/>
              </w:rPr>
            </w:pPr>
            <w:r w:rsidRPr="00342B0B">
              <w:rPr>
                <w:rFonts w:cs="Arial"/>
                <w:lang w:val="en-ZA"/>
              </w:rPr>
              <w:t>Transaction outcome</w:t>
            </w:r>
          </w:p>
          <w:p w14:paraId="14577228" w14:textId="77777777" w:rsidR="00F02481" w:rsidRPr="00342B0B" w:rsidRDefault="00F02481" w:rsidP="00F02481">
            <w:pPr>
              <w:pStyle w:val="ListParagraph"/>
              <w:numPr>
                <w:ilvl w:val="1"/>
                <w:numId w:val="10"/>
              </w:numPr>
              <w:rPr>
                <w:rFonts w:cs="Arial"/>
                <w:lang w:val="en-ZA"/>
              </w:rPr>
            </w:pPr>
            <w:r w:rsidRPr="00342B0B">
              <w:rPr>
                <w:rFonts w:cs="Arial"/>
                <w:lang w:val="en-ZA"/>
              </w:rPr>
              <w:t xml:space="preserve">Unique identifier of system (AFC Gate, AFC OBS, AFC </w:t>
            </w:r>
            <w:r w:rsidRPr="00342B0B">
              <w:rPr>
                <w:rFonts w:cs="Arial"/>
                <w:lang w:val="en-ZA"/>
              </w:rPr>
              <w:lastRenderedPageBreak/>
              <w:t>PCV)</w:t>
            </w:r>
          </w:p>
          <w:p w14:paraId="79C320CD" w14:textId="77777777" w:rsidR="00F02481" w:rsidRPr="00342B0B" w:rsidRDefault="00F02481" w:rsidP="00F02481">
            <w:pPr>
              <w:pStyle w:val="ListParagraph"/>
              <w:numPr>
                <w:ilvl w:val="1"/>
                <w:numId w:val="10"/>
              </w:numPr>
              <w:rPr>
                <w:rFonts w:cs="Arial"/>
                <w:lang w:val="en-ZA"/>
              </w:rPr>
            </w:pPr>
            <w:r w:rsidRPr="00342B0B">
              <w:rPr>
                <w:rFonts w:cs="Arial"/>
                <w:lang w:val="en-ZA"/>
              </w:rPr>
              <w:t>Unique identifier of location where transaction took place</w:t>
            </w:r>
          </w:p>
          <w:p w14:paraId="4DCE421F" w14:textId="77777777" w:rsidR="00F02481" w:rsidRPr="00342B0B" w:rsidRDefault="00F02481" w:rsidP="00F02481">
            <w:pPr>
              <w:pStyle w:val="ListParagraph"/>
              <w:numPr>
                <w:ilvl w:val="1"/>
                <w:numId w:val="10"/>
              </w:numPr>
              <w:rPr>
                <w:rFonts w:cs="Arial"/>
                <w:lang w:val="en-ZA"/>
              </w:rPr>
            </w:pPr>
            <w:r w:rsidRPr="00342B0B">
              <w:rPr>
                <w:rFonts w:cs="Arial"/>
                <w:lang w:val="en-ZA"/>
              </w:rPr>
              <w:t>Fare product selected</w:t>
            </w:r>
          </w:p>
          <w:p w14:paraId="7CCB7D98" w14:textId="77777777" w:rsidR="00F02481" w:rsidRPr="00342B0B" w:rsidRDefault="00F02481" w:rsidP="00F02481">
            <w:pPr>
              <w:pStyle w:val="ListParagraph"/>
              <w:numPr>
                <w:ilvl w:val="1"/>
                <w:numId w:val="10"/>
              </w:numPr>
              <w:rPr>
                <w:rFonts w:cs="Arial"/>
                <w:lang w:val="en-ZA"/>
              </w:rPr>
            </w:pPr>
            <w:r w:rsidRPr="00342B0B">
              <w:rPr>
                <w:rFonts w:cs="Arial"/>
                <w:lang w:val="en-ZA"/>
              </w:rPr>
              <w:t>Amount of transaction (if pre-authorised debit used) or deduction in fare product balance (if transit product used)</w:t>
            </w:r>
          </w:p>
          <w:p w14:paraId="259E245C" w14:textId="77777777" w:rsidR="00F02481" w:rsidRPr="00342B0B" w:rsidRDefault="00F02481" w:rsidP="00F02481">
            <w:pPr>
              <w:pStyle w:val="Tabletext"/>
              <w:rPr>
                <w:rFonts w:ascii="Arial" w:hAnsi="Arial" w:cs="Arial"/>
              </w:rPr>
            </w:pPr>
            <w:r w:rsidRPr="00342B0B">
              <w:rPr>
                <w:rFonts w:ascii="Arial" w:hAnsi="Arial" w:cs="Arial"/>
                <w:lang w:val="en-ZA"/>
              </w:rPr>
              <w:t>BIN Number of AFC Fare Media (if EMV card) for successful transactions</w:t>
            </w:r>
          </w:p>
        </w:tc>
        <w:tc>
          <w:tcPr>
            <w:tcW w:w="389" w:type="pct"/>
          </w:tcPr>
          <w:p w14:paraId="3EE5A5E1" w14:textId="77777777" w:rsidR="00F02481" w:rsidRPr="00004C3A" w:rsidRDefault="00F02481" w:rsidP="00F02481">
            <w:pPr>
              <w:pStyle w:val="Tabletext"/>
            </w:pPr>
            <w:r>
              <w:lastRenderedPageBreak/>
              <w:t>2</w:t>
            </w:r>
          </w:p>
        </w:tc>
        <w:tc>
          <w:tcPr>
            <w:tcW w:w="616" w:type="pct"/>
            <w:shd w:val="clear" w:color="auto" w:fill="auto"/>
          </w:tcPr>
          <w:p w14:paraId="0B197505" w14:textId="77777777" w:rsidR="00F02481" w:rsidRPr="00004C3A" w:rsidRDefault="00F02481" w:rsidP="00F02481">
            <w:pPr>
              <w:pStyle w:val="Tabletext"/>
            </w:pPr>
          </w:p>
        </w:tc>
        <w:tc>
          <w:tcPr>
            <w:tcW w:w="576" w:type="pct"/>
            <w:shd w:val="clear" w:color="auto" w:fill="auto"/>
          </w:tcPr>
          <w:p w14:paraId="6AAAF0D8" w14:textId="77777777" w:rsidR="00F02481" w:rsidRPr="00004C3A" w:rsidRDefault="00F02481" w:rsidP="00F02481">
            <w:pPr>
              <w:pStyle w:val="Tabletext"/>
            </w:pPr>
          </w:p>
        </w:tc>
        <w:tc>
          <w:tcPr>
            <w:tcW w:w="576" w:type="pct"/>
            <w:shd w:val="clear" w:color="auto" w:fill="auto"/>
          </w:tcPr>
          <w:p w14:paraId="3AE678DE" w14:textId="77777777" w:rsidR="00F02481" w:rsidRPr="00004C3A" w:rsidRDefault="00F02481" w:rsidP="00F02481">
            <w:pPr>
              <w:pStyle w:val="Tabletext"/>
            </w:pPr>
          </w:p>
        </w:tc>
        <w:tc>
          <w:tcPr>
            <w:tcW w:w="1202" w:type="pct"/>
            <w:shd w:val="clear" w:color="auto" w:fill="auto"/>
            <w:noWrap/>
          </w:tcPr>
          <w:p w14:paraId="36B7B3CA" w14:textId="77777777" w:rsidR="00F02481" w:rsidRPr="00004C3A" w:rsidRDefault="00F02481" w:rsidP="00F02481">
            <w:pPr>
              <w:pStyle w:val="Tabletext"/>
            </w:pPr>
          </w:p>
        </w:tc>
      </w:tr>
      <w:tr w:rsidR="00F02481" w:rsidRPr="00004C3A" w14:paraId="7962E698" w14:textId="77777777" w:rsidTr="00F02481">
        <w:trPr>
          <w:trHeight w:val="156"/>
        </w:trPr>
        <w:tc>
          <w:tcPr>
            <w:tcW w:w="247" w:type="pct"/>
          </w:tcPr>
          <w:p w14:paraId="042939F5" w14:textId="77777777" w:rsidR="00F02481" w:rsidRDefault="00F02481" w:rsidP="00F02481">
            <w:pPr>
              <w:pStyle w:val="Tabletext"/>
            </w:pPr>
            <w:r>
              <w:t>13</w:t>
            </w:r>
          </w:p>
        </w:tc>
        <w:tc>
          <w:tcPr>
            <w:tcW w:w="1393" w:type="pct"/>
            <w:vAlign w:val="center"/>
          </w:tcPr>
          <w:p w14:paraId="3CA12CBE" w14:textId="77777777" w:rsidR="00F02481" w:rsidRPr="00342B0B" w:rsidRDefault="00F02481" w:rsidP="00F02481">
            <w:pPr>
              <w:rPr>
                <w:rFonts w:cs="Arial"/>
              </w:rPr>
            </w:pPr>
            <w:r w:rsidRPr="00204B27">
              <w:rPr>
                <w:rFonts w:cs="Arial"/>
              </w:rPr>
              <w:t>All transit transaction information must be stored in non-volatile memory until it has been successfully uploaded to the AFC System</w:t>
            </w:r>
          </w:p>
        </w:tc>
        <w:tc>
          <w:tcPr>
            <w:tcW w:w="389" w:type="pct"/>
          </w:tcPr>
          <w:p w14:paraId="0E3E4C78" w14:textId="77777777" w:rsidR="00F02481" w:rsidRPr="00004C3A" w:rsidRDefault="00F02481" w:rsidP="00F02481">
            <w:pPr>
              <w:pStyle w:val="Tabletext"/>
            </w:pPr>
            <w:r>
              <w:t>2</w:t>
            </w:r>
          </w:p>
        </w:tc>
        <w:tc>
          <w:tcPr>
            <w:tcW w:w="616" w:type="pct"/>
            <w:shd w:val="clear" w:color="auto" w:fill="auto"/>
          </w:tcPr>
          <w:p w14:paraId="07084A19" w14:textId="77777777" w:rsidR="00F02481" w:rsidRPr="00004C3A" w:rsidRDefault="00F02481" w:rsidP="00F02481">
            <w:pPr>
              <w:pStyle w:val="Tabletext"/>
            </w:pPr>
          </w:p>
        </w:tc>
        <w:tc>
          <w:tcPr>
            <w:tcW w:w="576" w:type="pct"/>
            <w:shd w:val="clear" w:color="auto" w:fill="auto"/>
          </w:tcPr>
          <w:p w14:paraId="640F64E4" w14:textId="77777777" w:rsidR="00F02481" w:rsidRPr="00004C3A" w:rsidRDefault="00F02481" w:rsidP="00F02481">
            <w:pPr>
              <w:pStyle w:val="Tabletext"/>
            </w:pPr>
          </w:p>
        </w:tc>
        <w:tc>
          <w:tcPr>
            <w:tcW w:w="576" w:type="pct"/>
            <w:shd w:val="clear" w:color="auto" w:fill="auto"/>
          </w:tcPr>
          <w:p w14:paraId="3D9E676E" w14:textId="77777777" w:rsidR="00F02481" w:rsidRPr="00004C3A" w:rsidRDefault="00F02481" w:rsidP="00F02481">
            <w:pPr>
              <w:pStyle w:val="Tabletext"/>
            </w:pPr>
          </w:p>
        </w:tc>
        <w:tc>
          <w:tcPr>
            <w:tcW w:w="1202" w:type="pct"/>
            <w:shd w:val="clear" w:color="auto" w:fill="auto"/>
            <w:noWrap/>
          </w:tcPr>
          <w:p w14:paraId="00F2B052" w14:textId="77777777" w:rsidR="00F02481" w:rsidRPr="00004C3A" w:rsidRDefault="00F02481" w:rsidP="00F02481">
            <w:pPr>
              <w:pStyle w:val="Tabletext"/>
            </w:pPr>
          </w:p>
        </w:tc>
      </w:tr>
      <w:tr w:rsidR="00F02481" w:rsidRPr="00004C3A" w14:paraId="035BD021" w14:textId="77777777" w:rsidTr="00F02481">
        <w:trPr>
          <w:trHeight w:val="156"/>
        </w:trPr>
        <w:tc>
          <w:tcPr>
            <w:tcW w:w="247" w:type="pct"/>
          </w:tcPr>
          <w:p w14:paraId="623546E2" w14:textId="77777777" w:rsidR="00F02481" w:rsidRDefault="00F02481" w:rsidP="00F02481">
            <w:pPr>
              <w:pStyle w:val="Tabletext"/>
            </w:pPr>
            <w:r>
              <w:t>14</w:t>
            </w:r>
          </w:p>
        </w:tc>
        <w:tc>
          <w:tcPr>
            <w:tcW w:w="1393" w:type="pct"/>
            <w:vAlign w:val="center"/>
          </w:tcPr>
          <w:p w14:paraId="30ED469C" w14:textId="77777777" w:rsidR="00F02481" w:rsidRPr="00342B0B" w:rsidRDefault="00F02481" w:rsidP="00F02481">
            <w:pPr>
              <w:rPr>
                <w:rFonts w:cs="Arial"/>
              </w:rPr>
            </w:pPr>
            <w:r w:rsidRPr="00204B27">
              <w:rPr>
                <w:rFonts w:cs="Arial"/>
              </w:rPr>
              <w:t>Metadata changes must be downloaded from the AFC System at least daily</w:t>
            </w:r>
          </w:p>
        </w:tc>
        <w:tc>
          <w:tcPr>
            <w:tcW w:w="389" w:type="pct"/>
          </w:tcPr>
          <w:p w14:paraId="19BAA7D7" w14:textId="77777777" w:rsidR="00F02481" w:rsidRPr="00004C3A" w:rsidRDefault="00F02481" w:rsidP="00F02481">
            <w:pPr>
              <w:pStyle w:val="Tabletext"/>
            </w:pPr>
            <w:r>
              <w:t>2</w:t>
            </w:r>
          </w:p>
        </w:tc>
        <w:tc>
          <w:tcPr>
            <w:tcW w:w="616" w:type="pct"/>
            <w:shd w:val="clear" w:color="auto" w:fill="auto"/>
          </w:tcPr>
          <w:p w14:paraId="28C59C6D" w14:textId="77777777" w:rsidR="00F02481" w:rsidRPr="00004C3A" w:rsidRDefault="00F02481" w:rsidP="00F02481">
            <w:pPr>
              <w:pStyle w:val="Tabletext"/>
            </w:pPr>
          </w:p>
        </w:tc>
        <w:tc>
          <w:tcPr>
            <w:tcW w:w="576" w:type="pct"/>
            <w:shd w:val="clear" w:color="auto" w:fill="auto"/>
          </w:tcPr>
          <w:p w14:paraId="400ED9B7" w14:textId="77777777" w:rsidR="00F02481" w:rsidRPr="00004C3A" w:rsidRDefault="00F02481" w:rsidP="00F02481">
            <w:pPr>
              <w:pStyle w:val="Tabletext"/>
            </w:pPr>
          </w:p>
        </w:tc>
        <w:tc>
          <w:tcPr>
            <w:tcW w:w="576" w:type="pct"/>
            <w:shd w:val="clear" w:color="auto" w:fill="auto"/>
          </w:tcPr>
          <w:p w14:paraId="14C30C56" w14:textId="77777777" w:rsidR="00F02481" w:rsidRPr="00004C3A" w:rsidRDefault="00F02481" w:rsidP="00F02481">
            <w:pPr>
              <w:pStyle w:val="Tabletext"/>
            </w:pPr>
          </w:p>
        </w:tc>
        <w:tc>
          <w:tcPr>
            <w:tcW w:w="1202" w:type="pct"/>
            <w:shd w:val="clear" w:color="auto" w:fill="auto"/>
            <w:noWrap/>
          </w:tcPr>
          <w:p w14:paraId="19BD0454" w14:textId="77777777" w:rsidR="00F02481" w:rsidRPr="00004C3A" w:rsidRDefault="00F02481" w:rsidP="00F02481">
            <w:pPr>
              <w:pStyle w:val="Tabletext"/>
            </w:pPr>
          </w:p>
        </w:tc>
      </w:tr>
      <w:tr w:rsidR="00F02481" w:rsidRPr="00004C3A" w14:paraId="12910F27" w14:textId="77777777" w:rsidTr="00F02481">
        <w:trPr>
          <w:trHeight w:val="156"/>
        </w:trPr>
        <w:tc>
          <w:tcPr>
            <w:tcW w:w="247" w:type="pct"/>
          </w:tcPr>
          <w:p w14:paraId="744C2BA5" w14:textId="77777777" w:rsidR="00F02481" w:rsidRDefault="00F02481" w:rsidP="00F02481">
            <w:pPr>
              <w:pStyle w:val="Tabletext"/>
            </w:pPr>
            <w:r>
              <w:t>15</w:t>
            </w:r>
          </w:p>
        </w:tc>
        <w:tc>
          <w:tcPr>
            <w:tcW w:w="1393" w:type="pct"/>
            <w:vAlign w:val="center"/>
          </w:tcPr>
          <w:p w14:paraId="293358D9" w14:textId="77777777" w:rsidR="00F02481" w:rsidRPr="00342B0B" w:rsidRDefault="00F02481" w:rsidP="00F02481">
            <w:pPr>
              <w:rPr>
                <w:rFonts w:cs="Arial"/>
              </w:rPr>
            </w:pPr>
            <w:r w:rsidRPr="00204B27">
              <w:rPr>
                <w:rFonts w:cs="Arial"/>
              </w:rPr>
              <w:t>The system must only allow passage as per the hours of operation configured on the AFC System</w:t>
            </w:r>
          </w:p>
        </w:tc>
        <w:tc>
          <w:tcPr>
            <w:tcW w:w="389" w:type="pct"/>
          </w:tcPr>
          <w:p w14:paraId="31E432B5" w14:textId="77777777" w:rsidR="00F02481" w:rsidRPr="00004C3A" w:rsidRDefault="00F02481" w:rsidP="00F02481">
            <w:pPr>
              <w:pStyle w:val="Tabletext"/>
            </w:pPr>
            <w:r>
              <w:t>2</w:t>
            </w:r>
          </w:p>
        </w:tc>
        <w:tc>
          <w:tcPr>
            <w:tcW w:w="616" w:type="pct"/>
            <w:shd w:val="clear" w:color="auto" w:fill="auto"/>
          </w:tcPr>
          <w:p w14:paraId="1A7A143C" w14:textId="77777777" w:rsidR="00F02481" w:rsidRPr="00004C3A" w:rsidRDefault="00F02481" w:rsidP="00F02481">
            <w:pPr>
              <w:pStyle w:val="Tabletext"/>
            </w:pPr>
          </w:p>
        </w:tc>
        <w:tc>
          <w:tcPr>
            <w:tcW w:w="576" w:type="pct"/>
            <w:shd w:val="clear" w:color="auto" w:fill="auto"/>
          </w:tcPr>
          <w:p w14:paraId="58670A67" w14:textId="77777777" w:rsidR="00F02481" w:rsidRPr="00004C3A" w:rsidRDefault="00F02481" w:rsidP="00F02481">
            <w:pPr>
              <w:pStyle w:val="Tabletext"/>
            </w:pPr>
          </w:p>
        </w:tc>
        <w:tc>
          <w:tcPr>
            <w:tcW w:w="576" w:type="pct"/>
            <w:shd w:val="clear" w:color="auto" w:fill="auto"/>
          </w:tcPr>
          <w:p w14:paraId="0406EBA3" w14:textId="77777777" w:rsidR="00F02481" w:rsidRPr="00004C3A" w:rsidRDefault="00F02481" w:rsidP="00F02481">
            <w:pPr>
              <w:pStyle w:val="Tabletext"/>
            </w:pPr>
          </w:p>
        </w:tc>
        <w:tc>
          <w:tcPr>
            <w:tcW w:w="1202" w:type="pct"/>
            <w:shd w:val="clear" w:color="auto" w:fill="auto"/>
            <w:noWrap/>
          </w:tcPr>
          <w:p w14:paraId="188A7401" w14:textId="77777777" w:rsidR="00F02481" w:rsidRPr="00004C3A" w:rsidRDefault="00F02481" w:rsidP="00F02481">
            <w:pPr>
              <w:pStyle w:val="Tabletext"/>
            </w:pPr>
          </w:p>
        </w:tc>
      </w:tr>
      <w:tr w:rsidR="00F02481" w:rsidRPr="00004C3A" w14:paraId="35FA2BF0" w14:textId="77777777" w:rsidTr="00F02481">
        <w:trPr>
          <w:trHeight w:val="156"/>
        </w:trPr>
        <w:tc>
          <w:tcPr>
            <w:tcW w:w="247" w:type="pct"/>
          </w:tcPr>
          <w:p w14:paraId="61FEF4E7" w14:textId="77777777" w:rsidR="00F02481" w:rsidRDefault="00F02481" w:rsidP="00F02481">
            <w:pPr>
              <w:pStyle w:val="Tabletext"/>
            </w:pPr>
            <w:r>
              <w:t>16</w:t>
            </w:r>
          </w:p>
        </w:tc>
        <w:tc>
          <w:tcPr>
            <w:tcW w:w="1393" w:type="pct"/>
            <w:vAlign w:val="center"/>
          </w:tcPr>
          <w:p w14:paraId="0D06226E" w14:textId="77777777" w:rsidR="00F02481" w:rsidRPr="00342B0B" w:rsidRDefault="00F02481" w:rsidP="00F02481">
            <w:pPr>
              <w:rPr>
                <w:rFonts w:cs="Arial"/>
              </w:rPr>
            </w:pPr>
            <w:r w:rsidRPr="00204B27">
              <w:rPr>
                <w:rFonts w:cs="Arial"/>
              </w:rPr>
              <w:t>Support the AFC products configured in the AFC System</w:t>
            </w:r>
          </w:p>
        </w:tc>
        <w:tc>
          <w:tcPr>
            <w:tcW w:w="389" w:type="pct"/>
          </w:tcPr>
          <w:p w14:paraId="3F6387A4" w14:textId="77777777" w:rsidR="00F02481" w:rsidRPr="00004C3A" w:rsidRDefault="00F02481" w:rsidP="00F02481">
            <w:pPr>
              <w:pStyle w:val="Tabletext"/>
            </w:pPr>
            <w:r>
              <w:t>2</w:t>
            </w:r>
          </w:p>
        </w:tc>
        <w:tc>
          <w:tcPr>
            <w:tcW w:w="616" w:type="pct"/>
            <w:shd w:val="clear" w:color="auto" w:fill="auto"/>
          </w:tcPr>
          <w:p w14:paraId="68576276" w14:textId="77777777" w:rsidR="00F02481" w:rsidRPr="00004C3A" w:rsidRDefault="00F02481" w:rsidP="00F02481">
            <w:pPr>
              <w:pStyle w:val="Tabletext"/>
            </w:pPr>
          </w:p>
        </w:tc>
        <w:tc>
          <w:tcPr>
            <w:tcW w:w="576" w:type="pct"/>
            <w:shd w:val="clear" w:color="auto" w:fill="auto"/>
          </w:tcPr>
          <w:p w14:paraId="7B69386F" w14:textId="77777777" w:rsidR="00F02481" w:rsidRPr="00004C3A" w:rsidRDefault="00F02481" w:rsidP="00F02481">
            <w:pPr>
              <w:pStyle w:val="Tabletext"/>
            </w:pPr>
          </w:p>
        </w:tc>
        <w:tc>
          <w:tcPr>
            <w:tcW w:w="576" w:type="pct"/>
            <w:shd w:val="clear" w:color="auto" w:fill="auto"/>
          </w:tcPr>
          <w:p w14:paraId="0EA6E5ED" w14:textId="77777777" w:rsidR="00F02481" w:rsidRPr="00004C3A" w:rsidRDefault="00F02481" w:rsidP="00F02481">
            <w:pPr>
              <w:pStyle w:val="Tabletext"/>
            </w:pPr>
          </w:p>
        </w:tc>
        <w:tc>
          <w:tcPr>
            <w:tcW w:w="1202" w:type="pct"/>
            <w:shd w:val="clear" w:color="auto" w:fill="auto"/>
            <w:noWrap/>
          </w:tcPr>
          <w:p w14:paraId="33CF6248" w14:textId="77777777" w:rsidR="00F02481" w:rsidRPr="00004C3A" w:rsidRDefault="00F02481" w:rsidP="00F02481">
            <w:pPr>
              <w:pStyle w:val="Tabletext"/>
            </w:pPr>
          </w:p>
        </w:tc>
      </w:tr>
      <w:tr w:rsidR="00F02481" w:rsidRPr="00004C3A" w14:paraId="03ED9486" w14:textId="77777777" w:rsidTr="00F02481">
        <w:trPr>
          <w:trHeight w:val="156"/>
        </w:trPr>
        <w:tc>
          <w:tcPr>
            <w:tcW w:w="247" w:type="pct"/>
          </w:tcPr>
          <w:p w14:paraId="5974707A" w14:textId="77777777" w:rsidR="00F02481" w:rsidRDefault="00F02481" w:rsidP="00F02481">
            <w:pPr>
              <w:pStyle w:val="Tabletext"/>
            </w:pPr>
            <w:r>
              <w:t>17</w:t>
            </w:r>
          </w:p>
        </w:tc>
        <w:tc>
          <w:tcPr>
            <w:tcW w:w="1393" w:type="pct"/>
            <w:vAlign w:val="center"/>
          </w:tcPr>
          <w:p w14:paraId="630BCD70" w14:textId="77777777" w:rsidR="00F02481" w:rsidRPr="00342B0B" w:rsidRDefault="00F02481" w:rsidP="00F02481">
            <w:pPr>
              <w:rPr>
                <w:rFonts w:cs="Arial"/>
              </w:rPr>
            </w:pPr>
            <w:r w:rsidRPr="00204B27">
              <w:rPr>
                <w:rFonts w:cs="Arial"/>
              </w:rPr>
              <w:t xml:space="preserve">Support the AFC operations rules defined by the </w:t>
            </w:r>
            <w:r>
              <w:rPr>
                <w:rFonts w:cs="Arial"/>
              </w:rPr>
              <w:t>COJ (Metrobus and Rea Vaya Fare Policies)</w:t>
            </w:r>
          </w:p>
        </w:tc>
        <w:tc>
          <w:tcPr>
            <w:tcW w:w="389" w:type="pct"/>
          </w:tcPr>
          <w:p w14:paraId="56D528B6" w14:textId="77777777" w:rsidR="00F02481" w:rsidRPr="00004C3A" w:rsidRDefault="00F02481" w:rsidP="00F02481">
            <w:pPr>
              <w:pStyle w:val="Tabletext"/>
            </w:pPr>
            <w:r>
              <w:t>2</w:t>
            </w:r>
          </w:p>
        </w:tc>
        <w:tc>
          <w:tcPr>
            <w:tcW w:w="616" w:type="pct"/>
            <w:shd w:val="clear" w:color="auto" w:fill="auto"/>
          </w:tcPr>
          <w:p w14:paraId="4A87C4F4" w14:textId="77777777" w:rsidR="00F02481" w:rsidRPr="00004C3A" w:rsidRDefault="00F02481" w:rsidP="00F02481">
            <w:pPr>
              <w:pStyle w:val="Tabletext"/>
            </w:pPr>
          </w:p>
        </w:tc>
        <w:tc>
          <w:tcPr>
            <w:tcW w:w="576" w:type="pct"/>
            <w:shd w:val="clear" w:color="auto" w:fill="auto"/>
          </w:tcPr>
          <w:p w14:paraId="559BA1A0" w14:textId="77777777" w:rsidR="00F02481" w:rsidRPr="00004C3A" w:rsidRDefault="00F02481" w:rsidP="00F02481">
            <w:pPr>
              <w:pStyle w:val="Tabletext"/>
            </w:pPr>
          </w:p>
        </w:tc>
        <w:tc>
          <w:tcPr>
            <w:tcW w:w="576" w:type="pct"/>
            <w:shd w:val="clear" w:color="auto" w:fill="auto"/>
          </w:tcPr>
          <w:p w14:paraId="4E9460EC" w14:textId="77777777" w:rsidR="00F02481" w:rsidRPr="00004C3A" w:rsidRDefault="00F02481" w:rsidP="00F02481">
            <w:pPr>
              <w:pStyle w:val="Tabletext"/>
            </w:pPr>
          </w:p>
        </w:tc>
        <w:tc>
          <w:tcPr>
            <w:tcW w:w="1202" w:type="pct"/>
            <w:shd w:val="clear" w:color="auto" w:fill="auto"/>
            <w:noWrap/>
          </w:tcPr>
          <w:p w14:paraId="2D5729DB" w14:textId="77777777" w:rsidR="00F02481" w:rsidRPr="00004C3A" w:rsidRDefault="00F02481" w:rsidP="00F02481">
            <w:pPr>
              <w:pStyle w:val="Tabletext"/>
            </w:pPr>
          </w:p>
        </w:tc>
      </w:tr>
      <w:tr w:rsidR="00F02481" w:rsidRPr="00004C3A" w14:paraId="21B40375" w14:textId="77777777" w:rsidTr="00F02481">
        <w:trPr>
          <w:trHeight w:val="156"/>
        </w:trPr>
        <w:tc>
          <w:tcPr>
            <w:tcW w:w="247" w:type="pct"/>
          </w:tcPr>
          <w:p w14:paraId="4C67839D" w14:textId="3B3456C3" w:rsidR="00F02481" w:rsidRDefault="00F02481" w:rsidP="00F02481">
            <w:pPr>
              <w:pStyle w:val="Tabletext"/>
            </w:pPr>
            <w:r>
              <w:t>18</w:t>
            </w:r>
          </w:p>
        </w:tc>
        <w:tc>
          <w:tcPr>
            <w:tcW w:w="1393" w:type="pct"/>
            <w:vAlign w:val="center"/>
          </w:tcPr>
          <w:p w14:paraId="3A30FAF2" w14:textId="77777777" w:rsidR="00F02481" w:rsidRPr="00342B0B" w:rsidRDefault="00F02481" w:rsidP="00F02481">
            <w:pPr>
              <w:rPr>
                <w:rFonts w:cs="Arial"/>
              </w:rPr>
            </w:pPr>
            <w:r w:rsidRPr="00204B27">
              <w:rPr>
                <w:rFonts w:cs="Arial"/>
              </w:rPr>
              <w:t xml:space="preserve">Fare payment transactions and validation information shall </w:t>
            </w:r>
            <w:r>
              <w:rPr>
                <w:rFonts w:cs="Arial"/>
              </w:rPr>
              <w:t xml:space="preserve">be uploaded to the AFC System near real time </w:t>
            </w:r>
          </w:p>
        </w:tc>
        <w:tc>
          <w:tcPr>
            <w:tcW w:w="389" w:type="pct"/>
          </w:tcPr>
          <w:p w14:paraId="0417F8C0" w14:textId="77777777" w:rsidR="00F02481" w:rsidRPr="00004C3A" w:rsidRDefault="00F02481" w:rsidP="00F02481">
            <w:pPr>
              <w:pStyle w:val="Tabletext"/>
            </w:pPr>
            <w:r>
              <w:t>2</w:t>
            </w:r>
          </w:p>
        </w:tc>
        <w:tc>
          <w:tcPr>
            <w:tcW w:w="616" w:type="pct"/>
            <w:shd w:val="clear" w:color="auto" w:fill="auto"/>
          </w:tcPr>
          <w:p w14:paraId="26AE8145" w14:textId="77777777" w:rsidR="00F02481" w:rsidRPr="00004C3A" w:rsidRDefault="00F02481" w:rsidP="00F02481">
            <w:pPr>
              <w:pStyle w:val="Tabletext"/>
            </w:pPr>
          </w:p>
        </w:tc>
        <w:tc>
          <w:tcPr>
            <w:tcW w:w="576" w:type="pct"/>
            <w:shd w:val="clear" w:color="auto" w:fill="auto"/>
          </w:tcPr>
          <w:p w14:paraId="0FA1EB4B" w14:textId="77777777" w:rsidR="00F02481" w:rsidRPr="00004C3A" w:rsidRDefault="00F02481" w:rsidP="00F02481">
            <w:pPr>
              <w:pStyle w:val="Tabletext"/>
            </w:pPr>
          </w:p>
        </w:tc>
        <w:tc>
          <w:tcPr>
            <w:tcW w:w="576" w:type="pct"/>
            <w:shd w:val="clear" w:color="auto" w:fill="auto"/>
          </w:tcPr>
          <w:p w14:paraId="51CC4AB3" w14:textId="77777777" w:rsidR="00F02481" w:rsidRPr="00004C3A" w:rsidRDefault="00F02481" w:rsidP="00F02481">
            <w:pPr>
              <w:pStyle w:val="Tabletext"/>
            </w:pPr>
          </w:p>
        </w:tc>
        <w:tc>
          <w:tcPr>
            <w:tcW w:w="1202" w:type="pct"/>
            <w:shd w:val="clear" w:color="auto" w:fill="auto"/>
            <w:noWrap/>
          </w:tcPr>
          <w:p w14:paraId="255AA68C" w14:textId="77777777" w:rsidR="00F02481" w:rsidRPr="00004C3A" w:rsidRDefault="00F02481" w:rsidP="00F02481">
            <w:pPr>
              <w:pStyle w:val="Tabletext"/>
            </w:pPr>
          </w:p>
        </w:tc>
      </w:tr>
      <w:tr w:rsidR="00F02481" w:rsidRPr="00004C3A" w14:paraId="2B844D4F" w14:textId="77777777" w:rsidTr="00F02481">
        <w:trPr>
          <w:trHeight w:val="156"/>
        </w:trPr>
        <w:tc>
          <w:tcPr>
            <w:tcW w:w="247" w:type="pct"/>
          </w:tcPr>
          <w:p w14:paraId="11F554A2" w14:textId="50A6ED2D" w:rsidR="00F02481" w:rsidRDefault="00F02481" w:rsidP="00F02481">
            <w:pPr>
              <w:pStyle w:val="Tabletext"/>
            </w:pPr>
            <w:r>
              <w:t>19</w:t>
            </w:r>
          </w:p>
        </w:tc>
        <w:tc>
          <w:tcPr>
            <w:tcW w:w="1393" w:type="pct"/>
            <w:vAlign w:val="center"/>
          </w:tcPr>
          <w:p w14:paraId="0BBC7604" w14:textId="77777777" w:rsidR="00F02481" w:rsidRPr="00342B0B" w:rsidRDefault="00F02481" w:rsidP="00F02481">
            <w:pPr>
              <w:rPr>
                <w:rFonts w:cs="Arial"/>
              </w:rPr>
            </w:pPr>
            <w:r w:rsidRPr="00204B27">
              <w:rPr>
                <w:rFonts w:cs="Arial"/>
              </w:rPr>
              <w:t xml:space="preserve">The system shall receive </w:t>
            </w:r>
            <w:r>
              <w:rPr>
                <w:rFonts w:cs="Arial"/>
              </w:rPr>
              <w:t>all types of</w:t>
            </w:r>
            <w:r w:rsidRPr="00204B27">
              <w:rPr>
                <w:rFonts w:cs="Arial"/>
              </w:rPr>
              <w:t xml:space="preserve"> list </w:t>
            </w:r>
            <w:r>
              <w:rPr>
                <w:rFonts w:cs="Arial"/>
              </w:rPr>
              <w:t xml:space="preserve">such as </w:t>
            </w:r>
            <w:r w:rsidRPr="00204B27">
              <w:rPr>
                <w:rFonts w:cs="Arial"/>
              </w:rPr>
              <w:t>hot-</w:t>
            </w:r>
            <w:r w:rsidRPr="00204B27">
              <w:rPr>
                <w:rFonts w:cs="Arial"/>
              </w:rPr>
              <w:lastRenderedPageBreak/>
              <w:t>listed Fare Media</w:t>
            </w:r>
            <w:r>
              <w:rPr>
                <w:rFonts w:cs="Arial"/>
              </w:rPr>
              <w:t xml:space="preserve"> and acceptance lists</w:t>
            </w:r>
            <w:r w:rsidRPr="00204B27">
              <w:rPr>
                <w:rFonts w:cs="Arial"/>
              </w:rPr>
              <w:t xml:space="preserve"> on a </w:t>
            </w:r>
            <w:r>
              <w:rPr>
                <w:rFonts w:cs="Arial"/>
              </w:rPr>
              <w:t>regular</w:t>
            </w:r>
            <w:r w:rsidRPr="00204B27">
              <w:rPr>
                <w:rFonts w:cs="Arial"/>
              </w:rPr>
              <w:t xml:space="preserve"> basis</w:t>
            </w:r>
            <w:r>
              <w:rPr>
                <w:rFonts w:cs="Arial"/>
              </w:rPr>
              <w:t xml:space="preserve"> (minimum 10 minutes must be configured in the back office)</w:t>
            </w:r>
            <w:r w:rsidRPr="00204B27">
              <w:rPr>
                <w:rFonts w:cs="Arial"/>
              </w:rPr>
              <w:t xml:space="preserve"> </w:t>
            </w:r>
          </w:p>
        </w:tc>
        <w:tc>
          <w:tcPr>
            <w:tcW w:w="389" w:type="pct"/>
          </w:tcPr>
          <w:p w14:paraId="58081C8B" w14:textId="77777777" w:rsidR="00F02481" w:rsidRPr="00004C3A" w:rsidRDefault="00F02481" w:rsidP="00F02481">
            <w:pPr>
              <w:pStyle w:val="Tabletext"/>
            </w:pPr>
            <w:r>
              <w:lastRenderedPageBreak/>
              <w:t>2</w:t>
            </w:r>
          </w:p>
        </w:tc>
        <w:tc>
          <w:tcPr>
            <w:tcW w:w="616" w:type="pct"/>
            <w:shd w:val="clear" w:color="auto" w:fill="auto"/>
          </w:tcPr>
          <w:p w14:paraId="4A3BD6F7" w14:textId="77777777" w:rsidR="00F02481" w:rsidRPr="00004C3A" w:rsidRDefault="00F02481" w:rsidP="00F02481">
            <w:pPr>
              <w:pStyle w:val="Tabletext"/>
            </w:pPr>
          </w:p>
        </w:tc>
        <w:tc>
          <w:tcPr>
            <w:tcW w:w="576" w:type="pct"/>
            <w:shd w:val="clear" w:color="auto" w:fill="auto"/>
          </w:tcPr>
          <w:p w14:paraId="74B28CBB" w14:textId="77777777" w:rsidR="00F02481" w:rsidRPr="00004C3A" w:rsidRDefault="00F02481" w:rsidP="00F02481">
            <w:pPr>
              <w:pStyle w:val="Tabletext"/>
            </w:pPr>
          </w:p>
        </w:tc>
        <w:tc>
          <w:tcPr>
            <w:tcW w:w="576" w:type="pct"/>
            <w:shd w:val="clear" w:color="auto" w:fill="auto"/>
          </w:tcPr>
          <w:p w14:paraId="00CDDB52" w14:textId="77777777" w:rsidR="00F02481" w:rsidRPr="00004C3A" w:rsidRDefault="00F02481" w:rsidP="00F02481">
            <w:pPr>
              <w:pStyle w:val="Tabletext"/>
            </w:pPr>
          </w:p>
        </w:tc>
        <w:tc>
          <w:tcPr>
            <w:tcW w:w="1202" w:type="pct"/>
            <w:shd w:val="clear" w:color="auto" w:fill="auto"/>
            <w:noWrap/>
          </w:tcPr>
          <w:p w14:paraId="74639627" w14:textId="77777777" w:rsidR="00F02481" w:rsidRPr="00004C3A" w:rsidRDefault="00F02481" w:rsidP="00F02481">
            <w:pPr>
              <w:pStyle w:val="Tabletext"/>
            </w:pPr>
          </w:p>
        </w:tc>
      </w:tr>
      <w:tr w:rsidR="00F02481" w:rsidRPr="00004C3A" w14:paraId="20B76689" w14:textId="77777777" w:rsidTr="00F02481">
        <w:trPr>
          <w:trHeight w:val="156"/>
        </w:trPr>
        <w:tc>
          <w:tcPr>
            <w:tcW w:w="247" w:type="pct"/>
          </w:tcPr>
          <w:p w14:paraId="0D968760" w14:textId="3B68500B" w:rsidR="00F02481" w:rsidRDefault="00F02481" w:rsidP="00F02481">
            <w:pPr>
              <w:pStyle w:val="Tabletext"/>
            </w:pPr>
            <w:r>
              <w:t>20</w:t>
            </w:r>
          </w:p>
        </w:tc>
        <w:tc>
          <w:tcPr>
            <w:tcW w:w="1393" w:type="pct"/>
            <w:vAlign w:val="center"/>
          </w:tcPr>
          <w:p w14:paraId="62D41FC7" w14:textId="77777777" w:rsidR="00F02481" w:rsidRPr="00342B0B" w:rsidRDefault="00F02481" w:rsidP="00F02481">
            <w:pPr>
              <w:rPr>
                <w:rFonts w:cs="Arial"/>
              </w:rPr>
            </w:pPr>
            <w:r w:rsidRPr="00204B27">
              <w:rPr>
                <w:rFonts w:cs="Arial"/>
              </w:rPr>
              <w:t xml:space="preserve">Upon presentation of Fare Media, the system shall verify the Fare Media validity (see “Annexure A2 – AFC Fare Media”) and shall not accept any Fare Media for which the validity could not be verified. </w:t>
            </w:r>
          </w:p>
        </w:tc>
        <w:tc>
          <w:tcPr>
            <w:tcW w:w="389" w:type="pct"/>
          </w:tcPr>
          <w:p w14:paraId="7ED3EE14" w14:textId="77777777" w:rsidR="00F02481" w:rsidRPr="00004C3A" w:rsidRDefault="00F02481" w:rsidP="00F02481">
            <w:pPr>
              <w:pStyle w:val="Tabletext"/>
            </w:pPr>
            <w:r>
              <w:t>2</w:t>
            </w:r>
          </w:p>
        </w:tc>
        <w:tc>
          <w:tcPr>
            <w:tcW w:w="616" w:type="pct"/>
            <w:shd w:val="clear" w:color="auto" w:fill="auto"/>
          </w:tcPr>
          <w:p w14:paraId="23617ED6" w14:textId="77777777" w:rsidR="00F02481" w:rsidRPr="00004C3A" w:rsidRDefault="00F02481" w:rsidP="00F02481">
            <w:pPr>
              <w:pStyle w:val="Tabletext"/>
            </w:pPr>
          </w:p>
        </w:tc>
        <w:tc>
          <w:tcPr>
            <w:tcW w:w="576" w:type="pct"/>
            <w:shd w:val="clear" w:color="auto" w:fill="auto"/>
          </w:tcPr>
          <w:p w14:paraId="6E4B9E19" w14:textId="77777777" w:rsidR="00F02481" w:rsidRPr="00004C3A" w:rsidRDefault="00F02481" w:rsidP="00F02481">
            <w:pPr>
              <w:pStyle w:val="Tabletext"/>
            </w:pPr>
          </w:p>
        </w:tc>
        <w:tc>
          <w:tcPr>
            <w:tcW w:w="576" w:type="pct"/>
            <w:shd w:val="clear" w:color="auto" w:fill="auto"/>
          </w:tcPr>
          <w:p w14:paraId="65FD146C" w14:textId="77777777" w:rsidR="00F02481" w:rsidRPr="00004C3A" w:rsidRDefault="00F02481" w:rsidP="00F02481">
            <w:pPr>
              <w:pStyle w:val="Tabletext"/>
            </w:pPr>
          </w:p>
        </w:tc>
        <w:tc>
          <w:tcPr>
            <w:tcW w:w="1202" w:type="pct"/>
            <w:shd w:val="clear" w:color="auto" w:fill="auto"/>
            <w:noWrap/>
          </w:tcPr>
          <w:p w14:paraId="39057071" w14:textId="77777777" w:rsidR="00F02481" w:rsidRPr="00004C3A" w:rsidRDefault="00F02481" w:rsidP="00F02481">
            <w:pPr>
              <w:pStyle w:val="Tabletext"/>
            </w:pPr>
          </w:p>
        </w:tc>
      </w:tr>
      <w:tr w:rsidR="00F02481" w:rsidRPr="00004C3A" w14:paraId="2862DFC1" w14:textId="77777777" w:rsidTr="00F02481">
        <w:trPr>
          <w:trHeight w:val="156"/>
        </w:trPr>
        <w:tc>
          <w:tcPr>
            <w:tcW w:w="247" w:type="pct"/>
          </w:tcPr>
          <w:p w14:paraId="36E55430" w14:textId="6F334B8C" w:rsidR="00F02481" w:rsidRDefault="00F02481" w:rsidP="00F02481">
            <w:pPr>
              <w:pStyle w:val="Tabletext"/>
            </w:pPr>
            <w:r>
              <w:t>21</w:t>
            </w:r>
          </w:p>
        </w:tc>
        <w:tc>
          <w:tcPr>
            <w:tcW w:w="1393" w:type="pct"/>
            <w:vAlign w:val="center"/>
          </w:tcPr>
          <w:p w14:paraId="16DB74AE" w14:textId="77777777" w:rsidR="00F02481" w:rsidRPr="00342B0B" w:rsidRDefault="00F02481" w:rsidP="00F02481">
            <w:pPr>
              <w:rPr>
                <w:rFonts w:cs="Arial"/>
              </w:rPr>
            </w:pPr>
            <w:r w:rsidRPr="00204B27">
              <w:rPr>
                <w:rFonts w:cs="Arial"/>
              </w:rPr>
              <w:t>The system shall select the most cost effective valid transit product and if no valid transit product is found on the Fare Media, a “Pay as You Go”</w:t>
            </w:r>
            <w:r>
              <w:rPr>
                <w:rFonts w:cs="Arial"/>
              </w:rPr>
              <w:t xml:space="preserve"> (on your ABT account, EMV purse or on your card) </w:t>
            </w:r>
            <w:r w:rsidRPr="00204B27">
              <w:rPr>
                <w:rFonts w:cs="Arial"/>
              </w:rPr>
              <w:t xml:space="preserve"> transaction shall be used subject to sufficient funds being available on the Fare Media</w:t>
            </w:r>
          </w:p>
        </w:tc>
        <w:tc>
          <w:tcPr>
            <w:tcW w:w="389" w:type="pct"/>
          </w:tcPr>
          <w:p w14:paraId="7C17F65F" w14:textId="77777777" w:rsidR="00F02481" w:rsidRPr="00004C3A" w:rsidRDefault="00F02481" w:rsidP="00F02481">
            <w:pPr>
              <w:pStyle w:val="Tabletext"/>
            </w:pPr>
            <w:r>
              <w:t>2</w:t>
            </w:r>
          </w:p>
        </w:tc>
        <w:tc>
          <w:tcPr>
            <w:tcW w:w="616" w:type="pct"/>
            <w:shd w:val="clear" w:color="auto" w:fill="auto"/>
          </w:tcPr>
          <w:p w14:paraId="3E539F6F" w14:textId="77777777" w:rsidR="00F02481" w:rsidRPr="00004C3A" w:rsidRDefault="00F02481" w:rsidP="00F02481">
            <w:pPr>
              <w:pStyle w:val="Tabletext"/>
            </w:pPr>
          </w:p>
        </w:tc>
        <w:tc>
          <w:tcPr>
            <w:tcW w:w="576" w:type="pct"/>
            <w:shd w:val="clear" w:color="auto" w:fill="auto"/>
          </w:tcPr>
          <w:p w14:paraId="29184828" w14:textId="77777777" w:rsidR="00F02481" w:rsidRPr="00004C3A" w:rsidRDefault="00F02481" w:rsidP="00F02481">
            <w:pPr>
              <w:pStyle w:val="Tabletext"/>
            </w:pPr>
          </w:p>
        </w:tc>
        <w:tc>
          <w:tcPr>
            <w:tcW w:w="576" w:type="pct"/>
            <w:shd w:val="clear" w:color="auto" w:fill="auto"/>
          </w:tcPr>
          <w:p w14:paraId="2394F06A" w14:textId="77777777" w:rsidR="00F02481" w:rsidRPr="00004C3A" w:rsidRDefault="00F02481" w:rsidP="00F02481">
            <w:pPr>
              <w:pStyle w:val="Tabletext"/>
            </w:pPr>
          </w:p>
        </w:tc>
        <w:tc>
          <w:tcPr>
            <w:tcW w:w="1202" w:type="pct"/>
            <w:shd w:val="clear" w:color="auto" w:fill="auto"/>
            <w:noWrap/>
          </w:tcPr>
          <w:p w14:paraId="23D7C9BB" w14:textId="77777777" w:rsidR="00F02481" w:rsidRPr="00004C3A" w:rsidRDefault="00F02481" w:rsidP="00F02481">
            <w:pPr>
              <w:pStyle w:val="Tabletext"/>
            </w:pPr>
          </w:p>
        </w:tc>
      </w:tr>
      <w:tr w:rsidR="00F02481" w:rsidRPr="00004C3A" w14:paraId="7896164E" w14:textId="77777777" w:rsidTr="00F02481">
        <w:trPr>
          <w:trHeight w:val="156"/>
        </w:trPr>
        <w:tc>
          <w:tcPr>
            <w:tcW w:w="247" w:type="pct"/>
          </w:tcPr>
          <w:p w14:paraId="742EBA43" w14:textId="241A8BE4" w:rsidR="00F02481" w:rsidRDefault="00F02481" w:rsidP="00F02481">
            <w:pPr>
              <w:pStyle w:val="Tabletext"/>
            </w:pPr>
            <w:r>
              <w:t>22</w:t>
            </w:r>
          </w:p>
        </w:tc>
        <w:tc>
          <w:tcPr>
            <w:tcW w:w="1393" w:type="pct"/>
            <w:vAlign w:val="center"/>
          </w:tcPr>
          <w:p w14:paraId="3FACA3A9" w14:textId="77777777" w:rsidR="00F02481" w:rsidRPr="00342B0B" w:rsidRDefault="00F02481" w:rsidP="00F02481">
            <w:pPr>
              <w:rPr>
                <w:rFonts w:cs="Arial"/>
              </w:rPr>
            </w:pPr>
            <w:r w:rsidRPr="00204B27">
              <w:rPr>
                <w:rFonts w:cs="Arial"/>
              </w:rPr>
              <w:t>If the system updates one of the frames of the NDOT AFC Data Structure resident on the Fare Media, the system shall calculate a Message Authentication Code (MAC) and store the MAC in the relevant frame</w:t>
            </w:r>
          </w:p>
        </w:tc>
        <w:tc>
          <w:tcPr>
            <w:tcW w:w="389" w:type="pct"/>
          </w:tcPr>
          <w:p w14:paraId="5D0F6608" w14:textId="77777777" w:rsidR="00F02481" w:rsidRPr="00004C3A" w:rsidRDefault="00F02481" w:rsidP="00F02481">
            <w:pPr>
              <w:pStyle w:val="Tabletext"/>
            </w:pPr>
            <w:r>
              <w:t>2</w:t>
            </w:r>
          </w:p>
        </w:tc>
        <w:tc>
          <w:tcPr>
            <w:tcW w:w="616" w:type="pct"/>
            <w:shd w:val="clear" w:color="auto" w:fill="auto"/>
          </w:tcPr>
          <w:p w14:paraId="32CA205E" w14:textId="77777777" w:rsidR="00F02481" w:rsidRPr="00004C3A" w:rsidRDefault="00F02481" w:rsidP="00F02481">
            <w:pPr>
              <w:pStyle w:val="Tabletext"/>
            </w:pPr>
          </w:p>
        </w:tc>
        <w:tc>
          <w:tcPr>
            <w:tcW w:w="576" w:type="pct"/>
            <w:shd w:val="clear" w:color="auto" w:fill="auto"/>
          </w:tcPr>
          <w:p w14:paraId="0F48795D" w14:textId="77777777" w:rsidR="00F02481" w:rsidRPr="00004C3A" w:rsidRDefault="00F02481" w:rsidP="00F02481">
            <w:pPr>
              <w:pStyle w:val="Tabletext"/>
            </w:pPr>
          </w:p>
        </w:tc>
        <w:tc>
          <w:tcPr>
            <w:tcW w:w="576" w:type="pct"/>
            <w:shd w:val="clear" w:color="auto" w:fill="auto"/>
          </w:tcPr>
          <w:p w14:paraId="6A6495A3" w14:textId="77777777" w:rsidR="00F02481" w:rsidRPr="00004C3A" w:rsidRDefault="00F02481" w:rsidP="00F02481">
            <w:pPr>
              <w:pStyle w:val="Tabletext"/>
            </w:pPr>
          </w:p>
        </w:tc>
        <w:tc>
          <w:tcPr>
            <w:tcW w:w="1202" w:type="pct"/>
            <w:shd w:val="clear" w:color="auto" w:fill="auto"/>
            <w:noWrap/>
          </w:tcPr>
          <w:p w14:paraId="2FCD788A" w14:textId="77777777" w:rsidR="00F02481" w:rsidRPr="00004C3A" w:rsidRDefault="00F02481" w:rsidP="00F02481">
            <w:pPr>
              <w:pStyle w:val="Tabletext"/>
            </w:pPr>
          </w:p>
        </w:tc>
      </w:tr>
      <w:tr w:rsidR="00F02481" w:rsidRPr="00004C3A" w14:paraId="6844EC41" w14:textId="77777777" w:rsidTr="00F02481">
        <w:trPr>
          <w:trHeight w:val="156"/>
        </w:trPr>
        <w:tc>
          <w:tcPr>
            <w:tcW w:w="247" w:type="pct"/>
          </w:tcPr>
          <w:p w14:paraId="30E295D0" w14:textId="1721A428" w:rsidR="00F02481" w:rsidRDefault="00F02481" w:rsidP="00F02481">
            <w:pPr>
              <w:pStyle w:val="Tabletext"/>
            </w:pPr>
            <w:r>
              <w:t>23</w:t>
            </w:r>
          </w:p>
        </w:tc>
        <w:tc>
          <w:tcPr>
            <w:tcW w:w="1393" w:type="pct"/>
            <w:vAlign w:val="center"/>
          </w:tcPr>
          <w:p w14:paraId="7F9A208E" w14:textId="77777777" w:rsidR="00F02481" w:rsidRPr="00342B0B" w:rsidRDefault="00F02481" w:rsidP="00F02481">
            <w:pPr>
              <w:rPr>
                <w:rFonts w:cs="Arial"/>
              </w:rPr>
            </w:pPr>
            <w:r w:rsidRPr="00204B27">
              <w:rPr>
                <w:rFonts w:cs="Arial"/>
              </w:rPr>
              <w:t>The system shall be configurable to operate in either entry mode or exit mode or both modes to allow flexibility in terms of passenger flow. The unit must allow bi-directional traffic in one or both directions at a time as configured</w:t>
            </w:r>
          </w:p>
        </w:tc>
        <w:tc>
          <w:tcPr>
            <w:tcW w:w="389" w:type="pct"/>
          </w:tcPr>
          <w:p w14:paraId="56DFD92D" w14:textId="77777777" w:rsidR="00F02481" w:rsidRPr="00004C3A" w:rsidRDefault="00F02481" w:rsidP="00F02481">
            <w:pPr>
              <w:pStyle w:val="Tabletext"/>
            </w:pPr>
            <w:r>
              <w:t>2</w:t>
            </w:r>
          </w:p>
        </w:tc>
        <w:tc>
          <w:tcPr>
            <w:tcW w:w="616" w:type="pct"/>
            <w:shd w:val="clear" w:color="auto" w:fill="auto"/>
          </w:tcPr>
          <w:p w14:paraId="649B7B45" w14:textId="77777777" w:rsidR="00F02481" w:rsidRPr="00004C3A" w:rsidRDefault="00F02481" w:rsidP="00F02481">
            <w:pPr>
              <w:pStyle w:val="Tabletext"/>
            </w:pPr>
          </w:p>
        </w:tc>
        <w:tc>
          <w:tcPr>
            <w:tcW w:w="576" w:type="pct"/>
            <w:shd w:val="clear" w:color="auto" w:fill="auto"/>
          </w:tcPr>
          <w:p w14:paraId="3BD503CC" w14:textId="77777777" w:rsidR="00F02481" w:rsidRPr="00004C3A" w:rsidRDefault="00F02481" w:rsidP="00F02481">
            <w:pPr>
              <w:pStyle w:val="Tabletext"/>
            </w:pPr>
          </w:p>
        </w:tc>
        <w:tc>
          <w:tcPr>
            <w:tcW w:w="576" w:type="pct"/>
            <w:shd w:val="clear" w:color="auto" w:fill="auto"/>
          </w:tcPr>
          <w:p w14:paraId="75FF7B01" w14:textId="77777777" w:rsidR="00F02481" w:rsidRPr="00004C3A" w:rsidRDefault="00F02481" w:rsidP="00F02481">
            <w:pPr>
              <w:pStyle w:val="Tabletext"/>
            </w:pPr>
          </w:p>
        </w:tc>
        <w:tc>
          <w:tcPr>
            <w:tcW w:w="1202" w:type="pct"/>
            <w:shd w:val="clear" w:color="auto" w:fill="auto"/>
            <w:noWrap/>
          </w:tcPr>
          <w:p w14:paraId="651EC3A8" w14:textId="77777777" w:rsidR="00F02481" w:rsidRPr="00004C3A" w:rsidRDefault="00F02481" w:rsidP="00F02481">
            <w:pPr>
              <w:pStyle w:val="Tabletext"/>
            </w:pPr>
          </w:p>
        </w:tc>
      </w:tr>
      <w:tr w:rsidR="00F02481" w:rsidRPr="00004C3A" w14:paraId="0C80975B" w14:textId="77777777" w:rsidTr="00F02481">
        <w:trPr>
          <w:trHeight w:val="156"/>
        </w:trPr>
        <w:tc>
          <w:tcPr>
            <w:tcW w:w="247" w:type="pct"/>
          </w:tcPr>
          <w:p w14:paraId="37286CDB" w14:textId="147398E0" w:rsidR="00F02481" w:rsidRDefault="00F02481" w:rsidP="00F02481">
            <w:pPr>
              <w:pStyle w:val="Tabletext"/>
            </w:pPr>
            <w:r>
              <w:t>24</w:t>
            </w:r>
          </w:p>
        </w:tc>
        <w:tc>
          <w:tcPr>
            <w:tcW w:w="1393" w:type="pct"/>
            <w:vAlign w:val="center"/>
          </w:tcPr>
          <w:p w14:paraId="24E4CEF9" w14:textId="77777777" w:rsidR="00F02481" w:rsidRPr="00342B0B" w:rsidRDefault="00F02481" w:rsidP="00F02481">
            <w:pPr>
              <w:rPr>
                <w:rFonts w:cs="Arial"/>
              </w:rPr>
            </w:pPr>
            <w:r w:rsidRPr="00204B27">
              <w:rPr>
                <w:rFonts w:cs="Arial"/>
              </w:rPr>
              <w:t>Provide non-volatile storage for confi</w:t>
            </w:r>
            <w:r>
              <w:rPr>
                <w:rFonts w:cs="Arial"/>
              </w:rPr>
              <w:t xml:space="preserve">guration </w:t>
            </w:r>
            <w:r>
              <w:rPr>
                <w:rFonts w:cs="Arial"/>
              </w:rPr>
              <w:lastRenderedPageBreak/>
              <w:t>both data and software, up to 8 GB of data</w:t>
            </w:r>
          </w:p>
        </w:tc>
        <w:tc>
          <w:tcPr>
            <w:tcW w:w="389" w:type="pct"/>
          </w:tcPr>
          <w:p w14:paraId="78E4EFE2" w14:textId="77777777" w:rsidR="00F02481" w:rsidRPr="00004C3A" w:rsidRDefault="00F02481" w:rsidP="00F02481">
            <w:pPr>
              <w:pStyle w:val="Tabletext"/>
            </w:pPr>
            <w:r>
              <w:lastRenderedPageBreak/>
              <w:t>2</w:t>
            </w:r>
          </w:p>
        </w:tc>
        <w:tc>
          <w:tcPr>
            <w:tcW w:w="616" w:type="pct"/>
            <w:shd w:val="clear" w:color="auto" w:fill="auto"/>
          </w:tcPr>
          <w:p w14:paraId="01D3B19C" w14:textId="77777777" w:rsidR="00F02481" w:rsidRPr="00004C3A" w:rsidRDefault="00F02481" w:rsidP="00F02481">
            <w:pPr>
              <w:pStyle w:val="Tabletext"/>
            </w:pPr>
          </w:p>
        </w:tc>
        <w:tc>
          <w:tcPr>
            <w:tcW w:w="576" w:type="pct"/>
            <w:shd w:val="clear" w:color="auto" w:fill="auto"/>
          </w:tcPr>
          <w:p w14:paraId="31514E91" w14:textId="77777777" w:rsidR="00F02481" w:rsidRPr="00004C3A" w:rsidRDefault="00F02481" w:rsidP="00F02481">
            <w:pPr>
              <w:pStyle w:val="Tabletext"/>
            </w:pPr>
          </w:p>
        </w:tc>
        <w:tc>
          <w:tcPr>
            <w:tcW w:w="576" w:type="pct"/>
            <w:shd w:val="clear" w:color="auto" w:fill="auto"/>
          </w:tcPr>
          <w:p w14:paraId="173FE08E" w14:textId="77777777" w:rsidR="00F02481" w:rsidRPr="00004C3A" w:rsidRDefault="00F02481" w:rsidP="00F02481">
            <w:pPr>
              <w:pStyle w:val="Tabletext"/>
            </w:pPr>
          </w:p>
        </w:tc>
        <w:tc>
          <w:tcPr>
            <w:tcW w:w="1202" w:type="pct"/>
            <w:shd w:val="clear" w:color="auto" w:fill="auto"/>
            <w:noWrap/>
          </w:tcPr>
          <w:p w14:paraId="089663D5" w14:textId="77777777" w:rsidR="00F02481" w:rsidRPr="00004C3A" w:rsidRDefault="00F02481" w:rsidP="00F02481">
            <w:pPr>
              <w:pStyle w:val="Tabletext"/>
            </w:pPr>
          </w:p>
        </w:tc>
      </w:tr>
      <w:tr w:rsidR="00F02481" w:rsidRPr="00004C3A" w14:paraId="4EC19EFB" w14:textId="77777777" w:rsidTr="00F02481">
        <w:trPr>
          <w:trHeight w:val="156"/>
        </w:trPr>
        <w:tc>
          <w:tcPr>
            <w:tcW w:w="247" w:type="pct"/>
          </w:tcPr>
          <w:p w14:paraId="3C3B41A5" w14:textId="25B883C3" w:rsidR="00F02481" w:rsidRDefault="00F02481" w:rsidP="00F02481">
            <w:pPr>
              <w:pStyle w:val="Tabletext"/>
            </w:pPr>
            <w:r>
              <w:t>25</w:t>
            </w:r>
          </w:p>
        </w:tc>
        <w:tc>
          <w:tcPr>
            <w:tcW w:w="1393" w:type="pct"/>
            <w:vAlign w:val="center"/>
          </w:tcPr>
          <w:p w14:paraId="48522AA3" w14:textId="77777777" w:rsidR="00F02481" w:rsidRPr="00342B0B" w:rsidRDefault="00F02481" w:rsidP="00F02481">
            <w:pPr>
              <w:rPr>
                <w:rFonts w:cs="Arial"/>
              </w:rPr>
            </w:pPr>
            <w:r>
              <w:rPr>
                <w:rFonts w:cs="Arial"/>
              </w:rPr>
              <w:t>The system must be capable of generating and storing a future configuration data set that activates at a predetermined date and time</w:t>
            </w:r>
          </w:p>
        </w:tc>
        <w:tc>
          <w:tcPr>
            <w:tcW w:w="389" w:type="pct"/>
          </w:tcPr>
          <w:p w14:paraId="133A84F0" w14:textId="77777777" w:rsidR="00F02481" w:rsidRPr="00004C3A" w:rsidRDefault="00F02481" w:rsidP="00F02481">
            <w:pPr>
              <w:pStyle w:val="Tabletext"/>
            </w:pPr>
            <w:r>
              <w:t>2</w:t>
            </w:r>
          </w:p>
        </w:tc>
        <w:tc>
          <w:tcPr>
            <w:tcW w:w="616" w:type="pct"/>
            <w:shd w:val="clear" w:color="auto" w:fill="auto"/>
          </w:tcPr>
          <w:p w14:paraId="470A96DF" w14:textId="77777777" w:rsidR="00F02481" w:rsidRPr="00004C3A" w:rsidRDefault="00F02481" w:rsidP="00F02481">
            <w:pPr>
              <w:pStyle w:val="Tabletext"/>
            </w:pPr>
          </w:p>
        </w:tc>
        <w:tc>
          <w:tcPr>
            <w:tcW w:w="576" w:type="pct"/>
            <w:shd w:val="clear" w:color="auto" w:fill="auto"/>
          </w:tcPr>
          <w:p w14:paraId="7C4ABEE0" w14:textId="77777777" w:rsidR="00F02481" w:rsidRPr="00004C3A" w:rsidRDefault="00F02481" w:rsidP="00F02481">
            <w:pPr>
              <w:pStyle w:val="Tabletext"/>
            </w:pPr>
          </w:p>
        </w:tc>
        <w:tc>
          <w:tcPr>
            <w:tcW w:w="576" w:type="pct"/>
            <w:shd w:val="clear" w:color="auto" w:fill="auto"/>
          </w:tcPr>
          <w:p w14:paraId="5A899DB8" w14:textId="77777777" w:rsidR="00F02481" w:rsidRPr="00004C3A" w:rsidRDefault="00F02481" w:rsidP="00F02481">
            <w:pPr>
              <w:pStyle w:val="Tabletext"/>
            </w:pPr>
          </w:p>
        </w:tc>
        <w:tc>
          <w:tcPr>
            <w:tcW w:w="1202" w:type="pct"/>
            <w:shd w:val="clear" w:color="auto" w:fill="auto"/>
            <w:noWrap/>
          </w:tcPr>
          <w:p w14:paraId="6C748FE8" w14:textId="77777777" w:rsidR="00F02481" w:rsidRPr="00004C3A" w:rsidRDefault="00F02481" w:rsidP="00F02481">
            <w:pPr>
              <w:pStyle w:val="Tabletext"/>
            </w:pPr>
          </w:p>
        </w:tc>
      </w:tr>
      <w:tr w:rsidR="00F02481" w:rsidRPr="00004C3A" w14:paraId="28EEC755" w14:textId="77777777" w:rsidTr="00F02481">
        <w:trPr>
          <w:trHeight w:val="156"/>
        </w:trPr>
        <w:tc>
          <w:tcPr>
            <w:tcW w:w="247" w:type="pct"/>
          </w:tcPr>
          <w:p w14:paraId="74FCEC01" w14:textId="46D331F2" w:rsidR="00F02481" w:rsidRDefault="00F02481" w:rsidP="00F02481">
            <w:pPr>
              <w:pStyle w:val="Tabletext"/>
            </w:pPr>
            <w:r>
              <w:t>26</w:t>
            </w:r>
          </w:p>
        </w:tc>
        <w:tc>
          <w:tcPr>
            <w:tcW w:w="1393" w:type="pct"/>
            <w:vAlign w:val="center"/>
          </w:tcPr>
          <w:p w14:paraId="25F6E6FD" w14:textId="77777777" w:rsidR="00F02481" w:rsidRPr="00342B0B" w:rsidRDefault="00F02481" w:rsidP="00F02481">
            <w:pPr>
              <w:rPr>
                <w:rFonts w:cs="Arial"/>
              </w:rPr>
            </w:pPr>
            <w:r w:rsidRPr="00204B27">
              <w:rPr>
                <w:rFonts w:cs="Arial"/>
              </w:rPr>
              <w:t>No transactional data may be overwritten or deleted until it has been successfully uploaded to the AFC System</w:t>
            </w:r>
          </w:p>
        </w:tc>
        <w:tc>
          <w:tcPr>
            <w:tcW w:w="389" w:type="pct"/>
          </w:tcPr>
          <w:p w14:paraId="0C083EDF" w14:textId="77777777" w:rsidR="00F02481" w:rsidRPr="00004C3A" w:rsidRDefault="00F02481" w:rsidP="00F02481">
            <w:pPr>
              <w:pStyle w:val="Tabletext"/>
            </w:pPr>
            <w:r>
              <w:t>2</w:t>
            </w:r>
          </w:p>
        </w:tc>
        <w:tc>
          <w:tcPr>
            <w:tcW w:w="616" w:type="pct"/>
            <w:shd w:val="clear" w:color="auto" w:fill="auto"/>
          </w:tcPr>
          <w:p w14:paraId="3360A503" w14:textId="77777777" w:rsidR="00F02481" w:rsidRPr="00004C3A" w:rsidRDefault="00F02481" w:rsidP="00F02481">
            <w:pPr>
              <w:pStyle w:val="Tabletext"/>
            </w:pPr>
          </w:p>
        </w:tc>
        <w:tc>
          <w:tcPr>
            <w:tcW w:w="576" w:type="pct"/>
            <w:shd w:val="clear" w:color="auto" w:fill="auto"/>
          </w:tcPr>
          <w:p w14:paraId="1DA7402E" w14:textId="77777777" w:rsidR="00F02481" w:rsidRPr="00004C3A" w:rsidRDefault="00F02481" w:rsidP="00F02481">
            <w:pPr>
              <w:pStyle w:val="Tabletext"/>
            </w:pPr>
          </w:p>
        </w:tc>
        <w:tc>
          <w:tcPr>
            <w:tcW w:w="576" w:type="pct"/>
            <w:shd w:val="clear" w:color="auto" w:fill="auto"/>
          </w:tcPr>
          <w:p w14:paraId="3455E141" w14:textId="77777777" w:rsidR="00F02481" w:rsidRPr="00004C3A" w:rsidRDefault="00F02481" w:rsidP="00F02481">
            <w:pPr>
              <w:pStyle w:val="Tabletext"/>
            </w:pPr>
          </w:p>
        </w:tc>
        <w:tc>
          <w:tcPr>
            <w:tcW w:w="1202" w:type="pct"/>
            <w:shd w:val="clear" w:color="auto" w:fill="auto"/>
            <w:noWrap/>
          </w:tcPr>
          <w:p w14:paraId="5DAF4B76" w14:textId="77777777" w:rsidR="00F02481" w:rsidRPr="00004C3A" w:rsidRDefault="00F02481" w:rsidP="00F02481">
            <w:pPr>
              <w:pStyle w:val="Tabletext"/>
            </w:pPr>
          </w:p>
        </w:tc>
      </w:tr>
      <w:tr w:rsidR="00F02481" w:rsidRPr="00004C3A" w14:paraId="03D39845" w14:textId="77777777" w:rsidTr="00F02481">
        <w:trPr>
          <w:trHeight w:val="156"/>
        </w:trPr>
        <w:tc>
          <w:tcPr>
            <w:tcW w:w="247" w:type="pct"/>
          </w:tcPr>
          <w:p w14:paraId="6B61DD12" w14:textId="5C9FAC0F" w:rsidR="00F02481" w:rsidRDefault="00F02481" w:rsidP="00F02481">
            <w:pPr>
              <w:pStyle w:val="Tabletext"/>
            </w:pPr>
            <w:r>
              <w:t>27</w:t>
            </w:r>
          </w:p>
        </w:tc>
        <w:tc>
          <w:tcPr>
            <w:tcW w:w="1393" w:type="pct"/>
            <w:vAlign w:val="center"/>
          </w:tcPr>
          <w:p w14:paraId="246AE989" w14:textId="77777777" w:rsidR="00F02481" w:rsidRPr="00342B0B" w:rsidRDefault="00F02481" w:rsidP="00F02481">
            <w:pPr>
              <w:rPr>
                <w:rFonts w:cs="Arial"/>
              </w:rPr>
            </w:pPr>
            <w:r w:rsidRPr="00204B27">
              <w:rPr>
                <w:rFonts w:cs="Arial"/>
              </w:rPr>
              <w:t>Be able to operate in a “Normally Closed” (i.e. paddles closed) and a “Normally Open” (i.e. paddles open) mode. If in “Normally Open” mode and an invalid passage and tailgating is detected, the paddles must close</w:t>
            </w:r>
            <w:r>
              <w:rPr>
                <w:rFonts w:cs="Arial"/>
              </w:rPr>
              <w:t>.</w:t>
            </w:r>
          </w:p>
        </w:tc>
        <w:tc>
          <w:tcPr>
            <w:tcW w:w="389" w:type="pct"/>
          </w:tcPr>
          <w:p w14:paraId="348DF91F" w14:textId="77777777" w:rsidR="00F02481" w:rsidRPr="00004C3A" w:rsidRDefault="00F02481" w:rsidP="00F02481">
            <w:pPr>
              <w:pStyle w:val="Tabletext"/>
            </w:pPr>
            <w:r>
              <w:t>2</w:t>
            </w:r>
          </w:p>
        </w:tc>
        <w:tc>
          <w:tcPr>
            <w:tcW w:w="616" w:type="pct"/>
            <w:shd w:val="clear" w:color="auto" w:fill="auto"/>
          </w:tcPr>
          <w:p w14:paraId="459AF79F" w14:textId="77777777" w:rsidR="00F02481" w:rsidRPr="00004C3A" w:rsidRDefault="00F02481" w:rsidP="00F02481">
            <w:pPr>
              <w:pStyle w:val="Tabletext"/>
            </w:pPr>
          </w:p>
        </w:tc>
        <w:tc>
          <w:tcPr>
            <w:tcW w:w="576" w:type="pct"/>
            <w:shd w:val="clear" w:color="auto" w:fill="auto"/>
          </w:tcPr>
          <w:p w14:paraId="651A7509" w14:textId="77777777" w:rsidR="00F02481" w:rsidRPr="00004C3A" w:rsidRDefault="00F02481" w:rsidP="00F02481">
            <w:pPr>
              <w:pStyle w:val="Tabletext"/>
            </w:pPr>
          </w:p>
        </w:tc>
        <w:tc>
          <w:tcPr>
            <w:tcW w:w="576" w:type="pct"/>
            <w:shd w:val="clear" w:color="auto" w:fill="auto"/>
          </w:tcPr>
          <w:p w14:paraId="4308D826" w14:textId="77777777" w:rsidR="00F02481" w:rsidRPr="00004C3A" w:rsidRDefault="00F02481" w:rsidP="00F02481">
            <w:pPr>
              <w:pStyle w:val="Tabletext"/>
            </w:pPr>
          </w:p>
        </w:tc>
        <w:tc>
          <w:tcPr>
            <w:tcW w:w="1202" w:type="pct"/>
            <w:shd w:val="clear" w:color="auto" w:fill="auto"/>
            <w:noWrap/>
          </w:tcPr>
          <w:p w14:paraId="455909A3" w14:textId="77777777" w:rsidR="00F02481" w:rsidRPr="00004C3A" w:rsidRDefault="00F02481" w:rsidP="00F02481">
            <w:pPr>
              <w:pStyle w:val="Tabletext"/>
            </w:pPr>
          </w:p>
        </w:tc>
      </w:tr>
      <w:tr w:rsidR="00F02481" w:rsidRPr="00004C3A" w14:paraId="0F6EBD15" w14:textId="77777777" w:rsidTr="00F02481">
        <w:trPr>
          <w:trHeight w:val="156"/>
        </w:trPr>
        <w:tc>
          <w:tcPr>
            <w:tcW w:w="247" w:type="pct"/>
          </w:tcPr>
          <w:p w14:paraId="678551AD" w14:textId="21725235" w:rsidR="00F02481" w:rsidRDefault="00F02481" w:rsidP="00F02481">
            <w:pPr>
              <w:pStyle w:val="Tabletext"/>
            </w:pPr>
            <w:r>
              <w:t>28</w:t>
            </w:r>
          </w:p>
        </w:tc>
        <w:tc>
          <w:tcPr>
            <w:tcW w:w="1393" w:type="pct"/>
            <w:vAlign w:val="center"/>
          </w:tcPr>
          <w:p w14:paraId="009B460C" w14:textId="77777777" w:rsidR="00F02481" w:rsidRPr="00342B0B" w:rsidRDefault="00F02481" w:rsidP="00F02481">
            <w:pPr>
              <w:rPr>
                <w:rFonts w:cs="Arial"/>
              </w:rPr>
            </w:pPr>
            <w:r w:rsidRPr="00204B27">
              <w:rPr>
                <w:rFonts w:cs="Arial"/>
              </w:rPr>
              <w:t>Support 802.1X authentication</w:t>
            </w:r>
          </w:p>
        </w:tc>
        <w:tc>
          <w:tcPr>
            <w:tcW w:w="389" w:type="pct"/>
          </w:tcPr>
          <w:p w14:paraId="5FDAF8EC" w14:textId="77777777" w:rsidR="00F02481" w:rsidRPr="00004C3A" w:rsidRDefault="00F02481" w:rsidP="00F02481">
            <w:pPr>
              <w:pStyle w:val="Tabletext"/>
            </w:pPr>
            <w:r>
              <w:t>2</w:t>
            </w:r>
          </w:p>
        </w:tc>
        <w:tc>
          <w:tcPr>
            <w:tcW w:w="616" w:type="pct"/>
            <w:shd w:val="clear" w:color="auto" w:fill="auto"/>
          </w:tcPr>
          <w:p w14:paraId="6E8C6946" w14:textId="77777777" w:rsidR="00F02481" w:rsidRPr="00004C3A" w:rsidRDefault="00F02481" w:rsidP="00F02481">
            <w:pPr>
              <w:pStyle w:val="Tabletext"/>
            </w:pPr>
          </w:p>
        </w:tc>
        <w:tc>
          <w:tcPr>
            <w:tcW w:w="576" w:type="pct"/>
            <w:shd w:val="clear" w:color="auto" w:fill="auto"/>
          </w:tcPr>
          <w:p w14:paraId="1BAF8B2F" w14:textId="77777777" w:rsidR="00F02481" w:rsidRPr="00004C3A" w:rsidRDefault="00F02481" w:rsidP="00F02481">
            <w:pPr>
              <w:pStyle w:val="Tabletext"/>
            </w:pPr>
          </w:p>
        </w:tc>
        <w:tc>
          <w:tcPr>
            <w:tcW w:w="576" w:type="pct"/>
            <w:shd w:val="clear" w:color="auto" w:fill="auto"/>
          </w:tcPr>
          <w:p w14:paraId="387B3B27" w14:textId="77777777" w:rsidR="00F02481" w:rsidRPr="00004C3A" w:rsidRDefault="00F02481" w:rsidP="00F02481">
            <w:pPr>
              <w:pStyle w:val="Tabletext"/>
            </w:pPr>
          </w:p>
        </w:tc>
        <w:tc>
          <w:tcPr>
            <w:tcW w:w="1202" w:type="pct"/>
            <w:shd w:val="clear" w:color="auto" w:fill="auto"/>
            <w:noWrap/>
          </w:tcPr>
          <w:p w14:paraId="6A992008" w14:textId="77777777" w:rsidR="00F02481" w:rsidRPr="00004C3A" w:rsidRDefault="00F02481" w:rsidP="00F02481">
            <w:pPr>
              <w:pStyle w:val="Tabletext"/>
            </w:pPr>
          </w:p>
        </w:tc>
      </w:tr>
      <w:tr w:rsidR="00F02481" w:rsidRPr="00004C3A" w14:paraId="72EC2057" w14:textId="77777777" w:rsidTr="00F02481">
        <w:trPr>
          <w:trHeight w:val="156"/>
        </w:trPr>
        <w:tc>
          <w:tcPr>
            <w:tcW w:w="247" w:type="pct"/>
          </w:tcPr>
          <w:p w14:paraId="265890DE" w14:textId="1A8A5F22" w:rsidR="00F02481" w:rsidRDefault="00F02481" w:rsidP="00F02481">
            <w:pPr>
              <w:pStyle w:val="Tabletext"/>
            </w:pPr>
            <w:r>
              <w:t>29</w:t>
            </w:r>
          </w:p>
        </w:tc>
        <w:tc>
          <w:tcPr>
            <w:tcW w:w="1393" w:type="pct"/>
            <w:vAlign w:val="center"/>
          </w:tcPr>
          <w:p w14:paraId="2EBA5E01" w14:textId="77777777" w:rsidR="00F02481" w:rsidRPr="00342B0B" w:rsidRDefault="00F02481" w:rsidP="00F02481">
            <w:pPr>
              <w:rPr>
                <w:rFonts w:cs="Arial"/>
              </w:rPr>
            </w:pPr>
            <w:r>
              <w:rPr>
                <w:rFonts w:cs="Arial"/>
              </w:rPr>
              <w:t xml:space="preserve">Provide a UPS for all stations that can provide power back up for additional 4 hours after the existing UPS runs out of power </w:t>
            </w:r>
          </w:p>
        </w:tc>
        <w:tc>
          <w:tcPr>
            <w:tcW w:w="389" w:type="pct"/>
          </w:tcPr>
          <w:p w14:paraId="3EB51F89" w14:textId="77777777" w:rsidR="00F02481" w:rsidRPr="00004C3A" w:rsidRDefault="00F02481" w:rsidP="00F02481">
            <w:pPr>
              <w:pStyle w:val="Tabletext"/>
            </w:pPr>
            <w:r>
              <w:t>2</w:t>
            </w:r>
          </w:p>
        </w:tc>
        <w:tc>
          <w:tcPr>
            <w:tcW w:w="616" w:type="pct"/>
            <w:shd w:val="clear" w:color="auto" w:fill="auto"/>
          </w:tcPr>
          <w:p w14:paraId="45879613" w14:textId="77777777" w:rsidR="00F02481" w:rsidRPr="00004C3A" w:rsidRDefault="00F02481" w:rsidP="00F02481">
            <w:pPr>
              <w:pStyle w:val="Tabletext"/>
            </w:pPr>
          </w:p>
        </w:tc>
        <w:tc>
          <w:tcPr>
            <w:tcW w:w="576" w:type="pct"/>
            <w:shd w:val="clear" w:color="auto" w:fill="auto"/>
          </w:tcPr>
          <w:p w14:paraId="7D951F6E" w14:textId="77777777" w:rsidR="00F02481" w:rsidRPr="00004C3A" w:rsidRDefault="00F02481" w:rsidP="00F02481">
            <w:pPr>
              <w:pStyle w:val="Tabletext"/>
            </w:pPr>
          </w:p>
        </w:tc>
        <w:tc>
          <w:tcPr>
            <w:tcW w:w="576" w:type="pct"/>
            <w:shd w:val="clear" w:color="auto" w:fill="auto"/>
          </w:tcPr>
          <w:p w14:paraId="5CE3B891" w14:textId="77777777" w:rsidR="00F02481" w:rsidRPr="00004C3A" w:rsidRDefault="00F02481" w:rsidP="00F02481">
            <w:pPr>
              <w:pStyle w:val="Tabletext"/>
            </w:pPr>
          </w:p>
        </w:tc>
        <w:tc>
          <w:tcPr>
            <w:tcW w:w="1202" w:type="pct"/>
            <w:shd w:val="clear" w:color="auto" w:fill="auto"/>
            <w:noWrap/>
          </w:tcPr>
          <w:p w14:paraId="272C8B63" w14:textId="77777777" w:rsidR="00F02481" w:rsidRPr="00004C3A" w:rsidRDefault="00F02481" w:rsidP="00F02481">
            <w:pPr>
              <w:pStyle w:val="Tabletext"/>
            </w:pPr>
          </w:p>
        </w:tc>
      </w:tr>
      <w:tr w:rsidR="00F02481" w:rsidRPr="00004C3A" w14:paraId="2D485916" w14:textId="77777777" w:rsidTr="00F02481">
        <w:trPr>
          <w:trHeight w:val="156"/>
        </w:trPr>
        <w:tc>
          <w:tcPr>
            <w:tcW w:w="247" w:type="pct"/>
          </w:tcPr>
          <w:p w14:paraId="67A19F77" w14:textId="76E2D1C9" w:rsidR="00F02481" w:rsidRDefault="00F02481" w:rsidP="00F02481">
            <w:pPr>
              <w:pStyle w:val="Tabletext"/>
            </w:pPr>
            <w:r>
              <w:t>30</w:t>
            </w:r>
          </w:p>
        </w:tc>
        <w:tc>
          <w:tcPr>
            <w:tcW w:w="1393" w:type="pct"/>
            <w:vAlign w:val="center"/>
          </w:tcPr>
          <w:p w14:paraId="3E6F8DCB" w14:textId="77777777" w:rsidR="00F02481" w:rsidRPr="00342B0B" w:rsidRDefault="00F02481" w:rsidP="00F02481">
            <w:pPr>
              <w:rPr>
                <w:rFonts w:cs="Arial"/>
              </w:rPr>
            </w:pPr>
            <w:r>
              <w:rPr>
                <w:rFonts w:cs="Arial"/>
              </w:rPr>
              <w:t xml:space="preserve">Be able to store transaction information for up to 14 day </w:t>
            </w:r>
          </w:p>
        </w:tc>
        <w:tc>
          <w:tcPr>
            <w:tcW w:w="389" w:type="pct"/>
          </w:tcPr>
          <w:p w14:paraId="589F7E5C" w14:textId="77777777" w:rsidR="00F02481" w:rsidRPr="00004C3A" w:rsidRDefault="00F02481" w:rsidP="00F02481">
            <w:pPr>
              <w:pStyle w:val="Tabletext"/>
            </w:pPr>
            <w:r>
              <w:t>2</w:t>
            </w:r>
          </w:p>
        </w:tc>
        <w:tc>
          <w:tcPr>
            <w:tcW w:w="616" w:type="pct"/>
            <w:shd w:val="clear" w:color="auto" w:fill="auto"/>
          </w:tcPr>
          <w:p w14:paraId="79BF728C" w14:textId="77777777" w:rsidR="00F02481" w:rsidRPr="00004C3A" w:rsidRDefault="00F02481" w:rsidP="00F02481">
            <w:pPr>
              <w:pStyle w:val="Tabletext"/>
            </w:pPr>
          </w:p>
        </w:tc>
        <w:tc>
          <w:tcPr>
            <w:tcW w:w="576" w:type="pct"/>
            <w:shd w:val="clear" w:color="auto" w:fill="auto"/>
          </w:tcPr>
          <w:p w14:paraId="409A70FA" w14:textId="77777777" w:rsidR="00F02481" w:rsidRPr="00004C3A" w:rsidRDefault="00F02481" w:rsidP="00F02481">
            <w:pPr>
              <w:pStyle w:val="Tabletext"/>
            </w:pPr>
          </w:p>
        </w:tc>
        <w:tc>
          <w:tcPr>
            <w:tcW w:w="576" w:type="pct"/>
            <w:shd w:val="clear" w:color="auto" w:fill="auto"/>
          </w:tcPr>
          <w:p w14:paraId="7FECF411" w14:textId="77777777" w:rsidR="00F02481" w:rsidRPr="00004C3A" w:rsidRDefault="00F02481" w:rsidP="00F02481">
            <w:pPr>
              <w:pStyle w:val="Tabletext"/>
            </w:pPr>
          </w:p>
        </w:tc>
        <w:tc>
          <w:tcPr>
            <w:tcW w:w="1202" w:type="pct"/>
            <w:shd w:val="clear" w:color="auto" w:fill="auto"/>
            <w:noWrap/>
          </w:tcPr>
          <w:p w14:paraId="405C3ACB" w14:textId="77777777" w:rsidR="00F02481" w:rsidRPr="00004C3A" w:rsidRDefault="00F02481" w:rsidP="00F02481">
            <w:pPr>
              <w:pStyle w:val="Tabletext"/>
            </w:pPr>
          </w:p>
        </w:tc>
      </w:tr>
      <w:tr w:rsidR="00F02481" w:rsidRPr="00004C3A" w14:paraId="1220292D" w14:textId="77777777" w:rsidTr="00F02481">
        <w:trPr>
          <w:trHeight w:val="156"/>
        </w:trPr>
        <w:tc>
          <w:tcPr>
            <w:tcW w:w="1640" w:type="pct"/>
            <w:gridSpan w:val="2"/>
          </w:tcPr>
          <w:p w14:paraId="4B8E6494" w14:textId="19B18FFE" w:rsidR="00F02481" w:rsidRPr="00342B0B" w:rsidRDefault="00F02481" w:rsidP="00F02481">
            <w:pPr>
              <w:rPr>
                <w:rFonts w:cs="Arial"/>
              </w:rPr>
            </w:pPr>
            <w:r>
              <w:rPr>
                <w:rFonts w:cs="Arial"/>
              </w:rPr>
              <w:t>Section Total (60)</w:t>
            </w:r>
          </w:p>
        </w:tc>
        <w:tc>
          <w:tcPr>
            <w:tcW w:w="389" w:type="pct"/>
          </w:tcPr>
          <w:p w14:paraId="30B55576" w14:textId="77777777" w:rsidR="00F02481" w:rsidRPr="00004C3A" w:rsidRDefault="00F02481" w:rsidP="00F02481">
            <w:pPr>
              <w:pStyle w:val="Tabletext"/>
            </w:pPr>
          </w:p>
        </w:tc>
        <w:tc>
          <w:tcPr>
            <w:tcW w:w="616" w:type="pct"/>
            <w:shd w:val="clear" w:color="auto" w:fill="auto"/>
          </w:tcPr>
          <w:p w14:paraId="379C6596" w14:textId="77777777" w:rsidR="00F02481" w:rsidRPr="00004C3A" w:rsidRDefault="00F02481" w:rsidP="00F02481">
            <w:pPr>
              <w:pStyle w:val="Tabletext"/>
            </w:pPr>
          </w:p>
        </w:tc>
        <w:tc>
          <w:tcPr>
            <w:tcW w:w="576" w:type="pct"/>
            <w:shd w:val="clear" w:color="auto" w:fill="auto"/>
          </w:tcPr>
          <w:p w14:paraId="05F1FD8B" w14:textId="77777777" w:rsidR="00F02481" w:rsidRPr="00004C3A" w:rsidRDefault="00F02481" w:rsidP="00F02481">
            <w:pPr>
              <w:pStyle w:val="Tabletext"/>
            </w:pPr>
          </w:p>
        </w:tc>
        <w:tc>
          <w:tcPr>
            <w:tcW w:w="576" w:type="pct"/>
            <w:shd w:val="clear" w:color="auto" w:fill="auto"/>
          </w:tcPr>
          <w:p w14:paraId="2F986D01" w14:textId="77777777" w:rsidR="00F02481" w:rsidRPr="00004C3A" w:rsidRDefault="00F02481" w:rsidP="00F02481">
            <w:pPr>
              <w:pStyle w:val="Tabletext"/>
            </w:pPr>
          </w:p>
        </w:tc>
        <w:tc>
          <w:tcPr>
            <w:tcW w:w="1202" w:type="pct"/>
            <w:shd w:val="clear" w:color="auto" w:fill="auto"/>
            <w:noWrap/>
          </w:tcPr>
          <w:p w14:paraId="059A78FD" w14:textId="77777777" w:rsidR="00F02481" w:rsidRPr="00004C3A" w:rsidRDefault="00F02481" w:rsidP="00F02481">
            <w:pPr>
              <w:pStyle w:val="Tabletext"/>
            </w:pPr>
          </w:p>
        </w:tc>
      </w:tr>
    </w:tbl>
    <w:p w14:paraId="4CCF6259" w14:textId="696D9840" w:rsidR="00A40612" w:rsidRDefault="00A40612"/>
    <w:p w14:paraId="2C76CB08" w14:textId="77777777" w:rsidR="00F02481" w:rsidRDefault="00F02481"/>
    <w:p w14:paraId="0F8721FF" w14:textId="59D0C027" w:rsidR="00A40612" w:rsidRDefault="001C3B81" w:rsidP="00A113C0">
      <w:pPr>
        <w:pStyle w:val="ListParagraph"/>
        <w:numPr>
          <w:ilvl w:val="0"/>
          <w:numId w:val="23"/>
        </w:numPr>
      </w:pPr>
      <w:r>
        <w:t>AFC Application</w:t>
      </w:r>
      <w:r w:rsidR="00264E96">
        <w:t xml:space="preserve"> specification</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094"/>
        <w:gridCol w:w="880"/>
        <w:gridCol w:w="1127"/>
        <w:gridCol w:w="1127"/>
        <w:gridCol w:w="1127"/>
        <w:gridCol w:w="2178"/>
      </w:tblGrid>
      <w:tr w:rsidR="00D579D0" w:rsidRPr="00165425" w14:paraId="5D006EC1" w14:textId="77777777" w:rsidTr="00D579D0">
        <w:trPr>
          <w:trHeight w:val="285"/>
          <w:tblHeader/>
        </w:trPr>
        <w:tc>
          <w:tcPr>
            <w:tcW w:w="268" w:type="pct"/>
            <w:tcBorders>
              <w:top w:val="nil"/>
            </w:tcBorders>
            <w:shd w:val="clear" w:color="auto" w:fill="1F497D"/>
          </w:tcPr>
          <w:p w14:paraId="25EB8C28" w14:textId="77777777" w:rsidR="00D579D0" w:rsidRPr="00165425" w:rsidRDefault="00D579D0" w:rsidP="0080368C">
            <w:pPr>
              <w:pStyle w:val="Tabletitle"/>
            </w:pPr>
            <w:r>
              <w:t>No</w:t>
            </w:r>
          </w:p>
        </w:tc>
        <w:tc>
          <w:tcPr>
            <w:tcW w:w="1161" w:type="pct"/>
            <w:tcBorders>
              <w:top w:val="nil"/>
            </w:tcBorders>
            <w:shd w:val="clear" w:color="auto" w:fill="1F497D"/>
          </w:tcPr>
          <w:p w14:paraId="586CA190" w14:textId="77777777" w:rsidR="00D579D0" w:rsidRPr="00165425" w:rsidRDefault="00D579D0" w:rsidP="0080368C">
            <w:pPr>
              <w:pStyle w:val="Tabletitle"/>
            </w:pPr>
            <w:r>
              <w:t>Require</w:t>
            </w:r>
          </w:p>
        </w:tc>
        <w:tc>
          <w:tcPr>
            <w:tcW w:w="488" w:type="pct"/>
            <w:shd w:val="clear" w:color="auto" w:fill="1F497D"/>
          </w:tcPr>
          <w:p w14:paraId="749FAEA6" w14:textId="594AFE79" w:rsidR="00D579D0" w:rsidRDefault="00D579D0" w:rsidP="0080368C">
            <w:pPr>
              <w:pStyle w:val="Tabletitle"/>
            </w:pPr>
            <w:r>
              <w:t>Points</w:t>
            </w:r>
          </w:p>
        </w:tc>
        <w:tc>
          <w:tcPr>
            <w:tcW w:w="625" w:type="pct"/>
            <w:shd w:val="clear" w:color="auto" w:fill="1F497D"/>
          </w:tcPr>
          <w:p w14:paraId="5A7EF2A5" w14:textId="66C6D329" w:rsidR="00D579D0" w:rsidRPr="00165425" w:rsidRDefault="00D579D0" w:rsidP="0080368C">
            <w:pPr>
              <w:pStyle w:val="Tabletitle"/>
            </w:pPr>
            <w:r>
              <w:t xml:space="preserve">Compliant </w:t>
            </w:r>
          </w:p>
        </w:tc>
        <w:tc>
          <w:tcPr>
            <w:tcW w:w="625" w:type="pct"/>
            <w:shd w:val="clear" w:color="auto" w:fill="1F497D"/>
          </w:tcPr>
          <w:p w14:paraId="532F7BE8" w14:textId="77777777" w:rsidR="00D579D0" w:rsidRPr="00165425" w:rsidRDefault="00D579D0" w:rsidP="0080368C">
            <w:pPr>
              <w:pStyle w:val="Tabletitle"/>
            </w:pPr>
            <w:r>
              <w:t>Not Compliant</w:t>
            </w:r>
          </w:p>
        </w:tc>
        <w:tc>
          <w:tcPr>
            <w:tcW w:w="625" w:type="pct"/>
            <w:shd w:val="clear" w:color="auto" w:fill="1F497D"/>
          </w:tcPr>
          <w:p w14:paraId="5FB1568F" w14:textId="77777777" w:rsidR="00D579D0" w:rsidRDefault="00D579D0" w:rsidP="0080368C">
            <w:pPr>
              <w:pStyle w:val="Tabletitle"/>
            </w:pPr>
            <w:r>
              <w:t>Partially</w:t>
            </w:r>
          </w:p>
          <w:p w14:paraId="31529FA4" w14:textId="77777777" w:rsidR="00D579D0" w:rsidRPr="00165425" w:rsidRDefault="00D579D0" w:rsidP="0080368C">
            <w:pPr>
              <w:pStyle w:val="Tabletitle"/>
            </w:pPr>
            <w:r>
              <w:t>Compliant</w:t>
            </w:r>
          </w:p>
        </w:tc>
        <w:tc>
          <w:tcPr>
            <w:tcW w:w="1208" w:type="pct"/>
            <w:shd w:val="clear" w:color="auto" w:fill="1F497D"/>
          </w:tcPr>
          <w:p w14:paraId="49C31B70" w14:textId="77777777" w:rsidR="00D579D0" w:rsidRPr="00165425" w:rsidRDefault="00D579D0" w:rsidP="0080368C">
            <w:pPr>
              <w:pStyle w:val="Tabletitle"/>
            </w:pPr>
            <w:r>
              <w:t>Remarks</w:t>
            </w:r>
          </w:p>
        </w:tc>
      </w:tr>
      <w:tr w:rsidR="00D579D0" w:rsidRPr="00004C3A" w14:paraId="03CAFC1C" w14:textId="77777777" w:rsidTr="00D579D0">
        <w:trPr>
          <w:trHeight w:val="285"/>
        </w:trPr>
        <w:tc>
          <w:tcPr>
            <w:tcW w:w="268" w:type="pct"/>
          </w:tcPr>
          <w:p w14:paraId="74A5BE7F" w14:textId="77777777" w:rsidR="00D579D0" w:rsidRPr="000F2F71" w:rsidRDefault="00D579D0" w:rsidP="0080368C">
            <w:pPr>
              <w:pStyle w:val="Tabletext"/>
              <w:rPr>
                <w:rFonts w:ascii="Arial" w:hAnsi="Arial" w:cs="Arial"/>
              </w:rPr>
            </w:pPr>
            <w:r w:rsidRPr="000F2F71">
              <w:rPr>
                <w:rFonts w:ascii="Arial" w:hAnsi="Arial" w:cs="Arial"/>
              </w:rPr>
              <w:t>1</w:t>
            </w:r>
          </w:p>
        </w:tc>
        <w:tc>
          <w:tcPr>
            <w:tcW w:w="1161" w:type="pct"/>
            <w:shd w:val="clear" w:color="auto" w:fill="auto"/>
          </w:tcPr>
          <w:p w14:paraId="158A0CEB" w14:textId="77777777" w:rsidR="00D579D0" w:rsidRPr="000F2F71" w:rsidRDefault="00D579D0" w:rsidP="0080368C">
            <w:pPr>
              <w:pStyle w:val="Tabletext"/>
              <w:rPr>
                <w:rFonts w:ascii="Arial" w:hAnsi="Arial" w:cs="Arial"/>
              </w:rPr>
            </w:pPr>
            <w:r w:rsidRPr="000F2F71">
              <w:rPr>
                <w:rFonts w:ascii="Arial" w:hAnsi="Arial" w:cs="Arial"/>
              </w:rPr>
              <w:t xml:space="preserve">For the AFCS hosting, the bidder </w:t>
            </w:r>
            <w:r w:rsidRPr="000F2F71">
              <w:rPr>
                <w:rFonts w:ascii="Arial" w:hAnsi="Arial" w:cs="Arial"/>
              </w:rPr>
              <w:lastRenderedPageBreak/>
              <w:t>can offer a cloud-based hosting solution that can meet performance and scalability requirements and cybersecurity policy of the COJ  and SITA</w:t>
            </w:r>
          </w:p>
        </w:tc>
        <w:tc>
          <w:tcPr>
            <w:tcW w:w="488" w:type="pct"/>
          </w:tcPr>
          <w:p w14:paraId="5A88B28C" w14:textId="2D1154C1" w:rsidR="00D579D0" w:rsidRPr="000F2F71" w:rsidRDefault="00D579D0" w:rsidP="0080368C">
            <w:pPr>
              <w:pStyle w:val="Tabletext"/>
              <w:rPr>
                <w:rFonts w:ascii="Arial" w:hAnsi="Arial" w:cs="Arial"/>
              </w:rPr>
            </w:pPr>
            <w:r>
              <w:rPr>
                <w:rFonts w:ascii="Arial" w:hAnsi="Arial" w:cs="Arial"/>
              </w:rPr>
              <w:lastRenderedPageBreak/>
              <w:t>5</w:t>
            </w:r>
          </w:p>
        </w:tc>
        <w:tc>
          <w:tcPr>
            <w:tcW w:w="625" w:type="pct"/>
            <w:shd w:val="clear" w:color="auto" w:fill="auto"/>
          </w:tcPr>
          <w:p w14:paraId="6C1E53BB" w14:textId="2CFBFF95" w:rsidR="00D579D0" w:rsidRPr="000F2F71" w:rsidRDefault="00D579D0" w:rsidP="0080368C">
            <w:pPr>
              <w:pStyle w:val="Tabletext"/>
              <w:rPr>
                <w:rFonts w:ascii="Arial" w:hAnsi="Arial" w:cs="Arial"/>
              </w:rPr>
            </w:pPr>
          </w:p>
        </w:tc>
        <w:tc>
          <w:tcPr>
            <w:tcW w:w="625" w:type="pct"/>
            <w:shd w:val="clear" w:color="auto" w:fill="auto"/>
          </w:tcPr>
          <w:p w14:paraId="627F2E42" w14:textId="77777777" w:rsidR="00D579D0" w:rsidRPr="000F2F71" w:rsidRDefault="00D579D0" w:rsidP="0080368C">
            <w:pPr>
              <w:pStyle w:val="Tabletext"/>
              <w:rPr>
                <w:rFonts w:ascii="Arial" w:hAnsi="Arial" w:cs="Arial"/>
              </w:rPr>
            </w:pPr>
          </w:p>
        </w:tc>
        <w:tc>
          <w:tcPr>
            <w:tcW w:w="625" w:type="pct"/>
            <w:shd w:val="clear" w:color="auto" w:fill="auto"/>
          </w:tcPr>
          <w:p w14:paraId="441E8799" w14:textId="77777777" w:rsidR="00D579D0" w:rsidRPr="000F2F71" w:rsidRDefault="00D579D0" w:rsidP="0080368C">
            <w:pPr>
              <w:pStyle w:val="Tabletext"/>
              <w:rPr>
                <w:rFonts w:ascii="Arial" w:hAnsi="Arial" w:cs="Arial"/>
              </w:rPr>
            </w:pPr>
          </w:p>
        </w:tc>
        <w:tc>
          <w:tcPr>
            <w:tcW w:w="1208" w:type="pct"/>
            <w:shd w:val="clear" w:color="auto" w:fill="auto"/>
          </w:tcPr>
          <w:p w14:paraId="6244C874" w14:textId="77777777" w:rsidR="00D579D0" w:rsidRPr="000F2F71" w:rsidRDefault="00D579D0" w:rsidP="0080368C">
            <w:pPr>
              <w:pStyle w:val="Tabletext"/>
              <w:rPr>
                <w:rFonts w:ascii="Arial" w:hAnsi="Arial" w:cs="Arial"/>
              </w:rPr>
            </w:pPr>
          </w:p>
        </w:tc>
      </w:tr>
      <w:tr w:rsidR="00D579D0" w:rsidRPr="00004C3A" w14:paraId="6026D73C" w14:textId="77777777" w:rsidTr="00D579D0">
        <w:trPr>
          <w:trHeight w:val="285"/>
        </w:trPr>
        <w:tc>
          <w:tcPr>
            <w:tcW w:w="268" w:type="pct"/>
          </w:tcPr>
          <w:p w14:paraId="1D367C37" w14:textId="77777777" w:rsidR="00D579D0" w:rsidRPr="000F2F71" w:rsidRDefault="00D579D0" w:rsidP="0080368C">
            <w:pPr>
              <w:pStyle w:val="Tabletext"/>
              <w:rPr>
                <w:rFonts w:ascii="Arial" w:hAnsi="Arial" w:cs="Arial"/>
              </w:rPr>
            </w:pPr>
            <w:r w:rsidRPr="000F2F71">
              <w:rPr>
                <w:rFonts w:ascii="Arial" w:hAnsi="Arial" w:cs="Arial"/>
              </w:rPr>
              <w:t>2</w:t>
            </w:r>
          </w:p>
        </w:tc>
        <w:tc>
          <w:tcPr>
            <w:tcW w:w="1161" w:type="pct"/>
            <w:shd w:val="clear" w:color="auto" w:fill="auto"/>
          </w:tcPr>
          <w:p w14:paraId="4E480CBE" w14:textId="77777777" w:rsidR="00D579D0" w:rsidRPr="000F2F71" w:rsidRDefault="00D579D0" w:rsidP="0080368C">
            <w:pPr>
              <w:pStyle w:val="Tabletext"/>
              <w:rPr>
                <w:rFonts w:ascii="Arial" w:hAnsi="Arial" w:cs="Arial"/>
              </w:rPr>
            </w:pPr>
            <w:r w:rsidRPr="000F2F71">
              <w:rPr>
                <w:rFonts w:ascii="Arial" w:hAnsi="Arial" w:cs="Arial"/>
              </w:rPr>
              <w:t xml:space="preserve">The AFCS should be built on multi-tenant (multi-agency) architecture, where the system could be Software as a Service (SaaS) </w:t>
            </w:r>
            <w:r>
              <w:rPr>
                <w:rFonts w:ascii="Arial" w:hAnsi="Arial" w:cs="Arial"/>
              </w:rPr>
              <w:t xml:space="preserve">or (IaaS) </w:t>
            </w:r>
            <w:r w:rsidRPr="000F2F71">
              <w:rPr>
                <w:rFonts w:ascii="Arial" w:hAnsi="Arial" w:cs="Arial"/>
              </w:rPr>
              <w:t>for each agency. The multi-tenant database could be implemented using a logical database where all data is stored in the same database, but each agency’s data is accessible only to themselves, or hosted, in which every agency is treated separately with individual instances of software, databases, and servers.</w:t>
            </w:r>
          </w:p>
        </w:tc>
        <w:tc>
          <w:tcPr>
            <w:tcW w:w="488" w:type="pct"/>
          </w:tcPr>
          <w:p w14:paraId="4AE3C7FC" w14:textId="0CED4011" w:rsidR="00D579D0" w:rsidRPr="000F2F71" w:rsidRDefault="00D579D0" w:rsidP="0080368C">
            <w:pPr>
              <w:pStyle w:val="Tabletext"/>
              <w:rPr>
                <w:rFonts w:ascii="Arial" w:hAnsi="Arial" w:cs="Arial"/>
              </w:rPr>
            </w:pPr>
            <w:r>
              <w:rPr>
                <w:rFonts w:ascii="Arial" w:hAnsi="Arial" w:cs="Arial"/>
              </w:rPr>
              <w:t>5</w:t>
            </w:r>
          </w:p>
        </w:tc>
        <w:tc>
          <w:tcPr>
            <w:tcW w:w="625" w:type="pct"/>
            <w:shd w:val="clear" w:color="auto" w:fill="auto"/>
          </w:tcPr>
          <w:p w14:paraId="3D1DA8CB" w14:textId="49368046" w:rsidR="00D579D0" w:rsidRPr="000F2F71" w:rsidRDefault="00D579D0" w:rsidP="0080368C">
            <w:pPr>
              <w:pStyle w:val="Tabletext"/>
              <w:rPr>
                <w:rFonts w:ascii="Arial" w:hAnsi="Arial" w:cs="Arial"/>
              </w:rPr>
            </w:pPr>
          </w:p>
        </w:tc>
        <w:tc>
          <w:tcPr>
            <w:tcW w:w="625" w:type="pct"/>
            <w:shd w:val="clear" w:color="auto" w:fill="auto"/>
          </w:tcPr>
          <w:p w14:paraId="35E1506F" w14:textId="77777777" w:rsidR="00D579D0" w:rsidRPr="000F2F71" w:rsidRDefault="00D579D0" w:rsidP="0080368C">
            <w:pPr>
              <w:pStyle w:val="Tabletext"/>
              <w:rPr>
                <w:rFonts w:ascii="Arial" w:hAnsi="Arial" w:cs="Arial"/>
              </w:rPr>
            </w:pPr>
          </w:p>
        </w:tc>
        <w:tc>
          <w:tcPr>
            <w:tcW w:w="625" w:type="pct"/>
            <w:shd w:val="clear" w:color="auto" w:fill="auto"/>
          </w:tcPr>
          <w:p w14:paraId="1FD78040" w14:textId="77777777" w:rsidR="00D579D0" w:rsidRPr="000F2F71" w:rsidRDefault="00D579D0" w:rsidP="0080368C">
            <w:pPr>
              <w:pStyle w:val="Tabletext"/>
              <w:rPr>
                <w:rFonts w:ascii="Arial" w:hAnsi="Arial" w:cs="Arial"/>
              </w:rPr>
            </w:pPr>
          </w:p>
        </w:tc>
        <w:tc>
          <w:tcPr>
            <w:tcW w:w="1208" w:type="pct"/>
            <w:shd w:val="clear" w:color="auto" w:fill="auto"/>
          </w:tcPr>
          <w:p w14:paraId="295FED7F" w14:textId="77777777" w:rsidR="00D579D0" w:rsidRPr="000F2F71" w:rsidRDefault="00D579D0" w:rsidP="0080368C">
            <w:pPr>
              <w:pStyle w:val="Tabletext"/>
              <w:rPr>
                <w:rFonts w:ascii="Arial" w:hAnsi="Arial" w:cs="Arial"/>
              </w:rPr>
            </w:pPr>
          </w:p>
        </w:tc>
      </w:tr>
      <w:tr w:rsidR="00D579D0" w:rsidRPr="00004C3A" w14:paraId="50DF4863" w14:textId="77777777" w:rsidTr="00D579D0">
        <w:trPr>
          <w:trHeight w:val="285"/>
        </w:trPr>
        <w:tc>
          <w:tcPr>
            <w:tcW w:w="1429" w:type="pct"/>
            <w:gridSpan w:val="2"/>
          </w:tcPr>
          <w:p w14:paraId="4B514BF4" w14:textId="304AD1B4" w:rsidR="00D579D0" w:rsidRPr="000F2F71" w:rsidRDefault="00D579D0" w:rsidP="0080368C">
            <w:pPr>
              <w:pStyle w:val="Tabletext"/>
              <w:rPr>
                <w:rFonts w:ascii="Arial" w:hAnsi="Arial" w:cs="Arial"/>
              </w:rPr>
            </w:pPr>
            <w:r>
              <w:rPr>
                <w:rFonts w:ascii="Arial" w:hAnsi="Arial" w:cs="Arial"/>
              </w:rPr>
              <w:t>Section Total 10</w:t>
            </w:r>
          </w:p>
        </w:tc>
        <w:tc>
          <w:tcPr>
            <w:tcW w:w="488" w:type="pct"/>
          </w:tcPr>
          <w:p w14:paraId="08DBA763" w14:textId="77777777" w:rsidR="00D579D0" w:rsidRDefault="00D579D0" w:rsidP="0080368C">
            <w:pPr>
              <w:pStyle w:val="Tabletext"/>
              <w:rPr>
                <w:rFonts w:ascii="Arial" w:hAnsi="Arial" w:cs="Arial"/>
              </w:rPr>
            </w:pPr>
          </w:p>
        </w:tc>
        <w:tc>
          <w:tcPr>
            <w:tcW w:w="625" w:type="pct"/>
            <w:shd w:val="clear" w:color="auto" w:fill="auto"/>
          </w:tcPr>
          <w:p w14:paraId="6DB128F9" w14:textId="77777777" w:rsidR="00D579D0" w:rsidRPr="000F2F71" w:rsidRDefault="00D579D0" w:rsidP="0080368C">
            <w:pPr>
              <w:pStyle w:val="Tabletext"/>
              <w:rPr>
                <w:rFonts w:ascii="Arial" w:hAnsi="Arial" w:cs="Arial"/>
              </w:rPr>
            </w:pPr>
          </w:p>
        </w:tc>
        <w:tc>
          <w:tcPr>
            <w:tcW w:w="625" w:type="pct"/>
            <w:shd w:val="clear" w:color="auto" w:fill="auto"/>
          </w:tcPr>
          <w:p w14:paraId="407DD883" w14:textId="77777777" w:rsidR="00D579D0" w:rsidRPr="000F2F71" w:rsidRDefault="00D579D0" w:rsidP="0080368C">
            <w:pPr>
              <w:pStyle w:val="Tabletext"/>
              <w:rPr>
                <w:rFonts w:ascii="Arial" w:hAnsi="Arial" w:cs="Arial"/>
              </w:rPr>
            </w:pPr>
          </w:p>
        </w:tc>
        <w:tc>
          <w:tcPr>
            <w:tcW w:w="625" w:type="pct"/>
            <w:shd w:val="clear" w:color="auto" w:fill="auto"/>
          </w:tcPr>
          <w:p w14:paraId="36E7DD67" w14:textId="77777777" w:rsidR="00D579D0" w:rsidRPr="000F2F71" w:rsidRDefault="00D579D0" w:rsidP="0080368C">
            <w:pPr>
              <w:pStyle w:val="Tabletext"/>
              <w:rPr>
                <w:rFonts w:ascii="Arial" w:hAnsi="Arial" w:cs="Arial"/>
              </w:rPr>
            </w:pPr>
          </w:p>
        </w:tc>
        <w:tc>
          <w:tcPr>
            <w:tcW w:w="1208" w:type="pct"/>
            <w:shd w:val="clear" w:color="auto" w:fill="auto"/>
          </w:tcPr>
          <w:p w14:paraId="78257AA7" w14:textId="77777777" w:rsidR="00D579D0" w:rsidRPr="000F2F71" w:rsidRDefault="00D579D0" w:rsidP="0080368C">
            <w:pPr>
              <w:pStyle w:val="Tabletext"/>
              <w:rPr>
                <w:rFonts w:ascii="Arial" w:hAnsi="Arial" w:cs="Arial"/>
              </w:rPr>
            </w:pPr>
          </w:p>
        </w:tc>
      </w:tr>
    </w:tbl>
    <w:p w14:paraId="21FDEFF7" w14:textId="4015C4EB" w:rsidR="00A40612" w:rsidRDefault="00A40612"/>
    <w:p w14:paraId="3EE442E2" w14:textId="77777777" w:rsidR="00A40612" w:rsidRPr="001E6318" w:rsidRDefault="00A40612" w:rsidP="00A113C0">
      <w:pPr>
        <w:pStyle w:val="Heading3"/>
        <w:numPr>
          <w:ilvl w:val="0"/>
          <w:numId w:val="23"/>
        </w:numPr>
      </w:pPr>
      <w:r>
        <w:t>Agency Portal</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295"/>
        <w:gridCol w:w="1221"/>
        <w:gridCol w:w="1221"/>
        <w:gridCol w:w="1127"/>
        <w:gridCol w:w="1127"/>
        <w:gridCol w:w="1542"/>
      </w:tblGrid>
      <w:tr w:rsidR="00B01ADA" w:rsidRPr="00677A01" w14:paraId="5701C217" w14:textId="77777777" w:rsidTr="00AA1871">
        <w:trPr>
          <w:trHeight w:val="285"/>
          <w:tblHeader/>
        </w:trPr>
        <w:tc>
          <w:tcPr>
            <w:tcW w:w="268" w:type="pct"/>
            <w:tcBorders>
              <w:top w:val="nil"/>
            </w:tcBorders>
            <w:shd w:val="clear" w:color="auto" w:fill="1F497D"/>
          </w:tcPr>
          <w:p w14:paraId="55E6A07B" w14:textId="77777777" w:rsidR="00B01ADA" w:rsidRPr="00677A01" w:rsidRDefault="00B01ADA" w:rsidP="0080368C">
            <w:pPr>
              <w:pStyle w:val="Tabletitle"/>
              <w:rPr>
                <w:rFonts w:ascii="Arial" w:hAnsi="Arial" w:cs="Arial"/>
              </w:rPr>
            </w:pPr>
            <w:r>
              <w:t>No</w:t>
            </w:r>
          </w:p>
        </w:tc>
        <w:tc>
          <w:tcPr>
            <w:tcW w:w="1273" w:type="pct"/>
            <w:tcBorders>
              <w:top w:val="nil"/>
            </w:tcBorders>
            <w:shd w:val="clear" w:color="auto" w:fill="1F497D"/>
          </w:tcPr>
          <w:p w14:paraId="0BA77A5C" w14:textId="77777777" w:rsidR="00B01ADA" w:rsidRPr="00677A01" w:rsidRDefault="00B01ADA" w:rsidP="0080368C">
            <w:pPr>
              <w:pStyle w:val="Tabletitle"/>
              <w:rPr>
                <w:rFonts w:ascii="Arial" w:hAnsi="Arial" w:cs="Arial"/>
              </w:rPr>
            </w:pPr>
            <w:r>
              <w:t>Require</w:t>
            </w:r>
          </w:p>
        </w:tc>
        <w:tc>
          <w:tcPr>
            <w:tcW w:w="677" w:type="pct"/>
            <w:shd w:val="clear" w:color="auto" w:fill="1F497D"/>
          </w:tcPr>
          <w:p w14:paraId="48234077" w14:textId="367CABD2" w:rsidR="00B01ADA" w:rsidRDefault="00B01ADA" w:rsidP="0080368C">
            <w:pPr>
              <w:pStyle w:val="Tabletitle"/>
            </w:pPr>
            <w:r>
              <w:t>Points</w:t>
            </w:r>
          </w:p>
        </w:tc>
        <w:tc>
          <w:tcPr>
            <w:tcW w:w="677" w:type="pct"/>
            <w:shd w:val="clear" w:color="auto" w:fill="1F497D"/>
          </w:tcPr>
          <w:p w14:paraId="330DCF93" w14:textId="1C6775EA" w:rsidR="00B01ADA" w:rsidRPr="00677A01" w:rsidRDefault="00B01ADA" w:rsidP="0080368C">
            <w:pPr>
              <w:pStyle w:val="Tabletitle"/>
              <w:rPr>
                <w:rFonts w:ascii="Arial" w:hAnsi="Arial" w:cs="Arial"/>
              </w:rPr>
            </w:pPr>
            <w:r>
              <w:t xml:space="preserve">Compliant </w:t>
            </w:r>
          </w:p>
        </w:tc>
        <w:tc>
          <w:tcPr>
            <w:tcW w:w="625" w:type="pct"/>
            <w:shd w:val="clear" w:color="auto" w:fill="1F497D"/>
          </w:tcPr>
          <w:p w14:paraId="33E0FE10" w14:textId="77777777" w:rsidR="00B01ADA" w:rsidRPr="00677A01" w:rsidRDefault="00B01ADA" w:rsidP="0080368C">
            <w:pPr>
              <w:pStyle w:val="Tabletitle"/>
              <w:rPr>
                <w:rFonts w:ascii="Arial" w:hAnsi="Arial" w:cs="Arial"/>
              </w:rPr>
            </w:pPr>
            <w:r>
              <w:t>Not Compliant</w:t>
            </w:r>
          </w:p>
        </w:tc>
        <w:tc>
          <w:tcPr>
            <w:tcW w:w="625" w:type="pct"/>
            <w:shd w:val="clear" w:color="auto" w:fill="1F497D"/>
          </w:tcPr>
          <w:p w14:paraId="597F8679" w14:textId="77777777" w:rsidR="00B01ADA" w:rsidRDefault="00B01ADA" w:rsidP="0080368C">
            <w:pPr>
              <w:pStyle w:val="Tabletitle"/>
            </w:pPr>
            <w:r>
              <w:t>Partially</w:t>
            </w:r>
          </w:p>
          <w:p w14:paraId="0C56C7EC" w14:textId="77777777" w:rsidR="00B01ADA" w:rsidRPr="00677A01" w:rsidRDefault="00B01ADA" w:rsidP="0080368C">
            <w:pPr>
              <w:pStyle w:val="Tabletitle"/>
              <w:rPr>
                <w:rFonts w:ascii="Arial" w:hAnsi="Arial" w:cs="Arial"/>
              </w:rPr>
            </w:pPr>
            <w:r>
              <w:t>Compliant</w:t>
            </w:r>
          </w:p>
        </w:tc>
        <w:tc>
          <w:tcPr>
            <w:tcW w:w="855" w:type="pct"/>
            <w:tcBorders>
              <w:top w:val="nil"/>
            </w:tcBorders>
            <w:shd w:val="clear" w:color="auto" w:fill="1F497D"/>
          </w:tcPr>
          <w:p w14:paraId="784054CA" w14:textId="77777777" w:rsidR="00B01ADA" w:rsidRPr="00677A01" w:rsidRDefault="00B01ADA" w:rsidP="0080368C">
            <w:pPr>
              <w:pStyle w:val="Tabletitle"/>
              <w:rPr>
                <w:rFonts w:ascii="Arial" w:hAnsi="Arial" w:cs="Arial"/>
              </w:rPr>
            </w:pPr>
            <w:r>
              <w:t>Remarks</w:t>
            </w:r>
          </w:p>
        </w:tc>
      </w:tr>
      <w:tr w:rsidR="00B01ADA" w:rsidRPr="00677A01" w14:paraId="064B597D" w14:textId="77777777" w:rsidTr="00AA1871">
        <w:trPr>
          <w:trHeight w:val="285"/>
        </w:trPr>
        <w:tc>
          <w:tcPr>
            <w:tcW w:w="268" w:type="pct"/>
          </w:tcPr>
          <w:p w14:paraId="797FDE2B" w14:textId="77777777" w:rsidR="00B01ADA" w:rsidRPr="00677A01" w:rsidRDefault="00B01ADA" w:rsidP="0080368C">
            <w:pPr>
              <w:pStyle w:val="Tabletext"/>
              <w:rPr>
                <w:rFonts w:ascii="Arial" w:hAnsi="Arial" w:cs="Arial"/>
              </w:rPr>
            </w:pPr>
            <w:r w:rsidRPr="00677A01">
              <w:rPr>
                <w:rFonts w:ascii="Arial" w:hAnsi="Arial" w:cs="Arial"/>
              </w:rPr>
              <w:t>1</w:t>
            </w:r>
          </w:p>
        </w:tc>
        <w:tc>
          <w:tcPr>
            <w:tcW w:w="1273" w:type="pct"/>
            <w:shd w:val="clear" w:color="auto" w:fill="auto"/>
          </w:tcPr>
          <w:p w14:paraId="397B1474" w14:textId="77777777" w:rsidR="00B01ADA" w:rsidRPr="00677A01" w:rsidRDefault="00B01ADA" w:rsidP="0080368C">
            <w:pPr>
              <w:pStyle w:val="Tabletext"/>
              <w:rPr>
                <w:rFonts w:ascii="Arial" w:hAnsi="Arial" w:cs="Arial"/>
                <w:lang w:eastAsia="en-US"/>
              </w:rPr>
            </w:pPr>
            <w:r w:rsidRPr="00677A01">
              <w:rPr>
                <w:rFonts w:ascii="Arial" w:hAnsi="Arial" w:cs="Arial"/>
                <w:lang w:eastAsia="en-US"/>
              </w:rPr>
              <w:t>The portal should serve two types of agencies:</w:t>
            </w:r>
          </w:p>
          <w:p w14:paraId="626CC749" w14:textId="77777777" w:rsidR="00595ECA" w:rsidRDefault="00B01ADA" w:rsidP="00595ECA">
            <w:pPr>
              <w:pStyle w:val="Tablebullet"/>
              <w:ind w:left="284" w:hanging="284"/>
              <w:rPr>
                <w:rFonts w:ascii="Arial" w:hAnsi="Arial" w:cs="Arial"/>
                <w:lang w:eastAsia="en-US"/>
              </w:rPr>
            </w:pPr>
            <w:r w:rsidRPr="00677A01">
              <w:rPr>
                <w:rFonts w:ascii="Arial" w:hAnsi="Arial" w:cs="Arial"/>
                <w:lang w:eastAsia="en-US"/>
              </w:rPr>
              <w:t>Operators (transit agencies)</w:t>
            </w:r>
          </w:p>
          <w:p w14:paraId="5B232B34" w14:textId="5AC5697D" w:rsidR="00B01ADA" w:rsidRPr="00595ECA" w:rsidRDefault="00B01ADA" w:rsidP="00595ECA">
            <w:pPr>
              <w:pStyle w:val="Tablebullet"/>
              <w:ind w:left="284" w:hanging="284"/>
              <w:rPr>
                <w:rFonts w:ascii="Arial" w:hAnsi="Arial" w:cs="Arial"/>
                <w:lang w:eastAsia="en-US"/>
              </w:rPr>
            </w:pPr>
            <w:r w:rsidRPr="00677A01">
              <w:t xml:space="preserve">Sponsors agencies </w:t>
            </w:r>
          </w:p>
        </w:tc>
        <w:tc>
          <w:tcPr>
            <w:tcW w:w="677" w:type="pct"/>
          </w:tcPr>
          <w:p w14:paraId="6AE8F08E" w14:textId="326D82A4" w:rsidR="00B01ADA" w:rsidRPr="00677A01" w:rsidRDefault="00E35759" w:rsidP="0080368C">
            <w:pPr>
              <w:pStyle w:val="Tabletext"/>
              <w:rPr>
                <w:rFonts w:ascii="Arial" w:hAnsi="Arial" w:cs="Arial"/>
              </w:rPr>
            </w:pPr>
            <w:r>
              <w:rPr>
                <w:rFonts w:ascii="Arial" w:hAnsi="Arial" w:cs="Arial"/>
              </w:rPr>
              <w:t>2</w:t>
            </w:r>
          </w:p>
        </w:tc>
        <w:tc>
          <w:tcPr>
            <w:tcW w:w="677" w:type="pct"/>
            <w:shd w:val="clear" w:color="auto" w:fill="auto"/>
          </w:tcPr>
          <w:p w14:paraId="6F3D4560" w14:textId="0B6CE063" w:rsidR="00B01ADA" w:rsidRPr="00677A01" w:rsidRDefault="00B01ADA" w:rsidP="0080368C">
            <w:pPr>
              <w:pStyle w:val="Tabletext"/>
              <w:rPr>
                <w:rFonts w:ascii="Arial" w:hAnsi="Arial" w:cs="Arial"/>
              </w:rPr>
            </w:pPr>
          </w:p>
        </w:tc>
        <w:tc>
          <w:tcPr>
            <w:tcW w:w="625" w:type="pct"/>
            <w:shd w:val="clear" w:color="auto" w:fill="auto"/>
          </w:tcPr>
          <w:p w14:paraId="1C9B6BC3" w14:textId="77777777" w:rsidR="00B01ADA" w:rsidRPr="00677A01" w:rsidRDefault="00B01ADA" w:rsidP="0080368C">
            <w:pPr>
              <w:pStyle w:val="Tabletext"/>
              <w:rPr>
                <w:rFonts w:ascii="Arial" w:hAnsi="Arial" w:cs="Arial"/>
              </w:rPr>
            </w:pPr>
          </w:p>
        </w:tc>
        <w:tc>
          <w:tcPr>
            <w:tcW w:w="625" w:type="pct"/>
            <w:shd w:val="clear" w:color="auto" w:fill="auto"/>
          </w:tcPr>
          <w:p w14:paraId="1181E34C" w14:textId="77777777" w:rsidR="00B01ADA" w:rsidRPr="00677A01" w:rsidRDefault="00B01ADA" w:rsidP="0080368C">
            <w:pPr>
              <w:pStyle w:val="Tabletext"/>
              <w:rPr>
                <w:rFonts w:ascii="Arial" w:hAnsi="Arial" w:cs="Arial"/>
              </w:rPr>
            </w:pPr>
          </w:p>
        </w:tc>
        <w:tc>
          <w:tcPr>
            <w:tcW w:w="855" w:type="pct"/>
            <w:shd w:val="clear" w:color="auto" w:fill="auto"/>
          </w:tcPr>
          <w:p w14:paraId="3EF98AB7" w14:textId="77777777" w:rsidR="00B01ADA" w:rsidRPr="00677A01" w:rsidRDefault="00B01ADA" w:rsidP="0080368C">
            <w:pPr>
              <w:pStyle w:val="Tabletext"/>
              <w:rPr>
                <w:rFonts w:ascii="Arial" w:hAnsi="Arial" w:cs="Arial"/>
              </w:rPr>
            </w:pPr>
          </w:p>
        </w:tc>
      </w:tr>
      <w:tr w:rsidR="00B01ADA" w:rsidRPr="00677A01" w14:paraId="19FA244A" w14:textId="77777777" w:rsidTr="00AA1871">
        <w:trPr>
          <w:trHeight w:val="285"/>
        </w:trPr>
        <w:tc>
          <w:tcPr>
            <w:tcW w:w="268" w:type="pct"/>
          </w:tcPr>
          <w:p w14:paraId="13B4BD12" w14:textId="77777777" w:rsidR="00B01ADA" w:rsidRPr="00677A01" w:rsidRDefault="00B01ADA" w:rsidP="0080368C">
            <w:pPr>
              <w:pStyle w:val="Tabletext"/>
              <w:rPr>
                <w:rFonts w:ascii="Arial" w:hAnsi="Arial" w:cs="Arial"/>
              </w:rPr>
            </w:pPr>
            <w:r w:rsidRPr="00677A01">
              <w:rPr>
                <w:rFonts w:ascii="Arial" w:hAnsi="Arial" w:cs="Arial"/>
              </w:rPr>
              <w:t>2</w:t>
            </w:r>
          </w:p>
        </w:tc>
        <w:tc>
          <w:tcPr>
            <w:tcW w:w="1273" w:type="pct"/>
            <w:shd w:val="clear" w:color="auto" w:fill="auto"/>
          </w:tcPr>
          <w:p w14:paraId="17C618E8" w14:textId="77777777" w:rsidR="00B01ADA" w:rsidRPr="00677A01" w:rsidRDefault="00B01ADA" w:rsidP="0080368C">
            <w:pPr>
              <w:pStyle w:val="Tabletext"/>
              <w:rPr>
                <w:rFonts w:ascii="Arial" w:hAnsi="Arial" w:cs="Arial"/>
                <w:lang w:eastAsia="en-US"/>
              </w:rPr>
            </w:pPr>
            <w:r w:rsidRPr="00677A01">
              <w:rPr>
                <w:rFonts w:ascii="Arial" w:hAnsi="Arial" w:cs="Arial"/>
                <w:lang w:eastAsia="en-US"/>
              </w:rPr>
              <w:t>The transit agencies (operators) will have access to the system through the agency portal.</w:t>
            </w:r>
          </w:p>
          <w:p w14:paraId="25B64D0E" w14:textId="77777777" w:rsidR="00B01ADA" w:rsidRPr="00677A01" w:rsidRDefault="00B01ADA" w:rsidP="0080368C">
            <w:pPr>
              <w:pStyle w:val="Tabletext"/>
              <w:rPr>
                <w:rFonts w:ascii="Arial" w:hAnsi="Arial" w:cs="Arial"/>
                <w:lang w:eastAsia="en-US"/>
              </w:rPr>
            </w:pPr>
            <w:r w:rsidRPr="00677A01">
              <w:rPr>
                <w:rFonts w:ascii="Arial" w:hAnsi="Arial" w:cs="Arial"/>
                <w:lang w:eastAsia="en-US"/>
              </w:rPr>
              <w:lastRenderedPageBreak/>
              <w:t>Each agency can only have access to their own data and be able to conduct different functions such as:</w:t>
            </w:r>
          </w:p>
          <w:p w14:paraId="5DB6E495" w14:textId="77777777" w:rsidR="00B01ADA" w:rsidRPr="00677A01" w:rsidRDefault="00B01ADA" w:rsidP="0080368C">
            <w:pPr>
              <w:pStyle w:val="Tablebullet"/>
              <w:ind w:left="284" w:hanging="284"/>
              <w:rPr>
                <w:rFonts w:ascii="Arial" w:hAnsi="Arial" w:cs="Arial"/>
                <w:lang w:eastAsia="en-US"/>
              </w:rPr>
            </w:pPr>
            <w:r w:rsidRPr="00677A01">
              <w:rPr>
                <w:rFonts w:ascii="Arial" w:hAnsi="Arial" w:cs="Arial"/>
                <w:lang w:eastAsia="en-US"/>
              </w:rPr>
              <w:t>Set their fare</w:t>
            </w:r>
          </w:p>
          <w:p w14:paraId="4C6C0171" w14:textId="77777777" w:rsidR="00B01ADA" w:rsidRPr="00677A01" w:rsidRDefault="00B01ADA" w:rsidP="0080368C">
            <w:pPr>
              <w:pStyle w:val="Tablebullet"/>
              <w:ind w:left="284" w:hanging="284"/>
              <w:rPr>
                <w:rFonts w:ascii="Arial" w:hAnsi="Arial" w:cs="Arial"/>
                <w:lang w:eastAsia="en-US"/>
              </w:rPr>
            </w:pPr>
            <w:r w:rsidRPr="00677A01">
              <w:rPr>
                <w:rFonts w:ascii="Arial" w:hAnsi="Arial" w:cs="Arial"/>
                <w:lang w:eastAsia="en-US"/>
              </w:rPr>
              <w:t>Handle capping configurations</w:t>
            </w:r>
          </w:p>
          <w:p w14:paraId="668039AB" w14:textId="77777777" w:rsidR="00B01ADA" w:rsidRPr="00677A01" w:rsidRDefault="00B01ADA" w:rsidP="0080368C">
            <w:pPr>
              <w:pStyle w:val="Tablebullet"/>
              <w:ind w:left="284" w:hanging="284"/>
              <w:rPr>
                <w:rFonts w:ascii="Arial" w:hAnsi="Arial" w:cs="Arial"/>
                <w:lang w:eastAsia="en-US"/>
              </w:rPr>
            </w:pPr>
            <w:r w:rsidRPr="00677A01">
              <w:rPr>
                <w:rFonts w:ascii="Arial" w:hAnsi="Arial" w:cs="Arial"/>
                <w:lang w:eastAsia="en-US"/>
              </w:rPr>
              <w:t>Account categories</w:t>
            </w:r>
          </w:p>
          <w:p w14:paraId="60314B5B" w14:textId="77777777" w:rsidR="00B01ADA" w:rsidRPr="00677A01" w:rsidRDefault="00B01ADA" w:rsidP="0080368C">
            <w:pPr>
              <w:pStyle w:val="Tablebullet"/>
              <w:ind w:left="284" w:hanging="284"/>
              <w:rPr>
                <w:rFonts w:ascii="Arial" w:hAnsi="Arial" w:cs="Arial"/>
                <w:lang w:eastAsia="en-US"/>
              </w:rPr>
            </w:pPr>
            <w:r w:rsidRPr="00677A01">
              <w:rPr>
                <w:rFonts w:ascii="Arial" w:hAnsi="Arial" w:cs="Arial"/>
                <w:lang w:eastAsia="en-US"/>
              </w:rPr>
              <w:t>View their fleet transactions and usage</w:t>
            </w:r>
          </w:p>
        </w:tc>
        <w:tc>
          <w:tcPr>
            <w:tcW w:w="677" w:type="pct"/>
          </w:tcPr>
          <w:p w14:paraId="077C8F4A" w14:textId="70C2349D" w:rsidR="00B01ADA" w:rsidRPr="00677A01" w:rsidRDefault="00E35759" w:rsidP="0080368C">
            <w:pPr>
              <w:pStyle w:val="Tabletext"/>
              <w:rPr>
                <w:rFonts w:ascii="Arial" w:hAnsi="Arial" w:cs="Arial"/>
              </w:rPr>
            </w:pPr>
            <w:r>
              <w:rPr>
                <w:rFonts w:ascii="Arial" w:hAnsi="Arial" w:cs="Arial"/>
              </w:rPr>
              <w:lastRenderedPageBreak/>
              <w:t>2</w:t>
            </w:r>
          </w:p>
        </w:tc>
        <w:tc>
          <w:tcPr>
            <w:tcW w:w="677" w:type="pct"/>
            <w:shd w:val="clear" w:color="auto" w:fill="auto"/>
          </w:tcPr>
          <w:p w14:paraId="5E24D406" w14:textId="05617971" w:rsidR="00B01ADA" w:rsidRPr="00677A01" w:rsidRDefault="00B01ADA" w:rsidP="0080368C">
            <w:pPr>
              <w:pStyle w:val="Tabletext"/>
              <w:rPr>
                <w:rFonts w:ascii="Arial" w:hAnsi="Arial" w:cs="Arial"/>
              </w:rPr>
            </w:pPr>
          </w:p>
        </w:tc>
        <w:tc>
          <w:tcPr>
            <w:tcW w:w="625" w:type="pct"/>
            <w:shd w:val="clear" w:color="auto" w:fill="auto"/>
          </w:tcPr>
          <w:p w14:paraId="45E6CE95" w14:textId="77777777" w:rsidR="00B01ADA" w:rsidRPr="00677A01" w:rsidRDefault="00B01ADA" w:rsidP="0080368C">
            <w:pPr>
              <w:pStyle w:val="Tabletext"/>
              <w:rPr>
                <w:rFonts w:ascii="Arial" w:hAnsi="Arial" w:cs="Arial"/>
              </w:rPr>
            </w:pPr>
          </w:p>
        </w:tc>
        <w:tc>
          <w:tcPr>
            <w:tcW w:w="625" w:type="pct"/>
            <w:shd w:val="clear" w:color="auto" w:fill="auto"/>
          </w:tcPr>
          <w:p w14:paraId="42901341" w14:textId="77777777" w:rsidR="00B01ADA" w:rsidRPr="00677A01" w:rsidRDefault="00B01ADA" w:rsidP="0080368C">
            <w:pPr>
              <w:pStyle w:val="Tabletext"/>
              <w:rPr>
                <w:rFonts w:ascii="Arial" w:hAnsi="Arial" w:cs="Arial"/>
              </w:rPr>
            </w:pPr>
          </w:p>
        </w:tc>
        <w:tc>
          <w:tcPr>
            <w:tcW w:w="855" w:type="pct"/>
            <w:shd w:val="clear" w:color="auto" w:fill="auto"/>
          </w:tcPr>
          <w:p w14:paraId="2C3F7862" w14:textId="77777777" w:rsidR="00B01ADA" w:rsidRPr="00677A01" w:rsidRDefault="00B01ADA" w:rsidP="0080368C">
            <w:pPr>
              <w:pStyle w:val="Tabletext"/>
              <w:rPr>
                <w:rFonts w:ascii="Arial" w:hAnsi="Arial" w:cs="Arial"/>
              </w:rPr>
            </w:pPr>
          </w:p>
        </w:tc>
      </w:tr>
      <w:tr w:rsidR="00B01ADA" w:rsidRPr="00677A01" w14:paraId="2838D5E7" w14:textId="77777777" w:rsidTr="00AA1871">
        <w:trPr>
          <w:trHeight w:val="285"/>
        </w:trPr>
        <w:tc>
          <w:tcPr>
            <w:tcW w:w="268" w:type="pct"/>
          </w:tcPr>
          <w:p w14:paraId="2C4EF8CF" w14:textId="77777777" w:rsidR="00B01ADA" w:rsidRPr="00677A01" w:rsidRDefault="00B01ADA" w:rsidP="0080368C">
            <w:pPr>
              <w:pStyle w:val="Tabletext"/>
              <w:rPr>
                <w:rFonts w:ascii="Arial" w:hAnsi="Arial" w:cs="Arial"/>
              </w:rPr>
            </w:pPr>
            <w:r w:rsidRPr="00677A01">
              <w:rPr>
                <w:rFonts w:ascii="Arial" w:hAnsi="Arial" w:cs="Arial"/>
              </w:rPr>
              <w:t>3</w:t>
            </w:r>
          </w:p>
        </w:tc>
        <w:tc>
          <w:tcPr>
            <w:tcW w:w="1273" w:type="pct"/>
            <w:shd w:val="clear" w:color="auto" w:fill="auto"/>
          </w:tcPr>
          <w:p w14:paraId="6CABF370" w14:textId="77777777" w:rsidR="00B01ADA" w:rsidRPr="00677A01" w:rsidRDefault="00B01ADA" w:rsidP="0080368C">
            <w:pPr>
              <w:pStyle w:val="Tabletext"/>
              <w:rPr>
                <w:rFonts w:ascii="Arial" w:hAnsi="Arial" w:cs="Arial"/>
                <w:lang w:eastAsia="en-US"/>
              </w:rPr>
            </w:pPr>
            <w:r w:rsidRPr="00677A01">
              <w:rPr>
                <w:rFonts w:ascii="Arial" w:hAnsi="Arial" w:cs="Arial"/>
                <w:lang w:eastAsia="en-US"/>
              </w:rPr>
              <w:t>Agencies granted permission by Rea Vaya and Metrobus will be able to administer and manage their members’ transit accounts using the Agency portal [sponsors and beneficiaries].</w:t>
            </w:r>
          </w:p>
        </w:tc>
        <w:tc>
          <w:tcPr>
            <w:tcW w:w="677" w:type="pct"/>
          </w:tcPr>
          <w:p w14:paraId="00FDB0E7" w14:textId="18C80EF6" w:rsidR="00B01ADA" w:rsidRPr="00677A01" w:rsidRDefault="00E35759" w:rsidP="0080368C">
            <w:pPr>
              <w:pStyle w:val="Tabletext"/>
              <w:rPr>
                <w:rFonts w:ascii="Arial" w:hAnsi="Arial" w:cs="Arial"/>
              </w:rPr>
            </w:pPr>
            <w:r>
              <w:rPr>
                <w:rFonts w:ascii="Arial" w:hAnsi="Arial" w:cs="Arial"/>
              </w:rPr>
              <w:t>2</w:t>
            </w:r>
          </w:p>
        </w:tc>
        <w:tc>
          <w:tcPr>
            <w:tcW w:w="677" w:type="pct"/>
            <w:shd w:val="clear" w:color="auto" w:fill="auto"/>
          </w:tcPr>
          <w:p w14:paraId="1BA71284" w14:textId="5091B5F1" w:rsidR="00B01ADA" w:rsidRPr="00677A01" w:rsidRDefault="00B01ADA" w:rsidP="0080368C">
            <w:pPr>
              <w:pStyle w:val="Tabletext"/>
              <w:rPr>
                <w:rFonts w:ascii="Arial" w:hAnsi="Arial" w:cs="Arial"/>
              </w:rPr>
            </w:pPr>
          </w:p>
        </w:tc>
        <w:tc>
          <w:tcPr>
            <w:tcW w:w="625" w:type="pct"/>
            <w:shd w:val="clear" w:color="auto" w:fill="auto"/>
          </w:tcPr>
          <w:p w14:paraId="737E0B1F" w14:textId="77777777" w:rsidR="00B01ADA" w:rsidRPr="00677A01" w:rsidRDefault="00B01ADA" w:rsidP="0080368C">
            <w:pPr>
              <w:pStyle w:val="Tabletext"/>
              <w:rPr>
                <w:rFonts w:ascii="Arial" w:hAnsi="Arial" w:cs="Arial"/>
              </w:rPr>
            </w:pPr>
          </w:p>
        </w:tc>
        <w:tc>
          <w:tcPr>
            <w:tcW w:w="625" w:type="pct"/>
            <w:shd w:val="clear" w:color="auto" w:fill="auto"/>
          </w:tcPr>
          <w:p w14:paraId="457D94CE" w14:textId="77777777" w:rsidR="00B01ADA" w:rsidRPr="00677A01" w:rsidRDefault="00B01ADA" w:rsidP="0080368C">
            <w:pPr>
              <w:pStyle w:val="Tabletext"/>
              <w:rPr>
                <w:rFonts w:ascii="Arial" w:hAnsi="Arial" w:cs="Arial"/>
              </w:rPr>
            </w:pPr>
          </w:p>
        </w:tc>
        <w:tc>
          <w:tcPr>
            <w:tcW w:w="855" w:type="pct"/>
            <w:shd w:val="clear" w:color="auto" w:fill="auto"/>
          </w:tcPr>
          <w:p w14:paraId="7DC27614" w14:textId="77777777" w:rsidR="00B01ADA" w:rsidRPr="00677A01" w:rsidRDefault="00B01ADA" w:rsidP="0080368C">
            <w:pPr>
              <w:pStyle w:val="Tabletext"/>
              <w:rPr>
                <w:rFonts w:ascii="Arial" w:hAnsi="Arial" w:cs="Arial"/>
              </w:rPr>
            </w:pPr>
          </w:p>
        </w:tc>
      </w:tr>
      <w:tr w:rsidR="00B01ADA" w:rsidRPr="00677A01" w14:paraId="0338F788" w14:textId="77777777" w:rsidTr="00AA1871">
        <w:trPr>
          <w:trHeight w:val="285"/>
        </w:trPr>
        <w:tc>
          <w:tcPr>
            <w:tcW w:w="268" w:type="pct"/>
          </w:tcPr>
          <w:p w14:paraId="2772C37B" w14:textId="77777777" w:rsidR="00B01ADA" w:rsidRPr="00677A01" w:rsidRDefault="00B01ADA" w:rsidP="0080368C">
            <w:pPr>
              <w:pStyle w:val="Tabletext"/>
              <w:rPr>
                <w:rFonts w:ascii="Arial" w:hAnsi="Arial" w:cs="Arial"/>
              </w:rPr>
            </w:pPr>
            <w:r w:rsidRPr="00677A01">
              <w:rPr>
                <w:rFonts w:ascii="Arial" w:hAnsi="Arial" w:cs="Arial"/>
              </w:rPr>
              <w:t>4</w:t>
            </w:r>
          </w:p>
        </w:tc>
        <w:tc>
          <w:tcPr>
            <w:tcW w:w="1273" w:type="pct"/>
            <w:shd w:val="clear" w:color="auto" w:fill="auto"/>
          </w:tcPr>
          <w:p w14:paraId="78C200E0" w14:textId="77777777" w:rsidR="00B01ADA" w:rsidRPr="00677A01" w:rsidRDefault="00B01ADA" w:rsidP="0080368C">
            <w:pPr>
              <w:pStyle w:val="Tabletext"/>
              <w:rPr>
                <w:rFonts w:ascii="Arial" w:hAnsi="Arial" w:cs="Arial"/>
                <w:lang w:eastAsia="en-US"/>
              </w:rPr>
            </w:pPr>
            <w:r w:rsidRPr="00677A01">
              <w:rPr>
                <w:rFonts w:ascii="Arial" w:hAnsi="Arial" w:cs="Arial"/>
                <w:lang w:eastAsia="en-US"/>
              </w:rPr>
              <w:t>The system should provide a facility to upload a batch of valid identifiers representing the agency members to the system.</w:t>
            </w:r>
          </w:p>
        </w:tc>
        <w:tc>
          <w:tcPr>
            <w:tcW w:w="677" w:type="pct"/>
          </w:tcPr>
          <w:p w14:paraId="6146CA53" w14:textId="7247CF02" w:rsidR="00B01ADA" w:rsidRPr="00677A01" w:rsidRDefault="00E35759" w:rsidP="0080368C">
            <w:pPr>
              <w:pStyle w:val="Tabletext"/>
              <w:rPr>
                <w:rFonts w:ascii="Arial" w:hAnsi="Arial" w:cs="Arial"/>
              </w:rPr>
            </w:pPr>
            <w:r>
              <w:rPr>
                <w:rFonts w:ascii="Arial" w:hAnsi="Arial" w:cs="Arial"/>
              </w:rPr>
              <w:t>2</w:t>
            </w:r>
          </w:p>
        </w:tc>
        <w:tc>
          <w:tcPr>
            <w:tcW w:w="677" w:type="pct"/>
            <w:shd w:val="clear" w:color="auto" w:fill="auto"/>
          </w:tcPr>
          <w:p w14:paraId="45A87E3F" w14:textId="1F7832EF" w:rsidR="00B01ADA" w:rsidRPr="00677A01" w:rsidRDefault="00B01ADA" w:rsidP="0080368C">
            <w:pPr>
              <w:pStyle w:val="Tabletext"/>
              <w:rPr>
                <w:rFonts w:ascii="Arial" w:hAnsi="Arial" w:cs="Arial"/>
              </w:rPr>
            </w:pPr>
          </w:p>
        </w:tc>
        <w:tc>
          <w:tcPr>
            <w:tcW w:w="625" w:type="pct"/>
            <w:shd w:val="clear" w:color="auto" w:fill="auto"/>
          </w:tcPr>
          <w:p w14:paraId="6C000DE0" w14:textId="77777777" w:rsidR="00B01ADA" w:rsidRPr="00677A01" w:rsidRDefault="00B01ADA" w:rsidP="0080368C">
            <w:pPr>
              <w:pStyle w:val="Tabletext"/>
              <w:rPr>
                <w:rFonts w:ascii="Arial" w:hAnsi="Arial" w:cs="Arial"/>
              </w:rPr>
            </w:pPr>
          </w:p>
        </w:tc>
        <w:tc>
          <w:tcPr>
            <w:tcW w:w="625" w:type="pct"/>
            <w:shd w:val="clear" w:color="auto" w:fill="auto"/>
          </w:tcPr>
          <w:p w14:paraId="59214628" w14:textId="77777777" w:rsidR="00B01ADA" w:rsidRPr="00677A01" w:rsidRDefault="00B01ADA" w:rsidP="0080368C">
            <w:pPr>
              <w:pStyle w:val="Tabletext"/>
              <w:rPr>
                <w:rFonts w:ascii="Arial" w:hAnsi="Arial" w:cs="Arial"/>
              </w:rPr>
            </w:pPr>
          </w:p>
        </w:tc>
        <w:tc>
          <w:tcPr>
            <w:tcW w:w="855" w:type="pct"/>
            <w:shd w:val="clear" w:color="auto" w:fill="auto"/>
          </w:tcPr>
          <w:p w14:paraId="6C8D4911" w14:textId="77777777" w:rsidR="00B01ADA" w:rsidRPr="00677A01" w:rsidRDefault="00B01ADA" w:rsidP="0080368C">
            <w:pPr>
              <w:pStyle w:val="Tabletext"/>
              <w:rPr>
                <w:rFonts w:ascii="Arial" w:hAnsi="Arial" w:cs="Arial"/>
              </w:rPr>
            </w:pPr>
          </w:p>
        </w:tc>
      </w:tr>
      <w:tr w:rsidR="00B01ADA" w:rsidRPr="00677A01" w14:paraId="3467458F" w14:textId="77777777" w:rsidTr="00AA1871">
        <w:trPr>
          <w:trHeight w:val="285"/>
        </w:trPr>
        <w:tc>
          <w:tcPr>
            <w:tcW w:w="268" w:type="pct"/>
          </w:tcPr>
          <w:p w14:paraId="3B7CD4AE" w14:textId="77777777" w:rsidR="00B01ADA" w:rsidRPr="00677A01" w:rsidRDefault="00B01ADA" w:rsidP="0080368C">
            <w:pPr>
              <w:pStyle w:val="Tabletext"/>
              <w:rPr>
                <w:rFonts w:ascii="Arial" w:hAnsi="Arial" w:cs="Arial"/>
              </w:rPr>
            </w:pPr>
            <w:r w:rsidRPr="00677A01">
              <w:rPr>
                <w:rFonts w:ascii="Arial" w:hAnsi="Arial" w:cs="Arial"/>
              </w:rPr>
              <w:t>5</w:t>
            </w:r>
          </w:p>
        </w:tc>
        <w:tc>
          <w:tcPr>
            <w:tcW w:w="1273" w:type="pct"/>
            <w:shd w:val="clear" w:color="auto" w:fill="auto"/>
          </w:tcPr>
          <w:p w14:paraId="3EF7DA80" w14:textId="77777777" w:rsidR="00B01ADA" w:rsidRPr="00677A01" w:rsidRDefault="00B01ADA" w:rsidP="0080368C">
            <w:pPr>
              <w:pStyle w:val="Tabletext"/>
              <w:rPr>
                <w:rFonts w:ascii="Arial" w:hAnsi="Arial" w:cs="Arial"/>
                <w:lang w:eastAsia="en-US"/>
              </w:rPr>
            </w:pPr>
            <w:r w:rsidRPr="00677A01">
              <w:rPr>
                <w:rFonts w:ascii="Arial" w:hAnsi="Arial" w:cs="Arial"/>
                <w:lang w:eastAsia="en-US"/>
              </w:rPr>
              <w:t>The system should support adding new agencies to the system.</w:t>
            </w:r>
          </w:p>
        </w:tc>
        <w:tc>
          <w:tcPr>
            <w:tcW w:w="677" w:type="pct"/>
          </w:tcPr>
          <w:p w14:paraId="0E0D2F8E" w14:textId="1CAE649B" w:rsidR="00B01ADA" w:rsidRPr="00677A01" w:rsidRDefault="00B01ADA" w:rsidP="0080368C">
            <w:pPr>
              <w:pStyle w:val="Tabletext"/>
              <w:rPr>
                <w:rFonts w:ascii="Arial" w:hAnsi="Arial" w:cs="Arial"/>
              </w:rPr>
            </w:pPr>
            <w:r>
              <w:rPr>
                <w:rFonts w:ascii="Arial" w:hAnsi="Arial" w:cs="Arial"/>
              </w:rPr>
              <w:t>1</w:t>
            </w:r>
          </w:p>
        </w:tc>
        <w:tc>
          <w:tcPr>
            <w:tcW w:w="677" w:type="pct"/>
            <w:shd w:val="clear" w:color="auto" w:fill="auto"/>
          </w:tcPr>
          <w:p w14:paraId="45862F53" w14:textId="73CCACC6" w:rsidR="00B01ADA" w:rsidRPr="00677A01" w:rsidRDefault="00B01ADA" w:rsidP="0080368C">
            <w:pPr>
              <w:pStyle w:val="Tabletext"/>
              <w:rPr>
                <w:rFonts w:ascii="Arial" w:hAnsi="Arial" w:cs="Arial"/>
              </w:rPr>
            </w:pPr>
          </w:p>
        </w:tc>
        <w:tc>
          <w:tcPr>
            <w:tcW w:w="625" w:type="pct"/>
            <w:shd w:val="clear" w:color="auto" w:fill="auto"/>
          </w:tcPr>
          <w:p w14:paraId="47D2604A" w14:textId="77777777" w:rsidR="00B01ADA" w:rsidRPr="00677A01" w:rsidRDefault="00B01ADA" w:rsidP="0080368C">
            <w:pPr>
              <w:pStyle w:val="Tabletext"/>
              <w:rPr>
                <w:rFonts w:ascii="Arial" w:hAnsi="Arial" w:cs="Arial"/>
              </w:rPr>
            </w:pPr>
          </w:p>
        </w:tc>
        <w:tc>
          <w:tcPr>
            <w:tcW w:w="625" w:type="pct"/>
            <w:shd w:val="clear" w:color="auto" w:fill="auto"/>
          </w:tcPr>
          <w:p w14:paraId="6CC4C841" w14:textId="77777777" w:rsidR="00B01ADA" w:rsidRPr="00677A01" w:rsidRDefault="00B01ADA" w:rsidP="0080368C">
            <w:pPr>
              <w:pStyle w:val="Tabletext"/>
              <w:rPr>
                <w:rFonts w:ascii="Arial" w:hAnsi="Arial" w:cs="Arial"/>
              </w:rPr>
            </w:pPr>
          </w:p>
        </w:tc>
        <w:tc>
          <w:tcPr>
            <w:tcW w:w="855" w:type="pct"/>
            <w:shd w:val="clear" w:color="auto" w:fill="auto"/>
          </w:tcPr>
          <w:p w14:paraId="5443497E" w14:textId="77777777" w:rsidR="00B01ADA" w:rsidRPr="00677A01" w:rsidRDefault="00B01ADA" w:rsidP="0080368C">
            <w:pPr>
              <w:pStyle w:val="Tabletext"/>
              <w:rPr>
                <w:rFonts w:ascii="Arial" w:hAnsi="Arial" w:cs="Arial"/>
              </w:rPr>
            </w:pPr>
          </w:p>
        </w:tc>
      </w:tr>
      <w:tr w:rsidR="00B01ADA" w:rsidRPr="00677A01" w14:paraId="34112D5C" w14:textId="77777777" w:rsidTr="00AA1871">
        <w:trPr>
          <w:trHeight w:val="285"/>
        </w:trPr>
        <w:tc>
          <w:tcPr>
            <w:tcW w:w="268" w:type="pct"/>
          </w:tcPr>
          <w:p w14:paraId="78E4502B" w14:textId="77777777" w:rsidR="00B01ADA" w:rsidRPr="00677A01" w:rsidRDefault="00B01ADA" w:rsidP="0080368C">
            <w:pPr>
              <w:pStyle w:val="Tabletext"/>
              <w:rPr>
                <w:rFonts w:ascii="Arial" w:hAnsi="Arial" w:cs="Arial"/>
              </w:rPr>
            </w:pPr>
            <w:r w:rsidRPr="00677A01">
              <w:rPr>
                <w:rFonts w:ascii="Arial" w:hAnsi="Arial" w:cs="Arial"/>
              </w:rPr>
              <w:t>6</w:t>
            </w:r>
          </w:p>
        </w:tc>
        <w:tc>
          <w:tcPr>
            <w:tcW w:w="1273" w:type="pct"/>
            <w:shd w:val="clear" w:color="auto" w:fill="auto"/>
          </w:tcPr>
          <w:p w14:paraId="69E47DED" w14:textId="77777777" w:rsidR="00B01ADA" w:rsidRPr="00677A01" w:rsidRDefault="00B01ADA" w:rsidP="0080368C">
            <w:pPr>
              <w:pStyle w:val="Tabletext"/>
              <w:rPr>
                <w:rFonts w:ascii="Arial" w:hAnsi="Arial" w:cs="Arial"/>
                <w:lang w:eastAsia="en-US"/>
              </w:rPr>
            </w:pPr>
            <w:r w:rsidRPr="00677A01">
              <w:rPr>
                <w:rFonts w:ascii="Arial" w:hAnsi="Arial" w:cs="Arial"/>
                <w:lang w:eastAsia="en-US"/>
              </w:rPr>
              <w:t>The bulk of partner agency members (beneficiaries) will be managed using a whitelist of valid cards from the partner Agency. Partner Agency will provide identification cards regularly to be imported into the system.</w:t>
            </w:r>
          </w:p>
        </w:tc>
        <w:tc>
          <w:tcPr>
            <w:tcW w:w="677" w:type="pct"/>
          </w:tcPr>
          <w:p w14:paraId="5568DC7C" w14:textId="69563D23" w:rsidR="00B01ADA" w:rsidRPr="00677A01" w:rsidRDefault="00B01ADA" w:rsidP="0080368C">
            <w:pPr>
              <w:pStyle w:val="Tabletext"/>
              <w:rPr>
                <w:rFonts w:ascii="Arial" w:hAnsi="Arial" w:cs="Arial"/>
              </w:rPr>
            </w:pPr>
            <w:r>
              <w:rPr>
                <w:rFonts w:ascii="Arial" w:hAnsi="Arial" w:cs="Arial"/>
              </w:rPr>
              <w:t>1</w:t>
            </w:r>
          </w:p>
        </w:tc>
        <w:tc>
          <w:tcPr>
            <w:tcW w:w="677" w:type="pct"/>
            <w:shd w:val="clear" w:color="auto" w:fill="auto"/>
          </w:tcPr>
          <w:p w14:paraId="7DBFD41F" w14:textId="2AE6055F" w:rsidR="00B01ADA" w:rsidRPr="00677A01" w:rsidRDefault="00B01ADA" w:rsidP="0080368C">
            <w:pPr>
              <w:pStyle w:val="Tabletext"/>
              <w:rPr>
                <w:rFonts w:ascii="Arial" w:hAnsi="Arial" w:cs="Arial"/>
              </w:rPr>
            </w:pPr>
          </w:p>
        </w:tc>
        <w:tc>
          <w:tcPr>
            <w:tcW w:w="625" w:type="pct"/>
            <w:shd w:val="clear" w:color="auto" w:fill="auto"/>
          </w:tcPr>
          <w:p w14:paraId="4339A019" w14:textId="77777777" w:rsidR="00B01ADA" w:rsidRPr="00677A01" w:rsidRDefault="00B01ADA" w:rsidP="0080368C">
            <w:pPr>
              <w:pStyle w:val="Tabletext"/>
              <w:rPr>
                <w:rFonts w:ascii="Arial" w:hAnsi="Arial" w:cs="Arial"/>
              </w:rPr>
            </w:pPr>
          </w:p>
        </w:tc>
        <w:tc>
          <w:tcPr>
            <w:tcW w:w="625" w:type="pct"/>
            <w:shd w:val="clear" w:color="auto" w:fill="auto"/>
          </w:tcPr>
          <w:p w14:paraId="14BFBC39" w14:textId="77777777" w:rsidR="00B01ADA" w:rsidRPr="00677A01" w:rsidRDefault="00B01ADA" w:rsidP="0080368C">
            <w:pPr>
              <w:pStyle w:val="Tabletext"/>
              <w:rPr>
                <w:rFonts w:ascii="Arial" w:hAnsi="Arial" w:cs="Arial"/>
              </w:rPr>
            </w:pPr>
          </w:p>
        </w:tc>
        <w:tc>
          <w:tcPr>
            <w:tcW w:w="855" w:type="pct"/>
            <w:shd w:val="clear" w:color="auto" w:fill="auto"/>
          </w:tcPr>
          <w:p w14:paraId="1AA481B8" w14:textId="77777777" w:rsidR="00B01ADA" w:rsidRPr="00677A01" w:rsidRDefault="00B01ADA" w:rsidP="0080368C">
            <w:pPr>
              <w:pStyle w:val="Tabletext"/>
              <w:rPr>
                <w:rFonts w:ascii="Arial" w:hAnsi="Arial" w:cs="Arial"/>
              </w:rPr>
            </w:pPr>
          </w:p>
        </w:tc>
      </w:tr>
      <w:tr w:rsidR="00B01ADA" w:rsidRPr="00677A01" w14:paraId="6CB94EB7" w14:textId="77777777" w:rsidTr="00AA1871">
        <w:trPr>
          <w:trHeight w:val="285"/>
        </w:trPr>
        <w:tc>
          <w:tcPr>
            <w:tcW w:w="268" w:type="pct"/>
          </w:tcPr>
          <w:p w14:paraId="12060122" w14:textId="77777777" w:rsidR="00B01ADA" w:rsidRPr="00677A01" w:rsidRDefault="00B01ADA" w:rsidP="0080368C">
            <w:pPr>
              <w:pStyle w:val="Tabletext"/>
              <w:rPr>
                <w:rFonts w:ascii="Arial" w:hAnsi="Arial" w:cs="Arial"/>
              </w:rPr>
            </w:pPr>
            <w:r w:rsidRPr="00677A01">
              <w:rPr>
                <w:rFonts w:ascii="Arial" w:hAnsi="Arial" w:cs="Arial"/>
              </w:rPr>
              <w:t>7</w:t>
            </w:r>
          </w:p>
        </w:tc>
        <w:tc>
          <w:tcPr>
            <w:tcW w:w="1273" w:type="pct"/>
            <w:shd w:val="clear" w:color="auto" w:fill="auto"/>
          </w:tcPr>
          <w:p w14:paraId="0B663F9C" w14:textId="77777777" w:rsidR="00B01ADA" w:rsidRPr="00677A01" w:rsidRDefault="00B01ADA" w:rsidP="0080368C">
            <w:pPr>
              <w:pStyle w:val="Tabletext"/>
              <w:rPr>
                <w:rFonts w:ascii="Arial" w:hAnsi="Arial" w:cs="Arial"/>
                <w:lang w:eastAsia="en-US"/>
              </w:rPr>
            </w:pPr>
            <w:r w:rsidRPr="00677A01">
              <w:rPr>
                <w:rFonts w:ascii="Arial" w:hAnsi="Arial" w:cs="Arial"/>
                <w:lang w:eastAsia="en-US"/>
              </w:rPr>
              <w:t>Ability to handle agency passes through the portal.</w:t>
            </w:r>
          </w:p>
        </w:tc>
        <w:tc>
          <w:tcPr>
            <w:tcW w:w="677" w:type="pct"/>
          </w:tcPr>
          <w:p w14:paraId="4043AA64" w14:textId="2C7455B6" w:rsidR="00B01ADA" w:rsidRPr="00677A01" w:rsidRDefault="00B01ADA" w:rsidP="0080368C">
            <w:pPr>
              <w:pStyle w:val="Tabletext"/>
              <w:rPr>
                <w:rFonts w:ascii="Arial" w:hAnsi="Arial" w:cs="Arial"/>
              </w:rPr>
            </w:pPr>
            <w:r>
              <w:rPr>
                <w:rFonts w:ascii="Arial" w:hAnsi="Arial" w:cs="Arial"/>
              </w:rPr>
              <w:t>1</w:t>
            </w:r>
          </w:p>
        </w:tc>
        <w:tc>
          <w:tcPr>
            <w:tcW w:w="677" w:type="pct"/>
            <w:shd w:val="clear" w:color="auto" w:fill="auto"/>
          </w:tcPr>
          <w:p w14:paraId="6CA2F75F" w14:textId="32DF6C1F" w:rsidR="00B01ADA" w:rsidRPr="00677A01" w:rsidRDefault="00B01ADA" w:rsidP="0080368C">
            <w:pPr>
              <w:pStyle w:val="Tabletext"/>
              <w:rPr>
                <w:rFonts w:ascii="Arial" w:hAnsi="Arial" w:cs="Arial"/>
              </w:rPr>
            </w:pPr>
          </w:p>
        </w:tc>
        <w:tc>
          <w:tcPr>
            <w:tcW w:w="625" w:type="pct"/>
            <w:shd w:val="clear" w:color="auto" w:fill="auto"/>
          </w:tcPr>
          <w:p w14:paraId="42F8DE17" w14:textId="77777777" w:rsidR="00B01ADA" w:rsidRPr="00677A01" w:rsidRDefault="00B01ADA" w:rsidP="0080368C">
            <w:pPr>
              <w:pStyle w:val="Tabletext"/>
              <w:rPr>
                <w:rFonts w:ascii="Arial" w:hAnsi="Arial" w:cs="Arial"/>
              </w:rPr>
            </w:pPr>
          </w:p>
        </w:tc>
        <w:tc>
          <w:tcPr>
            <w:tcW w:w="625" w:type="pct"/>
            <w:shd w:val="clear" w:color="auto" w:fill="auto"/>
          </w:tcPr>
          <w:p w14:paraId="606CE574" w14:textId="77777777" w:rsidR="00B01ADA" w:rsidRPr="00677A01" w:rsidRDefault="00B01ADA" w:rsidP="0080368C">
            <w:pPr>
              <w:pStyle w:val="Tabletext"/>
              <w:rPr>
                <w:rFonts w:ascii="Arial" w:hAnsi="Arial" w:cs="Arial"/>
              </w:rPr>
            </w:pPr>
          </w:p>
        </w:tc>
        <w:tc>
          <w:tcPr>
            <w:tcW w:w="855" w:type="pct"/>
            <w:shd w:val="clear" w:color="auto" w:fill="auto"/>
          </w:tcPr>
          <w:p w14:paraId="4CAB8FD2" w14:textId="77777777" w:rsidR="00B01ADA" w:rsidRPr="00677A01" w:rsidRDefault="00B01ADA" w:rsidP="0080368C">
            <w:pPr>
              <w:pStyle w:val="Tabletext"/>
              <w:rPr>
                <w:rFonts w:ascii="Arial" w:hAnsi="Arial" w:cs="Arial"/>
              </w:rPr>
            </w:pPr>
          </w:p>
        </w:tc>
      </w:tr>
      <w:tr w:rsidR="00AA1871" w:rsidRPr="00677A01" w14:paraId="0B213FFB" w14:textId="77777777" w:rsidTr="00AA1871">
        <w:trPr>
          <w:trHeight w:val="285"/>
        </w:trPr>
        <w:tc>
          <w:tcPr>
            <w:tcW w:w="1541" w:type="pct"/>
            <w:gridSpan w:val="2"/>
          </w:tcPr>
          <w:p w14:paraId="0DA717A3" w14:textId="73179AF4" w:rsidR="00AA1871" w:rsidRPr="00677A01" w:rsidRDefault="00AA1871" w:rsidP="0080368C">
            <w:pPr>
              <w:pStyle w:val="Tabletext"/>
              <w:rPr>
                <w:rFonts w:ascii="Arial" w:hAnsi="Arial" w:cs="Arial"/>
                <w:lang w:eastAsia="en-US"/>
              </w:rPr>
            </w:pPr>
            <w:r>
              <w:rPr>
                <w:rFonts w:ascii="Arial" w:hAnsi="Arial" w:cs="Arial"/>
                <w:lang w:eastAsia="en-US"/>
              </w:rPr>
              <w:t>Section Total (</w:t>
            </w:r>
            <w:r w:rsidR="00E35759">
              <w:rPr>
                <w:rFonts w:ascii="Arial" w:hAnsi="Arial" w:cs="Arial"/>
                <w:lang w:eastAsia="en-US"/>
              </w:rPr>
              <w:t>11</w:t>
            </w:r>
            <w:r>
              <w:rPr>
                <w:rFonts w:ascii="Arial" w:hAnsi="Arial" w:cs="Arial"/>
                <w:lang w:eastAsia="en-US"/>
              </w:rPr>
              <w:t>)</w:t>
            </w:r>
          </w:p>
        </w:tc>
        <w:tc>
          <w:tcPr>
            <w:tcW w:w="677" w:type="pct"/>
          </w:tcPr>
          <w:p w14:paraId="5E427073" w14:textId="77777777" w:rsidR="00AA1871" w:rsidRDefault="00AA1871" w:rsidP="0080368C">
            <w:pPr>
              <w:pStyle w:val="Tabletext"/>
              <w:rPr>
                <w:rFonts w:ascii="Arial" w:hAnsi="Arial" w:cs="Arial"/>
              </w:rPr>
            </w:pPr>
          </w:p>
        </w:tc>
        <w:tc>
          <w:tcPr>
            <w:tcW w:w="677" w:type="pct"/>
            <w:shd w:val="clear" w:color="auto" w:fill="auto"/>
          </w:tcPr>
          <w:p w14:paraId="35E0DA5F" w14:textId="77777777" w:rsidR="00AA1871" w:rsidRPr="00677A01" w:rsidRDefault="00AA1871" w:rsidP="0080368C">
            <w:pPr>
              <w:pStyle w:val="Tabletext"/>
              <w:rPr>
                <w:rFonts w:ascii="Arial" w:hAnsi="Arial" w:cs="Arial"/>
              </w:rPr>
            </w:pPr>
          </w:p>
        </w:tc>
        <w:tc>
          <w:tcPr>
            <w:tcW w:w="625" w:type="pct"/>
            <w:shd w:val="clear" w:color="auto" w:fill="auto"/>
          </w:tcPr>
          <w:p w14:paraId="0E264C40" w14:textId="77777777" w:rsidR="00AA1871" w:rsidRPr="00677A01" w:rsidRDefault="00AA1871" w:rsidP="0080368C">
            <w:pPr>
              <w:pStyle w:val="Tabletext"/>
              <w:rPr>
                <w:rFonts w:ascii="Arial" w:hAnsi="Arial" w:cs="Arial"/>
              </w:rPr>
            </w:pPr>
          </w:p>
        </w:tc>
        <w:tc>
          <w:tcPr>
            <w:tcW w:w="625" w:type="pct"/>
            <w:shd w:val="clear" w:color="auto" w:fill="auto"/>
          </w:tcPr>
          <w:p w14:paraId="6E47EFA4" w14:textId="77777777" w:rsidR="00AA1871" w:rsidRPr="00677A01" w:rsidRDefault="00AA1871" w:rsidP="0080368C">
            <w:pPr>
              <w:pStyle w:val="Tabletext"/>
              <w:rPr>
                <w:rFonts w:ascii="Arial" w:hAnsi="Arial" w:cs="Arial"/>
              </w:rPr>
            </w:pPr>
          </w:p>
        </w:tc>
        <w:tc>
          <w:tcPr>
            <w:tcW w:w="855" w:type="pct"/>
            <w:shd w:val="clear" w:color="auto" w:fill="auto"/>
          </w:tcPr>
          <w:p w14:paraId="58C14FDA" w14:textId="77777777" w:rsidR="00AA1871" w:rsidRPr="00677A01" w:rsidRDefault="00AA1871" w:rsidP="0080368C">
            <w:pPr>
              <w:pStyle w:val="Tabletext"/>
              <w:rPr>
                <w:rFonts w:ascii="Arial" w:hAnsi="Arial" w:cs="Arial"/>
              </w:rPr>
            </w:pPr>
          </w:p>
        </w:tc>
      </w:tr>
    </w:tbl>
    <w:p w14:paraId="138EAF83" w14:textId="17C3D37E" w:rsidR="00A40612" w:rsidRPr="00677A01" w:rsidRDefault="00A40612" w:rsidP="00A113C0">
      <w:pPr>
        <w:pStyle w:val="Heading3"/>
        <w:numPr>
          <w:ilvl w:val="0"/>
          <w:numId w:val="23"/>
        </w:numPr>
        <w:ind w:left="0" w:firstLine="0"/>
      </w:pPr>
      <w:r>
        <w:lastRenderedPageBreak/>
        <w:t xml:space="preserve">Compliance Matrix for </w:t>
      </w:r>
      <w:r w:rsidRPr="00677A01">
        <w:t>Integration Specification</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182"/>
        <w:gridCol w:w="967"/>
        <w:gridCol w:w="1127"/>
        <w:gridCol w:w="1351"/>
        <w:gridCol w:w="1224"/>
        <w:gridCol w:w="1682"/>
      </w:tblGrid>
      <w:tr w:rsidR="00AA1871" w:rsidRPr="00165425" w14:paraId="5AA537EF" w14:textId="77777777" w:rsidTr="00AA1871">
        <w:trPr>
          <w:trHeight w:val="285"/>
          <w:tblHeader/>
        </w:trPr>
        <w:tc>
          <w:tcPr>
            <w:tcW w:w="268" w:type="pct"/>
            <w:tcBorders>
              <w:top w:val="nil"/>
            </w:tcBorders>
            <w:shd w:val="clear" w:color="auto" w:fill="1F497D"/>
          </w:tcPr>
          <w:p w14:paraId="63F00283" w14:textId="77777777" w:rsidR="00AA1871" w:rsidRPr="00165425" w:rsidRDefault="00AA1871" w:rsidP="0080368C">
            <w:pPr>
              <w:pStyle w:val="Tabletitle"/>
            </w:pPr>
            <w:r>
              <w:t>No</w:t>
            </w:r>
          </w:p>
        </w:tc>
        <w:tc>
          <w:tcPr>
            <w:tcW w:w="1210" w:type="pct"/>
            <w:tcBorders>
              <w:top w:val="nil"/>
            </w:tcBorders>
            <w:shd w:val="clear" w:color="auto" w:fill="1F497D"/>
          </w:tcPr>
          <w:p w14:paraId="099D5833" w14:textId="77777777" w:rsidR="00AA1871" w:rsidRPr="00677A01" w:rsidRDefault="00AA1871" w:rsidP="0080368C">
            <w:pPr>
              <w:pStyle w:val="Tabletitle"/>
              <w:rPr>
                <w:rFonts w:ascii="Arial" w:hAnsi="Arial" w:cs="Arial"/>
              </w:rPr>
            </w:pPr>
            <w:r>
              <w:t>Requirement</w:t>
            </w:r>
          </w:p>
        </w:tc>
        <w:tc>
          <w:tcPr>
            <w:tcW w:w="536" w:type="pct"/>
            <w:shd w:val="clear" w:color="auto" w:fill="1F497D"/>
          </w:tcPr>
          <w:p w14:paraId="362D2CAA" w14:textId="28B4E783" w:rsidR="00AA1871" w:rsidRDefault="00AA1871" w:rsidP="0080368C">
            <w:pPr>
              <w:pStyle w:val="Tabletitle"/>
            </w:pPr>
            <w:r>
              <w:t>Points</w:t>
            </w:r>
          </w:p>
        </w:tc>
        <w:tc>
          <w:tcPr>
            <w:tcW w:w="625" w:type="pct"/>
            <w:shd w:val="clear" w:color="auto" w:fill="1F497D"/>
          </w:tcPr>
          <w:p w14:paraId="744D529F" w14:textId="3638A560" w:rsidR="00AA1871" w:rsidRPr="00165425" w:rsidRDefault="00AA1871" w:rsidP="0080368C">
            <w:pPr>
              <w:pStyle w:val="Tabletitle"/>
            </w:pPr>
            <w:r>
              <w:t xml:space="preserve">Compliant </w:t>
            </w:r>
          </w:p>
        </w:tc>
        <w:tc>
          <w:tcPr>
            <w:tcW w:w="749" w:type="pct"/>
            <w:shd w:val="clear" w:color="auto" w:fill="1F497D"/>
          </w:tcPr>
          <w:p w14:paraId="5567A382" w14:textId="77777777" w:rsidR="00AA1871" w:rsidRPr="00165425" w:rsidRDefault="00AA1871" w:rsidP="0080368C">
            <w:pPr>
              <w:pStyle w:val="Tabletitle"/>
            </w:pPr>
            <w:r>
              <w:t>Not Compliant</w:t>
            </w:r>
          </w:p>
        </w:tc>
        <w:tc>
          <w:tcPr>
            <w:tcW w:w="679" w:type="pct"/>
            <w:shd w:val="clear" w:color="auto" w:fill="1F497D"/>
          </w:tcPr>
          <w:p w14:paraId="03F894E9" w14:textId="77777777" w:rsidR="00AA1871" w:rsidRDefault="00AA1871" w:rsidP="0080368C">
            <w:pPr>
              <w:pStyle w:val="Tabletitle"/>
            </w:pPr>
            <w:r>
              <w:t>Partially</w:t>
            </w:r>
          </w:p>
          <w:p w14:paraId="72756A96" w14:textId="77777777" w:rsidR="00AA1871" w:rsidRPr="00165425" w:rsidRDefault="00AA1871" w:rsidP="0080368C">
            <w:pPr>
              <w:pStyle w:val="Tabletitle"/>
            </w:pPr>
            <w:r>
              <w:t>Compliant</w:t>
            </w:r>
          </w:p>
        </w:tc>
        <w:tc>
          <w:tcPr>
            <w:tcW w:w="933" w:type="pct"/>
            <w:shd w:val="clear" w:color="auto" w:fill="1F497D"/>
          </w:tcPr>
          <w:p w14:paraId="1D86E252" w14:textId="77777777" w:rsidR="00AA1871" w:rsidRPr="00165425" w:rsidRDefault="00AA1871" w:rsidP="0080368C">
            <w:pPr>
              <w:pStyle w:val="Tabletitle"/>
            </w:pPr>
            <w:r>
              <w:t>Remarks</w:t>
            </w:r>
          </w:p>
        </w:tc>
      </w:tr>
      <w:tr w:rsidR="00AA1871" w:rsidRPr="00004C3A" w14:paraId="7FA8A710" w14:textId="77777777" w:rsidTr="00AA1871">
        <w:trPr>
          <w:trHeight w:val="285"/>
        </w:trPr>
        <w:tc>
          <w:tcPr>
            <w:tcW w:w="268" w:type="pct"/>
          </w:tcPr>
          <w:p w14:paraId="0F5FA4FE" w14:textId="21EF079B" w:rsidR="00AA1871" w:rsidRPr="00004C3A" w:rsidRDefault="00AA1871" w:rsidP="0080368C">
            <w:pPr>
              <w:pStyle w:val="Tabletext"/>
            </w:pPr>
            <w:r>
              <w:t>1</w:t>
            </w:r>
          </w:p>
        </w:tc>
        <w:tc>
          <w:tcPr>
            <w:tcW w:w="1210" w:type="pct"/>
            <w:shd w:val="clear" w:color="auto" w:fill="auto"/>
          </w:tcPr>
          <w:p w14:paraId="63495D97" w14:textId="77777777" w:rsidR="00AA1871" w:rsidRPr="00677A01" w:rsidRDefault="00AA1871" w:rsidP="0080368C">
            <w:pPr>
              <w:pStyle w:val="Tabletext"/>
              <w:rPr>
                <w:rFonts w:ascii="Arial" w:hAnsi="Arial" w:cs="Arial"/>
                <w:lang w:eastAsia="en-US"/>
              </w:rPr>
            </w:pPr>
            <w:r w:rsidRPr="00677A01">
              <w:rPr>
                <w:rFonts w:ascii="Arial" w:hAnsi="Arial" w:cs="Arial"/>
                <w:lang w:eastAsia="en-US"/>
              </w:rPr>
              <w:t>Integration with on-board components should be designed to allow for future expanding and using new on-board technologies. Bidders should show how the following functions will be supported through open interfaces:</w:t>
            </w:r>
          </w:p>
          <w:p w14:paraId="10986856"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Transactions authorisation</w:t>
            </w:r>
          </w:p>
          <w:p w14:paraId="41E77619"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rPr>
              <w:t>Real time access:</w:t>
            </w:r>
            <w:r w:rsidRPr="00677A01">
              <w:rPr>
                <w:rFonts w:ascii="Arial" w:hAnsi="Arial" w:cs="Arial"/>
                <w:b/>
                <w:bCs/>
                <w:lang w:eastAsia="en-US"/>
              </w:rPr>
              <w:t xml:space="preserve"> </w:t>
            </w:r>
            <w:r w:rsidRPr="00677A01">
              <w:rPr>
                <w:rFonts w:ascii="Arial" w:hAnsi="Arial" w:cs="Arial"/>
                <w:lang w:eastAsia="en-US"/>
              </w:rPr>
              <w:t>The on-board unit will reference the master list in real time if the AFCS is available.</w:t>
            </w:r>
          </w:p>
          <w:p w14:paraId="67AA622A"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rPr>
              <w:t>Offline access:</w:t>
            </w:r>
            <w:r w:rsidRPr="00677A01">
              <w:rPr>
                <w:rFonts w:ascii="Arial" w:hAnsi="Arial" w:cs="Arial"/>
                <w:b/>
                <w:bCs/>
                <w:lang w:eastAsia="en-US"/>
              </w:rPr>
              <w:t xml:space="preserve"> </w:t>
            </w:r>
            <w:r w:rsidRPr="00677A01">
              <w:rPr>
                <w:rFonts w:ascii="Arial" w:hAnsi="Arial" w:cs="Arial"/>
                <w:lang w:eastAsia="en-US"/>
              </w:rPr>
              <w:t>The on-board unit (OBU) should be able to download a copy to be used when the AFCS is offline. A copy of master list could be uploaded to the OBU from a flash disk.</w:t>
            </w:r>
          </w:p>
          <w:p w14:paraId="0E84D13C"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rPr>
              <w:t>Synchronise:</w:t>
            </w:r>
            <w:r w:rsidRPr="00677A01">
              <w:rPr>
                <w:rFonts w:ascii="Arial" w:hAnsi="Arial" w:cs="Arial"/>
                <w:lang w:eastAsia="en-US"/>
              </w:rPr>
              <w:t xml:space="preserve"> Once the offline AFCS is back, the system should allow for synchronisation the offline transactions (e.g. download an updated master list to the OBU).</w:t>
            </w:r>
          </w:p>
          <w:p w14:paraId="185B9476"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Operator consoles updates</w:t>
            </w:r>
          </w:p>
        </w:tc>
        <w:tc>
          <w:tcPr>
            <w:tcW w:w="536" w:type="pct"/>
          </w:tcPr>
          <w:p w14:paraId="60BCC216" w14:textId="3BF9AC37" w:rsidR="00AA1871" w:rsidRPr="00004C3A" w:rsidRDefault="00AA1871" w:rsidP="0080368C">
            <w:pPr>
              <w:pStyle w:val="Tabletext"/>
            </w:pPr>
            <w:r>
              <w:t>1</w:t>
            </w:r>
          </w:p>
        </w:tc>
        <w:tc>
          <w:tcPr>
            <w:tcW w:w="625" w:type="pct"/>
            <w:shd w:val="clear" w:color="auto" w:fill="auto"/>
          </w:tcPr>
          <w:p w14:paraId="0C5B260C" w14:textId="7E1758F6" w:rsidR="00AA1871" w:rsidRPr="00004C3A" w:rsidRDefault="00AA1871" w:rsidP="0080368C">
            <w:pPr>
              <w:pStyle w:val="Tabletext"/>
            </w:pPr>
          </w:p>
        </w:tc>
        <w:tc>
          <w:tcPr>
            <w:tcW w:w="749" w:type="pct"/>
            <w:shd w:val="clear" w:color="auto" w:fill="auto"/>
          </w:tcPr>
          <w:p w14:paraId="1FCF5029" w14:textId="77777777" w:rsidR="00AA1871" w:rsidRPr="00004C3A" w:rsidRDefault="00AA1871" w:rsidP="0080368C">
            <w:pPr>
              <w:pStyle w:val="Tabletext"/>
            </w:pPr>
          </w:p>
        </w:tc>
        <w:tc>
          <w:tcPr>
            <w:tcW w:w="679" w:type="pct"/>
            <w:shd w:val="clear" w:color="auto" w:fill="auto"/>
          </w:tcPr>
          <w:p w14:paraId="6F42F867" w14:textId="77777777" w:rsidR="00AA1871" w:rsidRPr="00004C3A" w:rsidRDefault="00AA1871" w:rsidP="0080368C">
            <w:pPr>
              <w:pStyle w:val="Tabletext"/>
            </w:pPr>
          </w:p>
        </w:tc>
        <w:tc>
          <w:tcPr>
            <w:tcW w:w="933" w:type="pct"/>
            <w:shd w:val="clear" w:color="auto" w:fill="auto"/>
          </w:tcPr>
          <w:p w14:paraId="77407A81" w14:textId="77777777" w:rsidR="00AA1871" w:rsidRPr="00004C3A" w:rsidRDefault="00AA1871" w:rsidP="0080368C">
            <w:pPr>
              <w:pStyle w:val="Tabletext"/>
            </w:pPr>
          </w:p>
        </w:tc>
      </w:tr>
      <w:tr w:rsidR="00AA1871" w:rsidRPr="00004C3A" w14:paraId="5D7468F1" w14:textId="77777777" w:rsidTr="00AA1871">
        <w:trPr>
          <w:trHeight w:val="285"/>
        </w:trPr>
        <w:tc>
          <w:tcPr>
            <w:tcW w:w="268" w:type="pct"/>
          </w:tcPr>
          <w:p w14:paraId="041E08ED" w14:textId="252EA6CF" w:rsidR="00AA1871" w:rsidRPr="00004C3A" w:rsidRDefault="00AA1871" w:rsidP="0080368C">
            <w:pPr>
              <w:pStyle w:val="Tabletext"/>
            </w:pPr>
            <w:r>
              <w:t>2</w:t>
            </w:r>
          </w:p>
        </w:tc>
        <w:tc>
          <w:tcPr>
            <w:tcW w:w="1210" w:type="pct"/>
            <w:shd w:val="clear" w:color="auto" w:fill="auto"/>
          </w:tcPr>
          <w:p w14:paraId="0F49262C" w14:textId="77777777" w:rsidR="00AA1871" w:rsidRPr="00677A01" w:rsidRDefault="00AA1871" w:rsidP="0080368C">
            <w:pPr>
              <w:pStyle w:val="Tabletext"/>
              <w:rPr>
                <w:rFonts w:ascii="Arial" w:hAnsi="Arial" w:cs="Arial"/>
                <w:lang w:eastAsia="en-US"/>
              </w:rPr>
            </w:pPr>
            <w:r w:rsidRPr="00677A01">
              <w:rPr>
                <w:rFonts w:ascii="Arial" w:hAnsi="Arial" w:cs="Arial"/>
                <w:lang w:eastAsia="en-US"/>
              </w:rPr>
              <w:t>Integration with external POS system; mobile application for functions such as:</w:t>
            </w:r>
          </w:p>
          <w:p w14:paraId="044A10B3"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Sales/Purchase</w:t>
            </w:r>
          </w:p>
          <w:p w14:paraId="286F44AC"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Suspension</w:t>
            </w:r>
          </w:p>
          <w:p w14:paraId="4FAA4350"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Reactivation</w:t>
            </w:r>
          </w:p>
          <w:p w14:paraId="51E5432E"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Registration</w:t>
            </w:r>
          </w:p>
          <w:p w14:paraId="634F23DC" w14:textId="77777777" w:rsidR="00AA1871" w:rsidRPr="00677A01" w:rsidRDefault="00AA1871" w:rsidP="0080368C">
            <w:pPr>
              <w:pStyle w:val="Tabletext"/>
              <w:rPr>
                <w:rFonts w:ascii="Arial" w:hAnsi="Arial" w:cs="Arial"/>
                <w:lang w:eastAsia="en-US"/>
              </w:rPr>
            </w:pPr>
            <w:r w:rsidRPr="00677A01">
              <w:rPr>
                <w:rFonts w:ascii="Arial" w:hAnsi="Arial" w:cs="Arial"/>
                <w:lang w:eastAsia="en-US"/>
              </w:rPr>
              <w:lastRenderedPageBreak/>
              <w:t>or self-services such as:</w:t>
            </w:r>
          </w:p>
          <w:p w14:paraId="6E1F9B31"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View transit account balance</w:t>
            </w:r>
          </w:p>
          <w:p w14:paraId="4D9192B2"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View transaction history</w:t>
            </w:r>
          </w:p>
          <w:p w14:paraId="64B5A615"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View fare capping status</w:t>
            </w:r>
          </w:p>
          <w:p w14:paraId="27B1514B"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Search API</w:t>
            </w:r>
          </w:p>
          <w:p w14:paraId="58885FAB"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Reservations API</w:t>
            </w:r>
          </w:p>
          <w:p w14:paraId="02CB1085"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Post booking: ticket cancellations</w:t>
            </w:r>
          </w:p>
          <w:p w14:paraId="43457949"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Schedules and trips</w:t>
            </w:r>
          </w:p>
          <w:p w14:paraId="5B4ABD7D"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Multilingual email confirmation</w:t>
            </w:r>
          </w:p>
          <w:p w14:paraId="5D543854"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New account set-up</w:t>
            </w:r>
          </w:p>
        </w:tc>
        <w:tc>
          <w:tcPr>
            <w:tcW w:w="536" w:type="pct"/>
          </w:tcPr>
          <w:p w14:paraId="66325ACE" w14:textId="745080A3" w:rsidR="00AA1871" w:rsidRPr="00004C3A" w:rsidRDefault="00AA1871" w:rsidP="0080368C">
            <w:pPr>
              <w:pStyle w:val="Tabletext"/>
            </w:pPr>
            <w:r>
              <w:lastRenderedPageBreak/>
              <w:t>1</w:t>
            </w:r>
          </w:p>
        </w:tc>
        <w:tc>
          <w:tcPr>
            <w:tcW w:w="625" w:type="pct"/>
            <w:shd w:val="clear" w:color="auto" w:fill="auto"/>
          </w:tcPr>
          <w:p w14:paraId="0301D925" w14:textId="446EB569" w:rsidR="00AA1871" w:rsidRPr="00004C3A" w:rsidRDefault="00AA1871" w:rsidP="0080368C">
            <w:pPr>
              <w:pStyle w:val="Tabletext"/>
            </w:pPr>
          </w:p>
        </w:tc>
        <w:tc>
          <w:tcPr>
            <w:tcW w:w="749" w:type="pct"/>
            <w:shd w:val="clear" w:color="auto" w:fill="auto"/>
          </w:tcPr>
          <w:p w14:paraId="78F3FFC2" w14:textId="77777777" w:rsidR="00AA1871" w:rsidRPr="00004C3A" w:rsidRDefault="00AA1871" w:rsidP="0080368C">
            <w:pPr>
              <w:pStyle w:val="Tabletext"/>
            </w:pPr>
          </w:p>
        </w:tc>
        <w:tc>
          <w:tcPr>
            <w:tcW w:w="679" w:type="pct"/>
            <w:shd w:val="clear" w:color="auto" w:fill="auto"/>
          </w:tcPr>
          <w:p w14:paraId="43A7B2D6" w14:textId="77777777" w:rsidR="00AA1871" w:rsidRPr="00004C3A" w:rsidRDefault="00AA1871" w:rsidP="0080368C">
            <w:pPr>
              <w:pStyle w:val="Tabletext"/>
            </w:pPr>
          </w:p>
        </w:tc>
        <w:tc>
          <w:tcPr>
            <w:tcW w:w="933" w:type="pct"/>
            <w:shd w:val="clear" w:color="auto" w:fill="auto"/>
          </w:tcPr>
          <w:p w14:paraId="138481CE" w14:textId="77777777" w:rsidR="00AA1871" w:rsidRPr="00004C3A" w:rsidRDefault="00AA1871" w:rsidP="0080368C">
            <w:pPr>
              <w:pStyle w:val="Tabletext"/>
            </w:pPr>
          </w:p>
        </w:tc>
      </w:tr>
      <w:tr w:rsidR="00AA1871" w:rsidRPr="00004C3A" w14:paraId="7A8714DD" w14:textId="77777777" w:rsidTr="00AA1871">
        <w:trPr>
          <w:trHeight w:val="285"/>
        </w:trPr>
        <w:tc>
          <w:tcPr>
            <w:tcW w:w="268" w:type="pct"/>
          </w:tcPr>
          <w:p w14:paraId="55EACCBA" w14:textId="7860B4A6" w:rsidR="00AA1871" w:rsidRPr="00004C3A" w:rsidRDefault="00AA1871" w:rsidP="0080368C">
            <w:pPr>
              <w:pStyle w:val="Tabletext"/>
            </w:pPr>
            <w:r>
              <w:t>3</w:t>
            </w:r>
          </w:p>
        </w:tc>
        <w:tc>
          <w:tcPr>
            <w:tcW w:w="1210" w:type="pct"/>
            <w:shd w:val="clear" w:color="auto" w:fill="auto"/>
          </w:tcPr>
          <w:p w14:paraId="2BBCD9FB" w14:textId="77777777" w:rsidR="00AA1871" w:rsidRPr="00677A01" w:rsidRDefault="00AA1871" w:rsidP="0080368C">
            <w:pPr>
              <w:pStyle w:val="Tabletext"/>
              <w:rPr>
                <w:rFonts w:ascii="Arial" w:hAnsi="Arial" w:cs="Arial"/>
                <w:lang w:eastAsia="en-US"/>
              </w:rPr>
            </w:pPr>
            <w:r w:rsidRPr="00677A01">
              <w:rPr>
                <w:rFonts w:ascii="Arial" w:hAnsi="Arial" w:cs="Arial"/>
                <w:lang w:eastAsia="en-US"/>
              </w:rPr>
              <w:t>Integration with banking system:</w:t>
            </w:r>
          </w:p>
          <w:p w14:paraId="070346EE" w14:textId="77777777" w:rsidR="00AA1871" w:rsidRPr="00677A01" w:rsidRDefault="00AA1871" w:rsidP="0080368C">
            <w:pPr>
              <w:pStyle w:val="Tabletext"/>
              <w:rPr>
                <w:rFonts w:ascii="Arial" w:hAnsi="Arial" w:cs="Arial"/>
                <w:lang w:eastAsia="en-US"/>
              </w:rPr>
            </w:pPr>
            <w:r w:rsidRPr="00677A01">
              <w:rPr>
                <w:rFonts w:ascii="Arial" w:hAnsi="Arial" w:cs="Arial"/>
                <w:lang w:eastAsia="en-US"/>
              </w:rPr>
              <w:t>Bidders should explain how the system could be extended from closed-loop payment to open-loop payment considering the following:</w:t>
            </w:r>
          </w:p>
          <w:p w14:paraId="23C4DCA6"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The integration between the AFC and the acquiring bank should be through a payment services provider.</w:t>
            </w:r>
          </w:p>
          <w:p w14:paraId="52518B05" w14:textId="77777777" w:rsidR="00AA1871" w:rsidRPr="00677A01" w:rsidRDefault="00AA1871" w:rsidP="0080368C">
            <w:pPr>
              <w:pStyle w:val="Tablebullet"/>
              <w:ind w:left="284" w:hanging="284"/>
              <w:rPr>
                <w:rFonts w:ascii="Arial" w:hAnsi="Arial" w:cs="Arial"/>
                <w:lang w:eastAsia="en-US"/>
              </w:rPr>
            </w:pPr>
            <w:r w:rsidRPr="00677A01">
              <w:rPr>
                <w:rFonts w:ascii="Arial" w:hAnsi="Arial" w:cs="Arial"/>
                <w:lang w:eastAsia="en-US"/>
              </w:rPr>
              <w:t>The system should be enabled for open payment system where activities between an acquirer bank, AFC system and terminals require host based risk management, authorisation, clearing and settlement activities to be conducted in a secure way.</w:t>
            </w:r>
          </w:p>
        </w:tc>
        <w:tc>
          <w:tcPr>
            <w:tcW w:w="536" w:type="pct"/>
          </w:tcPr>
          <w:p w14:paraId="079DFD29" w14:textId="7A287B89" w:rsidR="00AA1871" w:rsidRPr="00004C3A" w:rsidRDefault="00DD08A6" w:rsidP="0080368C">
            <w:pPr>
              <w:pStyle w:val="Tabletext"/>
            </w:pPr>
            <w:r>
              <w:t>3</w:t>
            </w:r>
          </w:p>
        </w:tc>
        <w:tc>
          <w:tcPr>
            <w:tcW w:w="625" w:type="pct"/>
            <w:shd w:val="clear" w:color="auto" w:fill="auto"/>
          </w:tcPr>
          <w:p w14:paraId="1D4F19EF" w14:textId="34D26CA0" w:rsidR="00AA1871" w:rsidRPr="00004C3A" w:rsidRDefault="00AA1871" w:rsidP="0080368C">
            <w:pPr>
              <w:pStyle w:val="Tabletext"/>
            </w:pPr>
          </w:p>
        </w:tc>
        <w:tc>
          <w:tcPr>
            <w:tcW w:w="749" w:type="pct"/>
            <w:shd w:val="clear" w:color="auto" w:fill="auto"/>
          </w:tcPr>
          <w:p w14:paraId="7EA29480" w14:textId="77777777" w:rsidR="00AA1871" w:rsidRPr="00004C3A" w:rsidRDefault="00AA1871" w:rsidP="0080368C">
            <w:pPr>
              <w:pStyle w:val="Tabletext"/>
            </w:pPr>
          </w:p>
        </w:tc>
        <w:tc>
          <w:tcPr>
            <w:tcW w:w="679" w:type="pct"/>
            <w:shd w:val="clear" w:color="auto" w:fill="auto"/>
          </w:tcPr>
          <w:p w14:paraId="3E27F8EC" w14:textId="77777777" w:rsidR="00AA1871" w:rsidRPr="00004C3A" w:rsidRDefault="00AA1871" w:rsidP="0080368C">
            <w:pPr>
              <w:pStyle w:val="Tabletext"/>
            </w:pPr>
          </w:p>
        </w:tc>
        <w:tc>
          <w:tcPr>
            <w:tcW w:w="933" w:type="pct"/>
            <w:shd w:val="clear" w:color="auto" w:fill="auto"/>
          </w:tcPr>
          <w:p w14:paraId="1E854A7B" w14:textId="77777777" w:rsidR="00AA1871" w:rsidRPr="00004C3A" w:rsidRDefault="00AA1871" w:rsidP="0080368C">
            <w:pPr>
              <w:pStyle w:val="Tabletext"/>
            </w:pPr>
          </w:p>
        </w:tc>
      </w:tr>
      <w:tr w:rsidR="00AA1871" w:rsidRPr="00004C3A" w14:paraId="50207A6B" w14:textId="77777777" w:rsidTr="00AA1871">
        <w:trPr>
          <w:trHeight w:val="285"/>
        </w:trPr>
        <w:tc>
          <w:tcPr>
            <w:tcW w:w="268" w:type="pct"/>
          </w:tcPr>
          <w:p w14:paraId="2B386DBA" w14:textId="498CDCA6" w:rsidR="00AA1871" w:rsidRPr="00004C3A" w:rsidRDefault="00AA1871" w:rsidP="0080368C">
            <w:pPr>
              <w:pStyle w:val="Tabletext"/>
            </w:pPr>
            <w:r>
              <w:t>4</w:t>
            </w:r>
          </w:p>
        </w:tc>
        <w:tc>
          <w:tcPr>
            <w:tcW w:w="1210" w:type="pct"/>
            <w:shd w:val="clear" w:color="auto" w:fill="auto"/>
          </w:tcPr>
          <w:p w14:paraId="2ED653C2" w14:textId="77777777" w:rsidR="00AA1871" w:rsidRPr="00677A01" w:rsidRDefault="00AA1871" w:rsidP="0080368C">
            <w:pPr>
              <w:pStyle w:val="Tabletext"/>
              <w:rPr>
                <w:rFonts w:ascii="Arial" w:hAnsi="Arial" w:cs="Arial"/>
                <w:lang w:eastAsia="en-US"/>
              </w:rPr>
            </w:pPr>
            <w:r w:rsidRPr="00677A01">
              <w:rPr>
                <w:rFonts w:ascii="Arial" w:hAnsi="Arial" w:cs="Arial"/>
                <w:lang w:eastAsia="en-US"/>
              </w:rPr>
              <w:t>Ability of the system to integrate with CCTV and passenger counting sensors.</w:t>
            </w:r>
          </w:p>
        </w:tc>
        <w:tc>
          <w:tcPr>
            <w:tcW w:w="536" w:type="pct"/>
          </w:tcPr>
          <w:p w14:paraId="1FF79E41" w14:textId="01D98205" w:rsidR="00AA1871" w:rsidRPr="00004C3A" w:rsidRDefault="00DD08A6" w:rsidP="0080368C">
            <w:pPr>
              <w:pStyle w:val="Tabletext"/>
            </w:pPr>
            <w:r>
              <w:t>1</w:t>
            </w:r>
          </w:p>
        </w:tc>
        <w:tc>
          <w:tcPr>
            <w:tcW w:w="625" w:type="pct"/>
            <w:shd w:val="clear" w:color="auto" w:fill="auto"/>
          </w:tcPr>
          <w:p w14:paraId="6F58157C" w14:textId="5305C8DD" w:rsidR="00AA1871" w:rsidRPr="00004C3A" w:rsidRDefault="00AA1871" w:rsidP="0080368C">
            <w:pPr>
              <w:pStyle w:val="Tabletext"/>
            </w:pPr>
          </w:p>
        </w:tc>
        <w:tc>
          <w:tcPr>
            <w:tcW w:w="749" w:type="pct"/>
            <w:shd w:val="clear" w:color="auto" w:fill="auto"/>
          </w:tcPr>
          <w:p w14:paraId="213D3859" w14:textId="77777777" w:rsidR="00AA1871" w:rsidRPr="00004C3A" w:rsidRDefault="00AA1871" w:rsidP="0080368C">
            <w:pPr>
              <w:pStyle w:val="Tabletext"/>
            </w:pPr>
          </w:p>
        </w:tc>
        <w:tc>
          <w:tcPr>
            <w:tcW w:w="679" w:type="pct"/>
            <w:shd w:val="clear" w:color="auto" w:fill="auto"/>
          </w:tcPr>
          <w:p w14:paraId="44A78360" w14:textId="77777777" w:rsidR="00AA1871" w:rsidRPr="00004C3A" w:rsidRDefault="00AA1871" w:rsidP="0080368C">
            <w:pPr>
              <w:pStyle w:val="Tabletext"/>
            </w:pPr>
          </w:p>
        </w:tc>
        <w:tc>
          <w:tcPr>
            <w:tcW w:w="933" w:type="pct"/>
            <w:shd w:val="clear" w:color="auto" w:fill="auto"/>
          </w:tcPr>
          <w:p w14:paraId="6967D9EE" w14:textId="77777777" w:rsidR="00AA1871" w:rsidRPr="00004C3A" w:rsidRDefault="00AA1871" w:rsidP="0080368C">
            <w:pPr>
              <w:pStyle w:val="Tabletext"/>
            </w:pPr>
          </w:p>
        </w:tc>
      </w:tr>
      <w:tr w:rsidR="00AA1871" w:rsidRPr="00004C3A" w14:paraId="567DABF6" w14:textId="77777777" w:rsidTr="00AA1871">
        <w:trPr>
          <w:trHeight w:val="285"/>
        </w:trPr>
        <w:tc>
          <w:tcPr>
            <w:tcW w:w="1478" w:type="pct"/>
            <w:gridSpan w:val="2"/>
          </w:tcPr>
          <w:p w14:paraId="1A1ABC6C" w14:textId="6341D2FE" w:rsidR="00AA1871" w:rsidRPr="00677A01" w:rsidRDefault="00AA1871" w:rsidP="0080368C">
            <w:pPr>
              <w:pStyle w:val="Tabletext"/>
              <w:rPr>
                <w:rFonts w:ascii="Arial" w:hAnsi="Arial" w:cs="Arial"/>
                <w:lang w:eastAsia="en-US"/>
              </w:rPr>
            </w:pPr>
            <w:r>
              <w:rPr>
                <w:rFonts w:ascii="Arial" w:hAnsi="Arial" w:cs="Arial"/>
                <w:lang w:eastAsia="en-US"/>
              </w:rPr>
              <w:t>Sect</w:t>
            </w:r>
            <w:r w:rsidR="003E45D5">
              <w:rPr>
                <w:rFonts w:ascii="Arial" w:hAnsi="Arial" w:cs="Arial"/>
                <w:lang w:eastAsia="en-US"/>
              </w:rPr>
              <w:t>ion total</w:t>
            </w:r>
            <w:r w:rsidR="0018082B">
              <w:rPr>
                <w:rFonts w:ascii="Arial" w:hAnsi="Arial" w:cs="Arial"/>
                <w:lang w:eastAsia="en-US"/>
              </w:rPr>
              <w:t xml:space="preserve"> (6)</w:t>
            </w:r>
          </w:p>
        </w:tc>
        <w:tc>
          <w:tcPr>
            <w:tcW w:w="536" w:type="pct"/>
          </w:tcPr>
          <w:p w14:paraId="0EBB4711" w14:textId="05784D45" w:rsidR="00AA1871" w:rsidRDefault="00AA1871" w:rsidP="0080368C">
            <w:pPr>
              <w:pStyle w:val="Tabletext"/>
            </w:pPr>
          </w:p>
        </w:tc>
        <w:tc>
          <w:tcPr>
            <w:tcW w:w="625" w:type="pct"/>
            <w:shd w:val="clear" w:color="auto" w:fill="auto"/>
          </w:tcPr>
          <w:p w14:paraId="41A203C2" w14:textId="77777777" w:rsidR="00AA1871" w:rsidRPr="00004C3A" w:rsidRDefault="00AA1871" w:rsidP="0080368C">
            <w:pPr>
              <w:pStyle w:val="Tabletext"/>
            </w:pPr>
          </w:p>
        </w:tc>
        <w:tc>
          <w:tcPr>
            <w:tcW w:w="749" w:type="pct"/>
            <w:shd w:val="clear" w:color="auto" w:fill="auto"/>
          </w:tcPr>
          <w:p w14:paraId="7F77063C" w14:textId="77777777" w:rsidR="00AA1871" w:rsidRPr="00004C3A" w:rsidRDefault="00AA1871" w:rsidP="0080368C">
            <w:pPr>
              <w:pStyle w:val="Tabletext"/>
            </w:pPr>
          </w:p>
        </w:tc>
        <w:tc>
          <w:tcPr>
            <w:tcW w:w="679" w:type="pct"/>
            <w:shd w:val="clear" w:color="auto" w:fill="auto"/>
          </w:tcPr>
          <w:p w14:paraId="1437270F" w14:textId="77777777" w:rsidR="00AA1871" w:rsidRPr="00004C3A" w:rsidRDefault="00AA1871" w:rsidP="0080368C">
            <w:pPr>
              <w:pStyle w:val="Tabletext"/>
            </w:pPr>
          </w:p>
        </w:tc>
        <w:tc>
          <w:tcPr>
            <w:tcW w:w="933" w:type="pct"/>
            <w:shd w:val="clear" w:color="auto" w:fill="auto"/>
          </w:tcPr>
          <w:p w14:paraId="22E21649" w14:textId="77777777" w:rsidR="00AA1871" w:rsidRPr="00004C3A" w:rsidRDefault="00AA1871" w:rsidP="0080368C">
            <w:pPr>
              <w:pStyle w:val="Tabletext"/>
            </w:pPr>
          </w:p>
        </w:tc>
      </w:tr>
    </w:tbl>
    <w:p w14:paraId="4FFED558" w14:textId="7CB6D3BB" w:rsidR="00A40612" w:rsidRDefault="00A40612" w:rsidP="00A40612"/>
    <w:p w14:paraId="0E20400F" w14:textId="77777777" w:rsidR="00A40612" w:rsidRDefault="00A40612" w:rsidP="00A113C0">
      <w:pPr>
        <w:pStyle w:val="Heading3"/>
        <w:numPr>
          <w:ilvl w:val="0"/>
          <w:numId w:val="23"/>
        </w:numPr>
        <w:ind w:left="1429" w:hanging="720"/>
      </w:pPr>
      <w:bookmarkStart w:id="3" w:name="_Hlk79555541"/>
      <w:r>
        <w:t>Compliance Matrix for Reports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3104"/>
        <w:gridCol w:w="760"/>
        <w:gridCol w:w="1127"/>
        <w:gridCol w:w="1127"/>
        <w:gridCol w:w="1127"/>
        <w:gridCol w:w="1288"/>
      </w:tblGrid>
      <w:tr w:rsidR="003E45D5" w:rsidRPr="00165425" w14:paraId="28CE485B" w14:textId="77777777" w:rsidTr="003E45D5">
        <w:trPr>
          <w:trHeight w:val="285"/>
          <w:tblHeader/>
        </w:trPr>
        <w:tc>
          <w:tcPr>
            <w:tcW w:w="268" w:type="pct"/>
            <w:tcBorders>
              <w:top w:val="nil"/>
            </w:tcBorders>
            <w:shd w:val="clear" w:color="auto" w:fill="1F497D"/>
          </w:tcPr>
          <w:p w14:paraId="06462BF6" w14:textId="77777777" w:rsidR="003E45D5" w:rsidRPr="00165425" w:rsidRDefault="003E45D5" w:rsidP="003E45D5">
            <w:pPr>
              <w:pStyle w:val="Tabletitle"/>
            </w:pPr>
            <w:bookmarkStart w:id="4" w:name="_Hlk79555580"/>
            <w:bookmarkEnd w:id="3"/>
            <w:r>
              <w:t>No</w:t>
            </w:r>
          </w:p>
        </w:tc>
        <w:tc>
          <w:tcPr>
            <w:tcW w:w="1303" w:type="pct"/>
            <w:tcBorders>
              <w:top w:val="nil"/>
            </w:tcBorders>
            <w:shd w:val="clear" w:color="auto" w:fill="1F497D"/>
          </w:tcPr>
          <w:p w14:paraId="4D112BCC" w14:textId="77777777" w:rsidR="003E45D5" w:rsidRPr="00165425" w:rsidRDefault="003E45D5" w:rsidP="003E45D5">
            <w:pPr>
              <w:pStyle w:val="Tabletitle"/>
            </w:pPr>
            <w:r>
              <w:t>Requirement</w:t>
            </w:r>
          </w:p>
        </w:tc>
        <w:tc>
          <w:tcPr>
            <w:tcW w:w="596" w:type="pct"/>
            <w:shd w:val="clear" w:color="auto" w:fill="1F497D"/>
          </w:tcPr>
          <w:p w14:paraId="26CA0A20" w14:textId="270496B4" w:rsidR="003E45D5" w:rsidRPr="00165425" w:rsidRDefault="003E45D5" w:rsidP="003E45D5">
            <w:pPr>
              <w:pStyle w:val="Tabletitle"/>
            </w:pPr>
            <w:r>
              <w:t>Points</w:t>
            </w:r>
          </w:p>
        </w:tc>
        <w:tc>
          <w:tcPr>
            <w:tcW w:w="625" w:type="pct"/>
            <w:shd w:val="clear" w:color="auto" w:fill="1F497D"/>
          </w:tcPr>
          <w:p w14:paraId="2FF33F60" w14:textId="7232088B" w:rsidR="003E45D5" w:rsidRPr="00165425" w:rsidRDefault="003E45D5" w:rsidP="003E45D5">
            <w:pPr>
              <w:pStyle w:val="Tabletitle"/>
            </w:pPr>
            <w:r>
              <w:t>Compliant</w:t>
            </w:r>
          </w:p>
        </w:tc>
        <w:tc>
          <w:tcPr>
            <w:tcW w:w="625" w:type="pct"/>
            <w:shd w:val="clear" w:color="auto" w:fill="1F497D"/>
          </w:tcPr>
          <w:p w14:paraId="28455740" w14:textId="77777777" w:rsidR="003E45D5" w:rsidRDefault="003E45D5" w:rsidP="003E45D5">
            <w:pPr>
              <w:pStyle w:val="Tabletitle"/>
            </w:pPr>
            <w:r>
              <w:t>Partially</w:t>
            </w:r>
          </w:p>
          <w:p w14:paraId="36AED81E" w14:textId="0730F58A" w:rsidR="003E45D5" w:rsidRPr="00165425" w:rsidRDefault="003E45D5" w:rsidP="003E45D5">
            <w:pPr>
              <w:pStyle w:val="Tabletitle"/>
            </w:pPr>
            <w:r>
              <w:t>Compliant</w:t>
            </w:r>
          </w:p>
        </w:tc>
        <w:tc>
          <w:tcPr>
            <w:tcW w:w="625" w:type="pct"/>
            <w:shd w:val="clear" w:color="auto" w:fill="1F497D"/>
          </w:tcPr>
          <w:p w14:paraId="6CA5C306" w14:textId="582B8960" w:rsidR="003E45D5" w:rsidRPr="00165425" w:rsidRDefault="003E45D5" w:rsidP="003E45D5">
            <w:pPr>
              <w:pStyle w:val="Tabletitle"/>
            </w:pPr>
            <w:r>
              <w:t>Not Compliant</w:t>
            </w:r>
          </w:p>
        </w:tc>
        <w:tc>
          <w:tcPr>
            <w:tcW w:w="959" w:type="pct"/>
            <w:tcBorders>
              <w:top w:val="nil"/>
            </w:tcBorders>
            <w:shd w:val="clear" w:color="auto" w:fill="1F497D"/>
            <w:noWrap/>
          </w:tcPr>
          <w:p w14:paraId="2E37AC00" w14:textId="71647B61" w:rsidR="003E45D5" w:rsidRPr="00165425" w:rsidRDefault="003E45D5" w:rsidP="003E45D5">
            <w:pPr>
              <w:pStyle w:val="Tabletitle"/>
            </w:pPr>
            <w:r>
              <w:t>Remarks</w:t>
            </w:r>
          </w:p>
        </w:tc>
      </w:tr>
      <w:tr w:rsidR="003E45D5" w:rsidRPr="000F2F71" w14:paraId="00B081EC" w14:textId="77777777" w:rsidTr="003E45D5">
        <w:trPr>
          <w:trHeight w:val="285"/>
        </w:trPr>
        <w:tc>
          <w:tcPr>
            <w:tcW w:w="268" w:type="pct"/>
          </w:tcPr>
          <w:p w14:paraId="0CBA820F" w14:textId="77777777" w:rsidR="003E45D5" w:rsidRPr="00004C3A" w:rsidRDefault="003E45D5" w:rsidP="003E45D5">
            <w:pPr>
              <w:pStyle w:val="Tabletext"/>
            </w:pPr>
            <w:r w:rsidRPr="00004C3A">
              <w:t>1</w:t>
            </w:r>
          </w:p>
        </w:tc>
        <w:tc>
          <w:tcPr>
            <w:tcW w:w="1303" w:type="pct"/>
            <w:shd w:val="clear" w:color="auto" w:fill="auto"/>
          </w:tcPr>
          <w:p w14:paraId="6A1C395C" w14:textId="77777777" w:rsidR="003E45D5" w:rsidRPr="000F2F71" w:rsidRDefault="003E45D5" w:rsidP="003E45D5">
            <w:pPr>
              <w:pStyle w:val="Tabletext"/>
              <w:rPr>
                <w:rFonts w:ascii="Arial" w:hAnsi="Arial" w:cs="Arial"/>
                <w:lang w:eastAsia="en-US"/>
              </w:rPr>
            </w:pPr>
            <w:r w:rsidRPr="000F2F71">
              <w:rPr>
                <w:rFonts w:ascii="Arial" w:hAnsi="Arial" w:cs="Arial"/>
                <w:lang w:eastAsia="en-US"/>
              </w:rPr>
              <w:t>The system must provide a facility to schedule reports/Report run task. Scheduling a report has the following attributes:</w:t>
            </w:r>
          </w:p>
          <w:p w14:paraId="57D17C4D"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Schedule name</w:t>
            </w:r>
          </w:p>
          <w:p w14:paraId="1A9A75CF"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Date</w:t>
            </w:r>
          </w:p>
          <w:p w14:paraId="32A645E4"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Time</w:t>
            </w:r>
          </w:p>
          <w:p w14:paraId="2FD3FE71"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Option to repeat if failed [retry option]</w:t>
            </w:r>
          </w:p>
          <w:p w14:paraId="72D4FAE2"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A recipient email for notification when completed or in case of failure to run</w:t>
            </w:r>
          </w:p>
          <w:p w14:paraId="6FA99507" w14:textId="77777777" w:rsidR="003E45D5" w:rsidRPr="000F2F71" w:rsidRDefault="003E45D5" w:rsidP="003E45D5">
            <w:pPr>
              <w:pStyle w:val="Tablebullet"/>
              <w:ind w:left="284" w:hanging="284"/>
              <w:rPr>
                <w:rFonts w:ascii="Arial" w:hAnsi="Arial" w:cs="Arial"/>
              </w:rPr>
            </w:pPr>
            <w:r w:rsidRPr="000F2F71">
              <w:rPr>
                <w:rFonts w:ascii="Arial" w:hAnsi="Arial" w:cs="Arial"/>
                <w:lang w:eastAsia="en-US"/>
              </w:rPr>
              <w:t>Option to repeat the run [specific date: repeat every month on Date/Time].</w:t>
            </w:r>
          </w:p>
        </w:tc>
        <w:tc>
          <w:tcPr>
            <w:tcW w:w="596" w:type="pct"/>
            <w:shd w:val="clear" w:color="auto" w:fill="auto"/>
          </w:tcPr>
          <w:p w14:paraId="57C72128" w14:textId="761650ED" w:rsidR="003E45D5" w:rsidRPr="000F2F71" w:rsidRDefault="003E45D5" w:rsidP="003E45D5">
            <w:pPr>
              <w:pStyle w:val="Tabletext"/>
              <w:rPr>
                <w:rFonts w:ascii="Arial" w:hAnsi="Arial" w:cs="Arial"/>
              </w:rPr>
            </w:pPr>
            <w:r>
              <w:rPr>
                <w:rFonts w:ascii="Arial" w:hAnsi="Arial" w:cs="Arial"/>
              </w:rPr>
              <w:t>1</w:t>
            </w:r>
          </w:p>
        </w:tc>
        <w:tc>
          <w:tcPr>
            <w:tcW w:w="625" w:type="pct"/>
            <w:shd w:val="clear" w:color="auto" w:fill="auto"/>
          </w:tcPr>
          <w:p w14:paraId="0D4FDFDD" w14:textId="77777777" w:rsidR="003E45D5" w:rsidRPr="000F2F71" w:rsidRDefault="003E45D5" w:rsidP="003E45D5">
            <w:pPr>
              <w:pStyle w:val="Tabletext"/>
              <w:rPr>
                <w:rFonts w:ascii="Arial" w:hAnsi="Arial" w:cs="Arial"/>
              </w:rPr>
            </w:pPr>
          </w:p>
        </w:tc>
        <w:tc>
          <w:tcPr>
            <w:tcW w:w="625" w:type="pct"/>
            <w:shd w:val="clear" w:color="auto" w:fill="auto"/>
          </w:tcPr>
          <w:p w14:paraId="4C4BDD14" w14:textId="77777777" w:rsidR="003E45D5" w:rsidRPr="000F2F71" w:rsidRDefault="003E45D5" w:rsidP="003E45D5">
            <w:pPr>
              <w:pStyle w:val="Tabletext"/>
              <w:rPr>
                <w:rFonts w:ascii="Arial" w:hAnsi="Arial" w:cs="Arial"/>
              </w:rPr>
            </w:pPr>
          </w:p>
        </w:tc>
        <w:tc>
          <w:tcPr>
            <w:tcW w:w="625" w:type="pct"/>
            <w:shd w:val="clear" w:color="auto" w:fill="auto"/>
          </w:tcPr>
          <w:p w14:paraId="156D2029" w14:textId="77777777" w:rsidR="003E45D5" w:rsidRPr="000F2F71" w:rsidRDefault="003E45D5" w:rsidP="003E45D5">
            <w:pPr>
              <w:pStyle w:val="Tabletext"/>
              <w:rPr>
                <w:rFonts w:ascii="Arial" w:hAnsi="Arial" w:cs="Arial"/>
              </w:rPr>
            </w:pPr>
          </w:p>
        </w:tc>
        <w:tc>
          <w:tcPr>
            <w:tcW w:w="959" w:type="pct"/>
            <w:shd w:val="clear" w:color="auto" w:fill="auto"/>
            <w:noWrap/>
          </w:tcPr>
          <w:p w14:paraId="16777AD9" w14:textId="77777777" w:rsidR="003E45D5" w:rsidRPr="000F2F71" w:rsidRDefault="003E45D5" w:rsidP="003E45D5">
            <w:pPr>
              <w:pStyle w:val="Tabletext"/>
              <w:rPr>
                <w:rFonts w:ascii="Arial" w:hAnsi="Arial" w:cs="Arial"/>
              </w:rPr>
            </w:pPr>
          </w:p>
        </w:tc>
      </w:tr>
      <w:tr w:rsidR="003E45D5" w:rsidRPr="000F2F71" w14:paraId="38E7FCDA" w14:textId="77777777" w:rsidTr="003E45D5">
        <w:trPr>
          <w:trHeight w:val="285"/>
        </w:trPr>
        <w:tc>
          <w:tcPr>
            <w:tcW w:w="268" w:type="pct"/>
          </w:tcPr>
          <w:p w14:paraId="0E74D8DC" w14:textId="77777777" w:rsidR="003E45D5" w:rsidRPr="00004C3A" w:rsidRDefault="003E45D5" w:rsidP="003E45D5">
            <w:pPr>
              <w:pStyle w:val="Tabletext"/>
            </w:pPr>
            <w:r>
              <w:t>2</w:t>
            </w:r>
          </w:p>
        </w:tc>
        <w:tc>
          <w:tcPr>
            <w:tcW w:w="1303" w:type="pct"/>
            <w:shd w:val="clear" w:color="auto" w:fill="auto"/>
          </w:tcPr>
          <w:p w14:paraId="33B02426" w14:textId="77777777" w:rsidR="003E45D5" w:rsidRPr="000F2F71" w:rsidRDefault="003E45D5" w:rsidP="003E45D5">
            <w:pPr>
              <w:pStyle w:val="Tabletext"/>
              <w:rPr>
                <w:rFonts w:ascii="Arial" w:hAnsi="Arial" w:cs="Arial"/>
                <w:lang w:eastAsia="en-US"/>
              </w:rPr>
            </w:pPr>
            <w:r w:rsidRPr="000F2F71">
              <w:rPr>
                <w:rFonts w:ascii="Arial" w:hAnsi="Arial" w:cs="Arial"/>
                <w:lang w:eastAsia="en-US"/>
              </w:rPr>
              <w:t>The system must provide a report builder tool to enable power users to customise reports' data and formatting. Bidder should provide full description of the proposed report builder in their proposal.</w:t>
            </w:r>
          </w:p>
        </w:tc>
        <w:tc>
          <w:tcPr>
            <w:tcW w:w="596" w:type="pct"/>
            <w:shd w:val="clear" w:color="auto" w:fill="auto"/>
          </w:tcPr>
          <w:p w14:paraId="07679BF0" w14:textId="1CF708A0" w:rsidR="003E45D5" w:rsidRPr="000F2F71" w:rsidRDefault="00DE0508" w:rsidP="003E45D5">
            <w:pPr>
              <w:pStyle w:val="Tabletext"/>
              <w:rPr>
                <w:rFonts w:ascii="Arial" w:hAnsi="Arial" w:cs="Arial"/>
              </w:rPr>
            </w:pPr>
            <w:r>
              <w:rPr>
                <w:rFonts w:ascii="Arial" w:hAnsi="Arial" w:cs="Arial"/>
              </w:rPr>
              <w:t>2</w:t>
            </w:r>
          </w:p>
        </w:tc>
        <w:tc>
          <w:tcPr>
            <w:tcW w:w="625" w:type="pct"/>
            <w:shd w:val="clear" w:color="auto" w:fill="auto"/>
          </w:tcPr>
          <w:p w14:paraId="2CD60504" w14:textId="77777777" w:rsidR="003E45D5" w:rsidRPr="000F2F71" w:rsidRDefault="003E45D5" w:rsidP="003E45D5">
            <w:pPr>
              <w:pStyle w:val="Tabletext"/>
              <w:rPr>
                <w:rFonts w:ascii="Arial" w:hAnsi="Arial" w:cs="Arial"/>
              </w:rPr>
            </w:pPr>
          </w:p>
        </w:tc>
        <w:tc>
          <w:tcPr>
            <w:tcW w:w="625" w:type="pct"/>
            <w:shd w:val="clear" w:color="auto" w:fill="auto"/>
          </w:tcPr>
          <w:p w14:paraId="298B3CD7" w14:textId="77777777" w:rsidR="003E45D5" w:rsidRPr="000F2F71" w:rsidRDefault="003E45D5" w:rsidP="003E45D5">
            <w:pPr>
              <w:pStyle w:val="Tabletext"/>
              <w:rPr>
                <w:rFonts w:ascii="Arial" w:hAnsi="Arial" w:cs="Arial"/>
              </w:rPr>
            </w:pPr>
          </w:p>
        </w:tc>
        <w:tc>
          <w:tcPr>
            <w:tcW w:w="625" w:type="pct"/>
            <w:shd w:val="clear" w:color="auto" w:fill="auto"/>
          </w:tcPr>
          <w:p w14:paraId="5DA9BFC9" w14:textId="77777777" w:rsidR="003E45D5" w:rsidRPr="000F2F71" w:rsidRDefault="003E45D5" w:rsidP="003E45D5">
            <w:pPr>
              <w:pStyle w:val="Tabletext"/>
              <w:rPr>
                <w:rFonts w:ascii="Arial" w:hAnsi="Arial" w:cs="Arial"/>
              </w:rPr>
            </w:pPr>
          </w:p>
        </w:tc>
        <w:tc>
          <w:tcPr>
            <w:tcW w:w="959" w:type="pct"/>
            <w:shd w:val="clear" w:color="auto" w:fill="auto"/>
            <w:noWrap/>
          </w:tcPr>
          <w:p w14:paraId="542F62A3" w14:textId="77777777" w:rsidR="003E45D5" w:rsidRPr="000F2F71" w:rsidRDefault="003E45D5" w:rsidP="003E45D5">
            <w:pPr>
              <w:pStyle w:val="Tabletext"/>
              <w:rPr>
                <w:rFonts w:ascii="Arial" w:hAnsi="Arial" w:cs="Arial"/>
              </w:rPr>
            </w:pPr>
          </w:p>
        </w:tc>
      </w:tr>
      <w:tr w:rsidR="003E45D5" w:rsidRPr="000F2F71" w14:paraId="34BEB964" w14:textId="77777777" w:rsidTr="003E45D5">
        <w:trPr>
          <w:trHeight w:val="285"/>
        </w:trPr>
        <w:tc>
          <w:tcPr>
            <w:tcW w:w="268" w:type="pct"/>
          </w:tcPr>
          <w:p w14:paraId="36DC17C7" w14:textId="77777777" w:rsidR="003E45D5" w:rsidRPr="00004C3A" w:rsidRDefault="003E45D5" w:rsidP="003E45D5">
            <w:pPr>
              <w:pStyle w:val="Tabletext"/>
            </w:pPr>
            <w:r>
              <w:t>3</w:t>
            </w:r>
          </w:p>
        </w:tc>
        <w:tc>
          <w:tcPr>
            <w:tcW w:w="1303" w:type="pct"/>
            <w:shd w:val="clear" w:color="auto" w:fill="auto"/>
          </w:tcPr>
          <w:p w14:paraId="34890C4E" w14:textId="77777777" w:rsidR="003E45D5" w:rsidRPr="000F2F71" w:rsidRDefault="003E45D5" w:rsidP="003E45D5">
            <w:pPr>
              <w:pStyle w:val="Tabletext"/>
              <w:rPr>
                <w:rFonts w:ascii="Arial" w:hAnsi="Arial" w:cs="Arial"/>
                <w:lang w:eastAsia="en-US"/>
              </w:rPr>
            </w:pPr>
            <w:r w:rsidRPr="000F2F71">
              <w:rPr>
                <w:rFonts w:ascii="Arial" w:hAnsi="Arial" w:cs="Arial"/>
                <w:lang w:eastAsia="en-US"/>
              </w:rPr>
              <w:t>A report builder should provide the following minimum capabilities:</w:t>
            </w:r>
          </w:p>
          <w:p w14:paraId="08A9CC1B"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Ability to add rows of columns selected from the DB and arranged in the report layout</w:t>
            </w:r>
          </w:p>
          <w:p w14:paraId="7507CB06"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Ability to have multiple layouts and sections</w:t>
            </w:r>
          </w:p>
          <w:p w14:paraId="47048D41"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Ability to edit the row labels</w:t>
            </w:r>
          </w:p>
          <w:p w14:paraId="14ABDBFF"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Ability to set row-level formatting</w:t>
            </w:r>
          </w:p>
          <w:p w14:paraId="20236FE6"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Ability to preview a sample result</w:t>
            </w:r>
          </w:p>
          <w:p w14:paraId="0A888F1E"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Ability to add filters to selected columns</w:t>
            </w:r>
          </w:p>
          <w:p w14:paraId="33E72D18"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Ability to sort columns</w:t>
            </w:r>
          </w:p>
          <w:p w14:paraId="46B9B83A"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Ability to save the report for future use</w:t>
            </w:r>
          </w:p>
          <w:p w14:paraId="5DDD5FFC"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Ability to publish the report for use by other users</w:t>
            </w:r>
          </w:p>
          <w:p w14:paraId="10B83B5D"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 xml:space="preserve">Ability to add </w:t>
            </w:r>
            <w:r>
              <w:rPr>
                <w:rFonts w:ascii="Arial" w:hAnsi="Arial" w:cs="Arial"/>
                <w:lang w:eastAsia="en-US"/>
              </w:rPr>
              <w:t xml:space="preserve">(Access Control List) </w:t>
            </w:r>
            <w:r w:rsidRPr="000F2F71">
              <w:rPr>
                <w:rFonts w:ascii="Arial" w:hAnsi="Arial" w:cs="Arial"/>
                <w:lang w:eastAsia="en-US"/>
              </w:rPr>
              <w:t>to the report</w:t>
            </w:r>
          </w:p>
        </w:tc>
        <w:tc>
          <w:tcPr>
            <w:tcW w:w="596" w:type="pct"/>
            <w:shd w:val="clear" w:color="auto" w:fill="auto"/>
          </w:tcPr>
          <w:p w14:paraId="06CA1915" w14:textId="1AF0434F" w:rsidR="003E45D5" w:rsidRPr="000F2F71" w:rsidRDefault="00DE0508" w:rsidP="003E45D5">
            <w:pPr>
              <w:pStyle w:val="Tabletext"/>
              <w:rPr>
                <w:rFonts w:ascii="Arial" w:hAnsi="Arial" w:cs="Arial"/>
              </w:rPr>
            </w:pPr>
            <w:r>
              <w:rPr>
                <w:rFonts w:ascii="Arial" w:hAnsi="Arial" w:cs="Arial"/>
              </w:rPr>
              <w:t>2</w:t>
            </w:r>
          </w:p>
        </w:tc>
        <w:tc>
          <w:tcPr>
            <w:tcW w:w="625" w:type="pct"/>
            <w:shd w:val="clear" w:color="auto" w:fill="auto"/>
          </w:tcPr>
          <w:p w14:paraId="1230FA3F" w14:textId="77777777" w:rsidR="003E45D5" w:rsidRPr="000F2F71" w:rsidRDefault="003E45D5" w:rsidP="003E45D5">
            <w:pPr>
              <w:pStyle w:val="Tabletext"/>
              <w:rPr>
                <w:rFonts w:ascii="Arial" w:hAnsi="Arial" w:cs="Arial"/>
              </w:rPr>
            </w:pPr>
          </w:p>
        </w:tc>
        <w:tc>
          <w:tcPr>
            <w:tcW w:w="625" w:type="pct"/>
            <w:shd w:val="clear" w:color="auto" w:fill="auto"/>
          </w:tcPr>
          <w:p w14:paraId="7BFCFE87" w14:textId="77777777" w:rsidR="003E45D5" w:rsidRPr="000F2F71" w:rsidRDefault="003E45D5" w:rsidP="003E45D5">
            <w:pPr>
              <w:pStyle w:val="Tabletext"/>
              <w:rPr>
                <w:rFonts w:ascii="Arial" w:hAnsi="Arial" w:cs="Arial"/>
              </w:rPr>
            </w:pPr>
          </w:p>
        </w:tc>
        <w:tc>
          <w:tcPr>
            <w:tcW w:w="625" w:type="pct"/>
            <w:shd w:val="clear" w:color="auto" w:fill="auto"/>
          </w:tcPr>
          <w:p w14:paraId="33BD715D" w14:textId="77777777" w:rsidR="003E45D5" w:rsidRPr="000F2F71" w:rsidRDefault="003E45D5" w:rsidP="003E45D5">
            <w:pPr>
              <w:pStyle w:val="Tabletext"/>
              <w:rPr>
                <w:rFonts w:ascii="Arial" w:hAnsi="Arial" w:cs="Arial"/>
              </w:rPr>
            </w:pPr>
          </w:p>
        </w:tc>
        <w:tc>
          <w:tcPr>
            <w:tcW w:w="959" w:type="pct"/>
            <w:shd w:val="clear" w:color="auto" w:fill="auto"/>
            <w:noWrap/>
          </w:tcPr>
          <w:p w14:paraId="05B2BB0E" w14:textId="77777777" w:rsidR="003E45D5" w:rsidRPr="000F2F71" w:rsidRDefault="003E45D5" w:rsidP="003E45D5">
            <w:pPr>
              <w:pStyle w:val="Tabletext"/>
              <w:rPr>
                <w:rFonts w:ascii="Arial" w:hAnsi="Arial" w:cs="Arial"/>
              </w:rPr>
            </w:pPr>
          </w:p>
        </w:tc>
      </w:tr>
      <w:tr w:rsidR="003E45D5" w:rsidRPr="000F2F71" w14:paraId="6ACA31D9" w14:textId="77777777" w:rsidTr="003E45D5">
        <w:trPr>
          <w:trHeight w:val="285"/>
        </w:trPr>
        <w:tc>
          <w:tcPr>
            <w:tcW w:w="268" w:type="pct"/>
          </w:tcPr>
          <w:p w14:paraId="13DAF8BD" w14:textId="77777777" w:rsidR="003E45D5" w:rsidRPr="00004C3A" w:rsidRDefault="003E45D5" w:rsidP="003E45D5">
            <w:pPr>
              <w:pStyle w:val="Tabletext"/>
            </w:pPr>
            <w:r>
              <w:t>4</w:t>
            </w:r>
          </w:p>
        </w:tc>
        <w:tc>
          <w:tcPr>
            <w:tcW w:w="1303" w:type="pct"/>
            <w:shd w:val="clear" w:color="auto" w:fill="auto"/>
          </w:tcPr>
          <w:p w14:paraId="5285221B" w14:textId="77777777" w:rsidR="003E45D5" w:rsidRPr="000F2F71" w:rsidRDefault="003E45D5" w:rsidP="003E45D5">
            <w:pPr>
              <w:pStyle w:val="Tabletext"/>
              <w:rPr>
                <w:rFonts w:ascii="Arial" w:hAnsi="Arial" w:cs="Arial"/>
                <w:lang w:eastAsia="en-US"/>
              </w:rPr>
            </w:pPr>
            <w:r w:rsidRPr="000F2F71">
              <w:rPr>
                <w:rFonts w:ascii="Arial" w:hAnsi="Arial" w:cs="Arial"/>
                <w:lang w:eastAsia="en-US"/>
              </w:rPr>
              <w:t xml:space="preserve">Provides data visualisations tool that includes charts, maps, sparklines, and data bars that can help produce new insights </w:t>
            </w:r>
            <w:r w:rsidRPr="000F2F71">
              <w:rPr>
                <w:rFonts w:ascii="Arial" w:hAnsi="Arial" w:cs="Arial"/>
                <w:lang w:eastAsia="en-US"/>
              </w:rPr>
              <w:lastRenderedPageBreak/>
              <w:t>well beyond what can be achieved with standard tables and charts.</w:t>
            </w:r>
          </w:p>
        </w:tc>
        <w:tc>
          <w:tcPr>
            <w:tcW w:w="596" w:type="pct"/>
            <w:shd w:val="clear" w:color="auto" w:fill="auto"/>
          </w:tcPr>
          <w:p w14:paraId="587A4F88" w14:textId="3E8868AF" w:rsidR="003E45D5" w:rsidRPr="000F2F71" w:rsidRDefault="003E45D5" w:rsidP="003E45D5">
            <w:pPr>
              <w:pStyle w:val="Tabletext"/>
              <w:rPr>
                <w:rFonts w:ascii="Arial" w:hAnsi="Arial" w:cs="Arial"/>
              </w:rPr>
            </w:pPr>
            <w:r>
              <w:rPr>
                <w:rFonts w:ascii="Arial" w:hAnsi="Arial" w:cs="Arial"/>
              </w:rPr>
              <w:lastRenderedPageBreak/>
              <w:t>1</w:t>
            </w:r>
          </w:p>
        </w:tc>
        <w:tc>
          <w:tcPr>
            <w:tcW w:w="625" w:type="pct"/>
            <w:shd w:val="clear" w:color="auto" w:fill="auto"/>
          </w:tcPr>
          <w:p w14:paraId="6749F98F" w14:textId="77777777" w:rsidR="003E45D5" w:rsidRPr="000F2F71" w:rsidRDefault="003E45D5" w:rsidP="003E45D5">
            <w:pPr>
              <w:pStyle w:val="Tabletext"/>
              <w:rPr>
                <w:rFonts w:ascii="Arial" w:hAnsi="Arial" w:cs="Arial"/>
              </w:rPr>
            </w:pPr>
          </w:p>
        </w:tc>
        <w:tc>
          <w:tcPr>
            <w:tcW w:w="625" w:type="pct"/>
            <w:shd w:val="clear" w:color="auto" w:fill="auto"/>
          </w:tcPr>
          <w:p w14:paraId="1BF7C508" w14:textId="77777777" w:rsidR="003E45D5" w:rsidRPr="000F2F71" w:rsidRDefault="003E45D5" w:rsidP="003E45D5">
            <w:pPr>
              <w:pStyle w:val="Tabletext"/>
              <w:rPr>
                <w:rFonts w:ascii="Arial" w:hAnsi="Arial" w:cs="Arial"/>
              </w:rPr>
            </w:pPr>
          </w:p>
        </w:tc>
        <w:tc>
          <w:tcPr>
            <w:tcW w:w="625" w:type="pct"/>
            <w:shd w:val="clear" w:color="auto" w:fill="auto"/>
          </w:tcPr>
          <w:p w14:paraId="0B4E94D5" w14:textId="77777777" w:rsidR="003E45D5" w:rsidRPr="000F2F71" w:rsidRDefault="003E45D5" w:rsidP="003E45D5">
            <w:pPr>
              <w:pStyle w:val="Tabletext"/>
              <w:rPr>
                <w:rFonts w:ascii="Arial" w:hAnsi="Arial" w:cs="Arial"/>
              </w:rPr>
            </w:pPr>
          </w:p>
        </w:tc>
        <w:tc>
          <w:tcPr>
            <w:tcW w:w="959" w:type="pct"/>
            <w:shd w:val="clear" w:color="auto" w:fill="auto"/>
            <w:noWrap/>
          </w:tcPr>
          <w:p w14:paraId="60B06972" w14:textId="77777777" w:rsidR="003E45D5" w:rsidRPr="000F2F71" w:rsidRDefault="003E45D5" w:rsidP="003E45D5">
            <w:pPr>
              <w:pStyle w:val="Tabletext"/>
              <w:rPr>
                <w:rFonts w:ascii="Arial" w:hAnsi="Arial" w:cs="Arial"/>
              </w:rPr>
            </w:pPr>
          </w:p>
        </w:tc>
      </w:tr>
      <w:tr w:rsidR="003E45D5" w:rsidRPr="000F2F71" w14:paraId="755AE904" w14:textId="77777777" w:rsidTr="003E45D5">
        <w:trPr>
          <w:trHeight w:val="285"/>
        </w:trPr>
        <w:tc>
          <w:tcPr>
            <w:tcW w:w="268" w:type="pct"/>
          </w:tcPr>
          <w:p w14:paraId="69E74033" w14:textId="77777777" w:rsidR="003E45D5" w:rsidRPr="00004C3A" w:rsidRDefault="003E45D5" w:rsidP="003E45D5">
            <w:pPr>
              <w:pStyle w:val="Tabletext"/>
            </w:pPr>
            <w:r>
              <w:t>5</w:t>
            </w:r>
          </w:p>
        </w:tc>
        <w:tc>
          <w:tcPr>
            <w:tcW w:w="1303" w:type="pct"/>
            <w:shd w:val="clear" w:color="auto" w:fill="auto"/>
          </w:tcPr>
          <w:p w14:paraId="6796D3CB" w14:textId="77777777" w:rsidR="003E45D5" w:rsidRPr="000F2F71" w:rsidRDefault="003E45D5" w:rsidP="003E45D5">
            <w:pPr>
              <w:pStyle w:val="Tabletext"/>
              <w:rPr>
                <w:rFonts w:ascii="Arial" w:hAnsi="Arial" w:cs="Arial"/>
                <w:lang w:eastAsia="en-US"/>
              </w:rPr>
            </w:pPr>
            <w:r w:rsidRPr="000F2F71">
              <w:rPr>
                <w:rFonts w:ascii="Arial" w:hAnsi="Arial" w:cs="Arial"/>
                <w:lang w:eastAsia="en-US"/>
              </w:rPr>
              <w:t>The system should have ready standards such as bot not limited to:</w:t>
            </w:r>
          </w:p>
          <w:p w14:paraId="204808D6"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Ability to generate reports showing all transactions categorised by media type, customer type and or operator</w:t>
            </w:r>
          </w:p>
          <w:p w14:paraId="0687B769"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Ability to generate reports showing non-payment and chargeback transactions to handle balances</w:t>
            </w:r>
          </w:p>
          <w:p w14:paraId="1F93FD6E"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Ability to access reconciliation data and reports through the system</w:t>
            </w:r>
          </w:p>
          <w:p w14:paraId="0B6E26FA" w14:textId="77777777" w:rsidR="003E45D5" w:rsidRPr="000F2F71" w:rsidRDefault="003E45D5" w:rsidP="003E45D5">
            <w:pPr>
              <w:pStyle w:val="Tablebullet"/>
              <w:ind w:left="284" w:hanging="284"/>
              <w:rPr>
                <w:rFonts w:ascii="Arial" w:hAnsi="Arial" w:cs="Arial"/>
                <w:lang w:eastAsia="en-US"/>
              </w:rPr>
            </w:pPr>
            <w:r w:rsidRPr="000F2F71">
              <w:rPr>
                <w:rFonts w:ascii="Arial" w:hAnsi="Arial" w:cs="Arial"/>
                <w:lang w:eastAsia="en-US"/>
              </w:rPr>
              <w:t>Ability to conduct analysis based on GIS/route data provided with the transactions</w:t>
            </w:r>
          </w:p>
        </w:tc>
        <w:tc>
          <w:tcPr>
            <w:tcW w:w="596" w:type="pct"/>
            <w:shd w:val="clear" w:color="auto" w:fill="auto"/>
          </w:tcPr>
          <w:p w14:paraId="1BD9F946" w14:textId="1224D32D" w:rsidR="003E45D5" w:rsidRPr="000F2F71" w:rsidRDefault="003E45D5" w:rsidP="003E45D5">
            <w:pPr>
              <w:pStyle w:val="Tabletext"/>
              <w:rPr>
                <w:rFonts w:ascii="Arial" w:hAnsi="Arial" w:cs="Arial"/>
              </w:rPr>
            </w:pPr>
            <w:r>
              <w:rPr>
                <w:rFonts w:ascii="Arial" w:hAnsi="Arial" w:cs="Arial"/>
              </w:rPr>
              <w:t>1</w:t>
            </w:r>
          </w:p>
        </w:tc>
        <w:tc>
          <w:tcPr>
            <w:tcW w:w="625" w:type="pct"/>
            <w:shd w:val="clear" w:color="auto" w:fill="auto"/>
          </w:tcPr>
          <w:p w14:paraId="143CAB9A" w14:textId="77777777" w:rsidR="003E45D5" w:rsidRPr="000F2F71" w:rsidRDefault="003E45D5" w:rsidP="003E45D5">
            <w:pPr>
              <w:pStyle w:val="Tabletext"/>
              <w:rPr>
                <w:rFonts w:ascii="Arial" w:hAnsi="Arial" w:cs="Arial"/>
              </w:rPr>
            </w:pPr>
          </w:p>
        </w:tc>
        <w:tc>
          <w:tcPr>
            <w:tcW w:w="625" w:type="pct"/>
            <w:shd w:val="clear" w:color="auto" w:fill="auto"/>
          </w:tcPr>
          <w:p w14:paraId="768FFD1F" w14:textId="77777777" w:rsidR="003E45D5" w:rsidRPr="000F2F71" w:rsidRDefault="003E45D5" w:rsidP="003E45D5">
            <w:pPr>
              <w:pStyle w:val="Tabletext"/>
              <w:rPr>
                <w:rFonts w:ascii="Arial" w:hAnsi="Arial" w:cs="Arial"/>
              </w:rPr>
            </w:pPr>
          </w:p>
        </w:tc>
        <w:tc>
          <w:tcPr>
            <w:tcW w:w="625" w:type="pct"/>
            <w:shd w:val="clear" w:color="auto" w:fill="auto"/>
          </w:tcPr>
          <w:p w14:paraId="0CEE87B9" w14:textId="77777777" w:rsidR="003E45D5" w:rsidRPr="000F2F71" w:rsidRDefault="003E45D5" w:rsidP="003E45D5">
            <w:pPr>
              <w:pStyle w:val="Tabletext"/>
              <w:rPr>
                <w:rFonts w:ascii="Arial" w:hAnsi="Arial" w:cs="Arial"/>
              </w:rPr>
            </w:pPr>
          </w:p>
        </w:tc>
        <w:tc>
          <w:tcPr>
            <w:tcW w:w="959" w:type="pct"/>
            <w:shd w:val="clear" w:color="auto" w:fill="auto"/>
            <w:noWrap/>
          </w:tcPr>
          <w:p w14:paraId="35D9889E" w14:textId="77777777" w:rsidR="003E45D5" w:rsidRPr="000F2F71" w:rsidRDefault="003E45D5" w:rsidP="003E45D5">
            <w:pPr>
              <w:pStyle w:val="Tabletext"/>
              <w:rPr>
                <w:rFonts w:ascii="Arial" w:hAnsi="Arial" w:cs="Arial"/>
              </w:rPr>
            </w:pPr>
          </w:p>
        </w:tc>
      </w:tr>
      <w:tr w:rsidR="00DD08A6" w:rsidRPr="000F2F71" w14:paraId="169E5F8B" w14:textId="77777777" w:rsidTr="003E45D5">
        <w:trPr>
          <w:trHeight w:val="285"/>
        </w:trPr>
        <w:tc>
          <w:tcPr>
            <w:tcW w:w="268" w:type="pct"/>
          </w:tcPr>
          <w:p w14:paraId="28678BBB" w14:textId="77777777" w:rsidR="00DD08A6" w:rsidRDefault="00DD08A6" w:rsidP="003E45D5">
            <w:pPr>
              <w:pStyle w:val="Tabletext"/>
            </w:pPr>
          </w:p>
        </w:tc>
        <w:tc>
          <w:tcPr>
            <w:tcW w:w="1303" w:type="pct"/>
            <w:shd w:val="clear" w:color="auto" w:fill="auto"/>
          </w:tcPr>
          <w:p w14:paraId="67332A42" w14:textId="77777777" w:rsidR="00DE0508" w:rsidRPr="00DE0508" w:rsidRDefault="00D72332" w:rsidP="00A113C0">
            <w:pPr>
              <w:numPr>
                <w:ilvl w:val="0"/>
                <w:numId w:val="19"/>
              </w:numPr>
              <w:shd w:val="clear" w:color="auto" w:fill="FFFFFF"/>
              <w:spacing w:before="100" w:beforeAutospacing="1" w:after="75" w:line="240" w:lineRule="auto"/>
              <w:rPr>
                <w:rFonts w:ascii="Arial" w:eastAsia="Times New Roman" w:hAnsi="Arial" w:cs="Arial"/>
                <w:sz w:val="20"/>
                <w:szCs w:val="20"/>
                <w:lang w:eastAsia="en-ZA"/>
              </w:rPr>
            </w:pPr>
            <w:r w:rsidRPr="00DE0508">
              <w:rPr>
                <w:rFonts w:ascii="Arial" w:hAnsi="Arial" w:cs="Arial"/>
                <w:sz w:val="20"/>
                <w:szCs w:val="20"/>
              </w:rPr>
              <w:t>Reconciliation</w:t>
            </w:r>
            <w:r w:rsidR="00DD08A6" w:rsidRPr="00DE0508">
              <w:rPr>
                <w:rFonts w:ascii="Arial" w:hAnsi="Arial" w:cs="Arial"/>
                <w:sz w:val="20"/>
                <w:szCs w:val="20"/>
              </w:rPr>
              <w:t xml:space="preserve"> tool</w:t>
            </w:r>
            <w:r w:rsidR="00DE0508" w:rsidRPr="00DE0508">
              <w:rPr>
                <w:rFonts w:ascii="Arial" w:hAnsi="Arial" w:cs="Arial"/>
                <w:sz w:val="20"/>
                <w:szCs w:val="20"/>
              </w:rPr>
              <w:t xml:space="preserve">: </w:t>
            </w:r>
            <w:r w:rsidR="00DE0508" w:rsidRPr="00DE0508">
              <w:rPr>
                <w:rFonts w:ascii="Arial" w:eastAsia="Times New Roman" w:hAnsi="Arial" w:cs="Arial"/>
                <w:b/>
                <w:bCs/>
                <w:sz w:val="20"/>
                <w:szCs w:val="20"/>
                <w:lang w:eastAsia="en-ZA"/>
              </w:rPr>
              <w:t>Reporting:</w:t>
            </w:r>
            <w:r w:rsidR="00DE0508" w:rsidRPr="00DE0508">
              <w:rPr>
                <w:rFonts w:ascii="Arial" w:eastAsia="Times New Roman" w:hAnsi="Arial" w:cs="Arial"/>
                <w:sz w:val="20"/>
                <w:szCs w:val="20"/>
                <w:lang w:eastAsia="en-ZA"/>
              </w:rPr>
              <w:t> A statement can be produced to highlight any records that are unmatched between the GL and bank statement. The system should also be able to compare financial reports from previous historical periods in time. </w:t>
            </w:r>
          </w:p>
          <w:p w14:paraId="30E9176B" w14:textId="77777777" w:rsidR="00DE0508" w:rsidRPr="00DE0508" w:rsidRDefault="00DE0508" w:rsidP="00A113C0">
            <w:pPr>
              <w:numPr>
                <w:ilvl w:val="0"/>
                <w:numId w:val="20"/>
              </w:numPr>
              <w:shd w:val="clear" w:color="auto" w:fill="FFFFFF"/>
              <w:spacing w:before="100" w:beforeAutospacing="1" w:after="75" w:line="240" w:lineRule="auto"/>
              <w:rPr>
                <w:rFonts w:ascii="Arial" w:eastAsia="Times New Roman" w:hAnsi="Arial" w:cs="Arial"/>
                <w:sz w:val="20"/>
                <w:szCs w:val="20"/>
                <w:lang w:eastAsia="en-ZA"/>
              </w:rPr>
            </w:pPr>
            <w:r w:rsidRPr="00DE0508">
              <w:rPr>
                <w:rFonts w:ascii="Arial" w:eastAsia="Times New Roman" w:hAnsi="Arial" w:cs="Arial"/>
                <w:b/>
                <w:bCs/>
                <w:sz w:val="20"/>
                <w:szCs w:val="20"/>
                <w:lang w:eastAsia="en-ZA"/>
              </w:rPr>
              <w:t>Issue management:</w:t>
            </w:r>
            <w:r w:rsidRPr="00DE0508">
              <w:rPr>
                <w:rFonts w:ascii="Arial" w:eastAsia="Times New Roman" w:hAnsi="Arial" w:cs="Arial"/>
                <w:sz w:val="20"/>
                <w:szCs w:val="20"/>
                <w:lang w:eastAsia="en-ZA"/>
              </w:rPr>
              <w:t> If there’s an issue, the tool should identify the exception and be able to roll the forward problems into subsequent periods until it’s been resolved. You can also leverage a clean-up method to resolve issues manually. </w:t>
            </w:r>
          </w:p>
          <w:p w14:paraId="79343DDB" w14:textId="77777777" w:rsidR="00DE0508" w:rsidRPr="00DE0508" w:rsidRDefault="00DE0508" w:rsidP="00A113C0">
            <w:pPr>
              <w:numPr>
                <w:ilvl w:val="0"/>
                <w:numId w:val="21"/>
              </w:numPr>
              <w:shd w:val="clear" w:color="auto" w:fill="FFFFFF"/>
              <w:spacing w:before="100" w:beforeAutospacing="1" w:after="75" w:line="240" w:lineRule="auto"/>
              <w:rPr>
                <w:rFonts w:ascii="Arial" w:eastAsia="Times New Roman" w:hAnsi="Arial" w:cs="Arial"/>
                <w:sz w:val="20"/>
                <w:szCs w:val="20"/>
                <w:lang w:eastAsia="en-ZA"/>
              </w:rPr>
            </w:pPr>
            <w:r w:rsidRPr="00DE0508">
              <w:rPr>
                <w:rFonts w:ascii="Arial" w:eastAsia="Times New Roman" w:hAnsi="Arial" w:cs="Arial"/>
                <w:b/>
                <w:bCs/>
                <w:sz w:val="20"/>
                <w:szCs w:val="20"/>
                <w:lang w:eastAsia="en-ZA"/>
              </w:rPr>
              <w:t>Transaction matching: </w:t>
            </w:r>
            <w:r w:rsidRPr="00DE0508">
              <w:rPr>
                <w:rFonts w:ascii="Arial" w:eastAsia="Times New Roman" w:hAnsi="Arial" w:cs="Arial"/>
                <w:sz w:val="20"/>
                <w:szCs w:val="20"/>
                <w:lang w:eastAsia="en-ZA"/>
              </w:rPr>
              <w:t xml:space="preserve">This is the crux of the tool. Here, the data can be pulled from various sources, compared and matched. You can establish matching rules for each </w:t>
            </w:r>
            <w:r w:rsidRPr="00DE0508">
              <w:rPr>
                <w:rFonts w:ascii="Arial" w:eastAsia="Times New Roman" w:hAnsi="Arial" w:cs="Arial"/>
                <w:sz w:val="20"/>
                <w:szCs w:val="20"/>
                <w:lang w:eastAsia="en-ZA"/>
              </w:rPr>
              <w:lastRenderedPageBreak/>
              <w:t>account separately or create company-wide matching policies. You should also be able to define tolerance levels for a variance. </w:t>
            </w:r>
          </w:p>
          <w:p w14:paraId="64360087" w14:textId="77777777" w:rsidR="00DE0508" w:rsidRPr="00DE0508" w:rsidRDefault="00DE0508" w:rsidP="00A113C0">
            <w:pPr>
              <w:numPr>
                <w:ilvl w:val="0"/>
                <w:numId w:val="22"/>
              </w:numPr>
              <w:shd w:val="clear" w:color="auto" w:fill="FFFFFF"/>
              <w:spacing w:before="100" w:beforeAutospacing="1" w:after="75" w:line="240" w:lineRule="auto"/>
              <w:rPr>
                <w:rFonts w:ascii="Arial" w:eastAsia="Times New Roman" w:hAnsi="Arial" w:cs="Arial"/>
                <w:sz w:val="20"/>
                <w:szCs w:val="20"/>
                <w:lang w:eastAsia="en-ZA"/>
              </w:rPr>
            </w:pPr>
            <w:r w:rsidRPr="00DE0508">
              <w:rPr>
                <w:rFonts w:ascii="Arial" w:eastAsia="Times New Roman" w:hAnsi="Arial" w:cs="Arial"/>
                <w:b/>
                <w:bCs/>
                <w:sz w:val="20"/>
                <w:szCs w:val="20"/>
                <w:lang w:eastAsia="en-ZA"/>
              </w:rPr>
              <w:t>Classification:</w:t>
            </w:r>
            <w:r w:rsidRPr="00DE0508">
              <w:rPr>
                <w:rFonts w:ascii="Arial" w:eastAsia="Times New Roman" w:hAnsi="Arial" w:cs="Arial"/>
                <w:sz w:val="20"/>
                <w:szCs w:val="20"/>
                <w:lang w:eastAsia="en-ZA"/>
              </w:rPr>
              <w:t> Records should be able to be classified and attributed to their type classes during the matching process. This could be performed manually or automatically.</w:t>
            </w:r>
            <w:r w:rsidRPr="00DE0508">
              <w:rPr>
                <w:rFonts w:ascii="Arial" w:eastAsia="Times New Roman" w:hAnsi="Arial" w:cs="Arial"/>
                <w:b/>
                <w:bCs/>
                <w:sz w:val="20"/>
                <w:szCs w:val="20"/>
                <w:lang w:eastAsia="en-ZA"/>
              </w:rPr>
              <w:t> </w:t>
            </w:r>
          </w:p>
          <w:p w14:paraId="276859E7" w14:textId="06BF328F" w:rsidR="00DD08A6" w:rsidRPr="00DE0508" w:rsidRDefault="00DD08A6" w:rsidP="003E45D5">
            <w:pPr>
              <w:pStyle w:val="Tabletext"/>
              <w:rPr>
                <w:rFonts w:ascii="Arial" w:hAnsi="Arial" w:cs="Arial"/>
                <w:lang w:eastAsia="en-US"/>
              </w:rPr>
            </w:pPr>
          </w:p>
        </w:tc>
        <w:tc>
          <w:tcPr>
            <w:tcW w:w="596" w:type="pct"/>
            <w:shd w:val="clear" w:color="auto" w:fill="auto"/>
          </w:tcPr>
          <w:p w14:paraId="694DCC01" w14:textId="4C12A27D" w:rsidR="00DD08A6" w:rsidRDefault="00DE0508" w:rsidP="003E45D5">
            <w:pPr>
              <w:pStyle w:val="Tabletext"/>
              <w:rPr>
                <w:rFonts w:ascii="Arial" w:hAnsi="Arial" w:cs="Arial"/>
              </w:rPr>
            </w:pPr>
            <w:r>
              <w:rPr>
                <w:rFonts w:ascii="Arial" w:hAnsi="Arial" w:cs="Arial"/>
              </w:rPr>
              <w:lastRenderedPageBreak/>
              <w:t>6</w:t>
            </w:r>
          </w:p>
        </w:tc>
        <w:tc>
          <w:tcPr>
            <w:tcW w:w="625" w:type="pct"/>
            <w:shd w:val="clear" w:color="auto" w:fill="auto"/>
          </w:tcPr>
          <w:p w14:paraId="68984171" w14:textId="77777777" w:rsidR="00DD08A6" w:rsidRPr="000F2F71" w:rsidRDefault="00DD08A6" w:rsidP="003E45D5">
            <w:pPr>
              <w:pStyle w:val="Tabletext"/>
              <w:rPr>
                <w:rFonts w:ascii="Arial" w:hAnsi="Arial" w:cs="Arial"/>
              </w:rPr>
            </w:pPr>
          </w:p>
        </w:tc>
        <w:tc>
          <w:tcPr>
            <w:tcW w:w="625" w:type="pct"/>
            <w:shd w:val="clear" w:color="auto" w:fill="auto"/>
          </w:tcPr>
          <w:p w14:paraId="3413684A" w14:textId="77777777" w:rsidR="00DD08A6" w:rsidRPr="000F2F71" w:rsidRDefault="00DD08A6" w:rsidP="003E45D5">
            <w:pPr>
              <w:pStyle w:val="Tabletext"/>
              <w:rPr>
                <w:rFonts w:ascii="Arial" w:hAnsi="Arial" w:cs="Arial"/>
              </w:rPr>
            </w:pPr>
          </w:p>
        </w:tc>
        <w:tc>
          <w:tcPr>
            <w:tcW w:w="625" w:type="pct"/>
            <w:shd w:val="clear" w:color="auto" w:fill="auto"/>
          </w:tcPr>
          <w:p w14:paraId="6794A95C" w14:textId="77777777" w:rsidR="00DD08A6" w:rsidRPr="000F2F71" w:rsidRDefault="00DD08A6" w:rsidP="003E45D5">
            <w:pPr>
              <w:pStyle w:val="Tabletext"/>
              <w:rPr>
                <w:rFonts w:ascii="Arial" w:hAnsi="Arial" w:cs="Arial"/>
              </w:rPr>
            </w:pPr>
          </w:p>
        </w:tc>
        <w:tc>
          <w:tcPr>
            <w:tcW w:w="959" w:type="pct"/>
            <w:shd w:val="clear" w:color="auto" w:fill="auto"/>
            <w:noWrap/>
          </w:tcPr>
          <w:p w14:paraId="4D321D64" w14:textId="77777777" w:rsidR="00DD08A6" w:rsidRPr="000F2F71" w:rsidRDefault="00DD08A6" w:rsidP="003E45D5">
            <w:pPr>
              <w:pStyle w:val="Tabletext"/>
              <w:rPr>
                <w:rFonts w:ascii="Arial" w:hAnsi="Arial" w:cs="Arial"/>
              </w:rPr>
            </w:pPr>
          </w:p>
        </w:tc>
      </w:tr>
      <w:tr w:rsidR="003E45D5" w:rsidRPr="000F2F71" w14:paraId="401FE5DF" w14:textId="77777777" w:rsidTr="003E45D5">
        <w:trPr>
          <w:trHeight w:val="285"/>
        </w:trPr>
        <w:tc>
          <w:tcPr>
            <w:tcW w:w="1571" w:type="pct"/>
            <w:gridSpan w:val="2"/>
          </w:tcPr>
          <w:p w14:paraId="1B064AE2" w14:textId="14AEDD45" w:rsidR="003E45D5" w:rsidRPr="00F12330" w:rsidRDefault="003E45D5" w:rsidP="003E45D5">
            <w:pPr>
              <w:pStyle w:val="Tabletext"/>
              <w:rPr>
                <w:rFonts w:ascii="Arial" w:hAnsi="Arial" w:cs="Arial"/>
                <w:color w:val="FF0000"/>
                <w:lang w:eastAsia="en-US"/>
              </w:rPr>
            </w:pPr>
            <w:r w:rsidRPr="00F12330">
              <w:rPr>
                <w:rFonts w:ascii="Arial" w:hAnsi="Arial" w:cs="Arial"/>
                <w:color w:val="FF0000"/>
                <w:lang w:eastAsia="en-US"/>
              </w:rPr>
              <w:t>Section Total (</w:t>
            </w:r>
            <w:r w:rsidR="00F12330" w:rsidRPr="00F12330">
              <w:rPr>
                <w:rFonts w:ascii="Arial" w:hAnsi="Arial" w:cs="Arial"/>
                <w:color w:val="FF0000"/>
                <w:lang w:eastAsia="en-US"/>
              </w:rPr>
              <w:t>13</w:t>
            </w:r>
            <w:r w:rsidRPr="00F12330">
              <w:rPr>
                <w:rFonts w:ascii="Arial" w:hAnsi="Arial" w:cs="Arial"/>
                <w:color w:val="FF0000"/>
                <w:lang w:eastAsia="en-US"/>
              </w:rPr>
              <w:t>)</w:t>
            </w:r>
          </w:p>
        </w:tc>
        <w:tc>
          <w:tcPr>
            <w:tcW w:w="596" w:type="pct"/>
            <w:shd w:val="clear" w:color="auto" w:fill="auto"/>
          </w:tcPr>
          <w:p w14:paraId="5B737C6B" w14:textId="77777777" w:rsidR="003E45D5" w:rsidRDefault="003E45D5" w:rsidP="003E45D5">
            <w:pPr>
              <w:pStyle w:val="Tabletext"/>
              <w:rPr>
                <w:rFonts w:ascii="Arial" w:hAnsi="Arial" w:cs="Arial"/>
              </w:rPr>
            </w:pPr>
          </w:p>
        </w:tc>
        <w:tc>
          <w:tcPr>
            <w:tcW w:w="625" w:type="pct"/>
            <w:shd w:val="clear" w:color="auto" w:fill="auto"/>
          </w:tcPr>
          <w:p w14:paraId="7878F72D" w14:textId="77777777" w:rsidR="003E45D5" w:rsidRPr="000F2F71" w:rsidRDefault="003E45D5" w:rsidP="003E45D5">
            <w:pPr>
              <w:pStyle w:val="Tabletext"/>
              <w:rPr>
                <w:rFonts w:ascii="Arial" w:hAnsi="Arial" w:cs="Arial"/>
              </w:rPr>
            </w:pPr>
          </w:p>
        </w:tc>
        <w:tc>
          <w:tcPr>
            <w:tcW w:w="625" w:type="pct"/>
            <w:shd w:val="clear" w:color="auto" w:fill="auto"/>
          </w:tcPr>
          <w:p w14:paraId="53AF5F2D" w14:textId="77777777" w:rsidR="003E45D5" w:rsidRPr="000F2F71" w:rsidRDefault="003E45D5" w:rsidP="003E45D5">
            <w:pPr>
              <w:pStyle w:val="Tabletext"/>
              <w:rPr>
                <w:rFonts w:ascii="Arial" w:hAnsi="Arial" w:cs="Arial"/>
              </w:rPr>
            </w:pPr>
          </w:p>
        </w:tc>
        <w:tc>
          <w:tcPr>
            <w:tcW w:w="625" w:type="pct"/>
            <w:shd w:val="clear" w:color="auto" w:fill="auto"/>
          </w:tcPr>
          <w:p w14:paraId="09E3157F" w14:textId="77777777" w:rsidR="003E45D5" w:rsidRPr="000F2F71" w:rsidRDefault="003E45D5" w:rsidP="003E45D5">
            <w:pPr>
              <w:pStyle w:val="Tabletext"/>
              <w:rPr>
                <w:rFonts w:ascii="Arial" w:hAnsi="Arial" w:cs="Arial"/>
              </w:rPr>
            </w:pPr>
          </w:p>
        </w:tc>
        <w:tc>
          <w:tcPr>
            <w:tcW w:w="959" w:type="pct"/>
            <w:shd w:val="clear" w:color="auto" w:fill="auto"/>
            <w:noWrap/>
          </w:tcPr>
          <w:p w14:paraId="67BC5BF0" w14:textId="77777777" w:rsidR="003E45D5" w:rsidRPr="000F2F71" w:rsidRDefault="003E45D5" w:rsidP="003E45D5">
            <w:pPr>
              <w:pStyle w:val="Tabletext"/>
              <w:rPr>
                <w:rFonts w:ascii="Arial" w:hAnsi="Arial" w:cs="Arial"/>
              </w:rPr>
            </w:pPr>
          </w:p>
        </w:tc>
      </w:tr>
      <w:bookmarkEnd w:id="4"/>
    </w:tbl>
    <w:p w14:paraId="0CE5A87E" w14:textId="4420069C" w:rsidR="00A40612" w:rsidRDefault="00A40612" w:rsidP="00A40612"/>
    <w:p w14:paraId="119A4B8C" w14:textId="77777777" w:rsidR="00A40612" w:rsidRDefault="00A40612" w:rsidP="00A113C0">
      <w:pPr>
        <w:pStyle w:val="Heading3"/>
        <w:numPr>
          <w:ilvl w:val="0"/>
          <w:numId w:val="23"/>
        </w:numPr>
        <w:ind w:left="0" w:firstLine="0"/>
      </w:pPr>
      <w:r>
        <w:t xml:space="preserve">Compliance Matrix for network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330"/>
        <w:gridCol w:w="1067"/>
        <w:gridCol w:w="1127"/>
        <w:gridCol w:w="1127"/>
        <w:gridCol w:w="1127"/>
        <w:gridCol w:w="1755"/>
      </w:tblGrid>
      <w:tr w:rsidR="003E45D5" w:rsidRPr="00165425" w14:paraId="436873C4" w14:textId="77777777" w:rsidTr="003E45D5">
        <w:trPr>
          <w:trHeight w:val="285"/>
          <w:tblHeader/>
        </w:trPr>
        <w:tc>
          <w:tcPr>
            <w:tcW w:w="268" w:type="pct"/>
            <w:tcBorders>
              <w:top w:val="nil"/>
            </w:tcBorders>
            <w:shd w:val="clear" w:color="auto" w:fill="1F497D"/>
          </w:tcPr>
          <w:p w14:paraId="6750E444" w14:textId="77777777" w:rsidR="003E45D5" w:rsidRPr="00165425" w:rsidRDefault="003E45D5" w:rsidP="003E45D5">
            <w:pPr>
              <w:pStyle w:val="Tabletitle"/>
            </w:pPr>
            <w:bookmarkStart w:id="5" w:name="_Hlk78955101"/>
            <w:r>
              <w:t>No</w:t>
            </w:r>
          </w:p>
        </w:tc>
        <w:tc>
          <w:tcPr>
            <w:tcW w:w="1292" w:type="pct"/>
            <w:tcBorders>
              <w:top w:val="nil"/>
            </w:tcBorders>
            <w:shd w:val="clear" w:color="auto" w:fill="1F497D"/>
          </w:tcPr>
          <w:p w14:paraId="2551FD90" w14:textId="77777777" w:rsidR="003E45D5" w:rsidRPr="00165425" w:rsidRDefault="003E45D5" w:rsidP="003E45D5">
            <w:pPr>
              <w:pStyle w:val="Tabletitle"/>
            </w:pPr>
            <w:r>
              <w:t>Requirement</w:t>
            </w:r>
          </w:p>
        </w:tc>
        <w:tc>
          <w:tcPr>
            <w:tcW w:w="592" w:type="pct"/>
            <w:shd w:val="clear" w:color="auto" w:fill="1F497D"/>
          </w:tcPr>
          <w:p w14:paraId="557956A0" w14:textId="7D1E865E" w:rsidR="003E45D5" w:rsidRPr="00165425" w:rsidRDefault="003E45D5" w:rsidP="003E45D5">
            <w:pPr>
              <w:pStyle w:val="Tabletitle"/>
            </w:pPr>
            <w:r>
              <w:t>Points</w:t>
            </w:r>
          </w:p>
        </w:tc>
        <w:tc>
          <w:tcPr>
            <w:tcW w:w="625" w:type="pct"/>
            <w:shd w:val="clear" w:color="auto" w:fill="1F497D"/>
          </w:tcPr>
          <w:p w14:paraId="007AEFAF" w14:textId="232AB495" w:rsidR="003E45D5" w:rsidRDefault="003E45D5" w:rsidP="003E45D5">
            <w:pPr>
              <w:pStyle w:val="Tabletitle"/>
            </w:pPr>
            <w:r>
              <w:t xml:space="preserve">Compliant </w:t>
            </w:r>
          </w:p>
        </w:tc>
        <w:tc>
          <w:tcPr>
            <w:tcW w:w="625" w:type="pct"/>
            <w:shd w:val="clear" w:color="auto" w:fill="1F497D"/>
          </w:tcPr>
          <w:p w14:paraId="2AFD25BF" w14:textId="7C7A722C" w:rsidR="003E45D5" w:rsidRPr="00165425" w:rsidRDefault="003E45D5" w:rsidP="003E45D5">
            <w:pPr>
              <w:pStyle w:val="Tabletitle"/>
            </w:pPr>
            <w:r>
              <w:t>Not Compliant</w:t>
            </w:r>
          </w:p>
        </w:tc>
        <w:tc>
          <w:tcPr>
            <w:tcW w:w="625" w:type="pct"/>
            <w:shd w:val="clear" w:color="auto" w:fill="1F497D"/>
          </w:tcPr>
          <w:p w14:paraId="4C9DE043" w14:textId="77777777" w:rsidR="003E45D5" w:rsidRDefault="003E45D5" w:rsidP="003E45D5">
            <w:pPr>
              <w:pStyle w:val="Tabletitle"/>
            </w:pPr>
            <w:r>
              <w:t>Partially</w:t>
            </w:r>
          </w:p>
          <w:p w14:paraId="5FB135F1" w14:textId="77777777" w:rsidR="003E45D5" w:rsidRPr="00165425" w:rsidRDefault="003E45D5" w:rsidP="003E45D5">
            <w:pPr>
              <w:pStyle w:val="Tabletitle"/>
            </w:pPr>
            <w:r>
              <w:t>Compliant</w:t>
            </w:r>
          </w:p>
        </w:tc>
        <w:tc>
          <w:tcPr>
            <w:tcW w:w="973" w:type="pct"/>
            <w:tcBorders>
              <w:top w:val="nil"/>
            </w:tcBorders>
            <w:shd w:val="clear" w:color="auto" w:fill="1F497D"/>
            <w:noWrap/>
          </w:tcPr>
          <w:p w14:paraId="2C6F42F5" w14:textId="77777777" w:rsidR="003E45D5" w:rsidRPr="00165425" w:rsidRDefault="003E45D5" w:rsidP="003E45D5">
            <w:pPr>
              <w:pStyle w:val="Tabletitle"/>
            </w:pPr>
            <w:r>
              <w:t>Remarks</w:t>
            </w:r>
          </w:p>
        </w:tc>
      </w:tr>
      <w:tr w:rsidR="003E45D5" w:rsidRPr="008E3DA9" w14:paraId="47C696B3" w14:textId="77777777" w:rsidTr="003E45D5">
        <w:trPr>
          <w:trHeight w:val="285"/>
        </w:trPr>
        <w:tc>
          <w:tcPr>
            <w:tcW w:w="268" w:type="pct"/>
          </w:tcPr>
          <w:p w14:paraId="192DF9FA" w14:textId="77777777" w:rsidR="003E45D5" w:rsidRPr="008E3DA9" w:rsidRDefault="003E45D5" w:rsidP="003E45D5">
            <w:pPr>
              <w:pStyle w:val="Tabletext"/>
            </w:pPr>
            <w:r>
              <w:t>1</w:t>
            </w:r>
          </w:p>
        </w:tc>
        <w:tc>
          <w:tcPr>
            <w:tcW w:w="1292" w:type="pct"/>
            <w:shd w:val="clear" w:color="auto" w:fill="auto"/>
          </w:tcPr>
          <w:p w14:paraId="13DBA225" w14:textId="77777777" w:rsidR="003E45D5" w:rsidRPr="000F2F71" w:rsidRDefault="003E45D5" w:rsidP="003E45D5">
            <w:pPr>
              <w:pStyle w:val="Tabletext"/>
              <w:rPr>
                <w:rFonts w:ascii="Arial" w:hAnsi="Arial" w:cs="Arial"/>
              </w:rPr>
            </w:pPr>
            <w:r w:rsidRPr="000F2F71">
              <w:rPr>
                <w:rFonts w:ascii="Arial" w:hAnsi="Arial" w:cs="Arial"/>
              </w:rPr>
              <w:t>Communication in the field will occur using the existing on-board routers’ cellular connection. Field transactions will be processed within hundreds of milliseconds so that data is available virtually immediately.</w:t>
            </w:r>
          </w:p>
        </w:tc>
        <w:tc>
          <w:tcPr>
            <w:tcW w:w="592" w:type="pct"/>
            <w:shd w:val="clear" w:color="auto" w:fill="auto"/>
          </w:tcPr>
          <w:p w14:paraId="6BE8335D" w14:textId="1715AC87" w:rsidR="003E45D5" w:rsidRPr="008E3DA9" w:rsidRDefault="003E45D5" w:rsidP="003E45D5">
            <w:pPr>
              <w:pStyle w:val="Tabletext"/>
            </w:pPr>
            <w:r>
              <w:t>1</w:t>
            </w:r>
          </w:p>
        </w:tc>
        <w:tc>
          <w:tcPr>
            <w:tcW w:w="625" w:type="pct"/>
          </w:tcPr>
          <w:p w14:paraId="32E68992" w14:textId="77777777" w:rsidR="003E45D5" w:rsidRPr="008E3DA9" w:rsidRDefault="003E45D5" w:rsidP="003E45D5">
            <w:pPr>
              <w:pStyle w:val="Tabletext"/>
            </w:pPr>
          </w:p>
        </w:tc>
        <w:tc>
          <w:tcPr>
            <w:tcW w:w="625" w:type="pct"/>
            <w:shd w:val="clear" w:color="auto" w:fill="auto"/>
          </w:tcPr>
          <w:p w14:paraId="46077364" w14:textId="0749BD0E" w:rsidR="003E45D5" w:rsidRPr="008E3DA9" w:rsidRDefault="003E45D5" w:rsidP="003E45D5">
            <w:pPr>
              <w:pStyle w:val="Tabletext"/>
            </w:pPr>
          </w:p>
        </w:tc>
        <w:tc>
          <w:tcPr>
            <w:tcW w:w="625" w:type="pct"/>
            <w:shd w:val="clear" w:color="auto" w:fill="auto"/>
          </w:tcPr>
          <w:p w14:paraId="26E29FDE" w14:textId="77777777" w:rsidR="003E45D5" w:rsidRPr="008E3DA9" w:rsidRDefault="003E45D5" w:rsidP="003E45D5">
            <w:pPr>
              <w:pStyle w:val="Tabletext"/>
            </w:pPr>
          </w:p>
        </w:tc>
        <w:tc>
          <w:tcPr>
            <w:tcW w:w="973" w:type="pct"/>
            <w:shd w:val="clear" w:color="auto" w:fill="auto"/>
            <w:noWrap/>
          </w:tcPr>
          <w:p w14:paraId="5F1BC7A3" w14:textId="77777777" w:rsidR="003E45D5" w:rsidRPr="008E3DA9" w:rsidRDefault="003E45D5" w:rsidP="003E45D5">
            <w:pPr>
              <w:pStyle w:val="Tabletext"/>
            </w:pPr>
          </w:p>
        </w:tc>
      </w:tr>
      <w:tr w:rsidR="003E45D5" w:rsidRPr="008E3DA9" w14:paraId="77185BDC" w14:textId="77777777" w:rsidTr="003E45D5">
        <w:trPr>
          <w:trHeight w:val="285"/>
        </w:trPr>
        <w:tc>
          <w:tcPr>
            <w:tcW w:w="268" w:type="pct"/>
          </w:tcPr>
          <w:p w14:paraId="28902CBE" w14:textId="77777777" w:rsidR="003E45D5" w:rsidRDefault="003E45D5" w:rsidP="003E45D5">
            <w:pPr>
              <w:pStyle w:val="Tabletext"/>
            </w:pPr>
            <w:r>
              <w:t>2</w:t>
            </w:r>
          </w:p>
        </w:tc>
        <w:tc>
          <w:tcPr>
            <w:tcW w:w="1292" w:type="pct"/>
            <w:shd w:val="clear" w:color="auto" w:fill="auto"/>
          </w:tcPr>
          <w:p w14:paraId="3E113516" w14:textId="03983586" w:rsidR="003E45D5" w:rsidRPr="000F2F71" w:rsidRDefault="003E45D5" w:rsidP="003E45D5">
            <w:pPr>
              <w:pStyle w:val="Tabletext"/>
              <w:rPr>
                <w:rFonts w:ascii="Arial" w:hAnsi="Arial" w:cs="Arial"/>
              </w:rPr>
            </w:pPr>
            <w:r w:rsidRPr="000F2F71">
              <w:rPr>
                <w:rFonts w:ascii="Arial" w:hAnsi="Arial" w:cs="Arial"/>
              </w:rPr>
              <w:t xml:space="preserve">Currently operators are individual operators and they do not own a garage. Operators may use the Rea Vaya Metrobus </w:t>
            </w:r>
            <w:r w:rsidR="0023695E">
              <w:rPr>
                <w:rFonts w:ascii="Arial" w:hAnsi="Arial" w:cs="Arial"/>
              </w:rPr>
              <w:t>depot</w:t>
            </w:r>
            <w:r w:rsidRPr="000F2F71">
              <w:rPr>
                <w:rFonts w:ascii="Arial" w:hAnsi="Arial" w:cs="Arial"/>
              </w:rPr>
              <w:t xml:space="preserve">. The bidder should provide a solution to connect buses with the AFCS with </w:t>
            </w:r>
            <w:r w:rsidR="0023695E">
              <w:rPr>
                <w:rFonts w:ascii="Arial" w:hAnsi="Arial" w:cs="Arial"/>
              </w:rPr>
              <w:t>existing depot</w:t>
            </w:r>
            <w:r w:rsidRPr="000F2F71">
              <w:rPr>
                <w:rFonts w:ascii="Arial" w:hAnsi="Arial" w:cs="Arial"/>
              </w:rPr>
              <w:t>. The WIFI available in garages which is routable to the internet can be used to download system updates to vehicles</w:t>
            </w:r>
          </w:p>
        </w:tc>
        <w:tc>
          <w:tcPr>
            <w:tcW w:w="592" w:type="pct"/>
            <w:shd w:val="clear" w:color="auto" w:fill="auto"/>
          </w:tcPr>
          <w:p w14:paraId="352E7272" w14:textId="35886B92" w:rsidR="003E45D5" w:rsidRPr="008E3DA9" w:rsidRDefault="003E45D5" w:rsidP="003E45D5">
            <w:pPr>
              <w:pStyle w:val="Tabletext"/>
            </w:pPr>
            <w:r>
              <w:t>1</w:t>
            </w:r>
          </w:p>
        </w:tc>
        <w:tc>
          <w:tcPr>
            <w:tcW w:w="625" w:type="pct"/>
          </w:tcPr>
          <w:p w14:paraId="7D2BD7E3" w14:textId="77777777" w:rsidR="003E45D5" w:rsidRPr="008E3DA9" w:rsidRDefault="003E45D5" w:rsidP="003E45D5">
            <w:pPr>
              <w:pStyle w:val="Tabletext"/>
            </w:pPr>
          </w:p>
        </w:tc>
        <w:tc>
          <w:tcPr>
            <w:tcW w:w="625" w:type="pct"/>
            <w:shd w:val="clear" w:color="auto" w:fill="auto"/>
          </w:tcPr>
          <w:p w14:paraId="51E95701" w14:textId="51386FF5" w:rsidR="003E45D5" w:rsidRPr="008E3DA9" w:rsidRDefault="003E45D5" w:rsidP="003E45D5">
            <w:pPr>
              <w:pStyle w:val="Tabletext"/>
            </w:pPr>
          </w:p>
        </w:tc>
        <w:tc>
          <w:tcPr>
            <w:tcW w:w="625" w:type="pct"/>
            <w:shd w:val="clear" w:color="auto" w:fill="auto"/>
          </w:tcPr>
          <w:p w14:paraId="7FBBA829" w14:textId="77777777" w:rsidR="003E45D5" w:rsidRPr="008E3DA9" w:rsidRDefault="003E45D5" w:rsidP="003E45D5">
            <w:pPr>
              <w:pStyle w:val="Tabletext"/>
            </w:pPr>
          </w:p>
        </w:tc>
        <w:tc>
          <w:tcPr>
            <w:tcW w:w="973" w:type="pct"/>
            <w:shd w:val="clear" w:color="auto" w:fill="auto"/>
            <w:noWrap/>
          </w:tcPr>
          <w:p w14:paraId="5D2F3530" w14:textId="77777777" w:rsidR="003E45D5" w:rsidRPr="008E3DA9" w:rsidRDefault="003E45D5" w:rsidP="003E45D5">
            <w:pPr>
              <w:pStyle w:val="Tabletext"/>
            </w:pPr>
          </w:p>
        </w:tc>
      </w:tr>
      <w:tr w:rsidR="003E45D5" w:rsidRPr="008E3DA9" w14:paraId="3522356B" w14:textId="77777777" w:rsidTr="003E45D5">
        <w:trPr>
          <w:trHeight w:val="285"/>
        </w:trPr>
        <w:tc>
          <w:tcPr>
            <w:tcW w:w="268" w:type="pct"/>
          </w:tcPr>
          <w:p w14:paraId="7C88F690" w14:textId="77777777" w:rsidR="003E45D5" w:rsidRDefault="003E45D5" w:rsidP="003E45D5">
            <w:pPr>
              <w:pStyle w:val="Tabletext"/>
            </w:pPr>
            <w:r>
              <w:t>3</w:t>
            </w:r>
          </w:p>
        </w:tc>
        <w:tc>
          <w:tcPr>
            <w:tcW w:w="1292" w:type="pct"/>
            <w:shd w:val="clear" w:color="auto" w:fill="auto"/>
          </w:tcPr>
          <w:p w14:paraId="2D67E507" w14:textId="77777777" w:rsidR="003E45D5" w:rsidRPr="000F2F71" w:rsidRDefault="003E45D5" w:rsidP="003E45D5">
            <w:pPr>
              <w:pStyle w:val="Tabletext"/>
              <w:rPr>
                <w:rFonts w:ascii="Arial" w:hAnsi="Arial" w:cs="Arial"/>
              </w:rPr>
            </w:pPr>
            <w:r w:rsidRPr="000F2F71">
              <w:rPr>
                <w:rFonts w:ascii="Arial" w:hAnsi="Arial" w:cs="Arial"/>
              </w:rPr>
              <w:t xml:space="preserve">The on-board network connection will also be used to provide each validator with regular </w:t>
            </w:r>
            <w:r w:rsidRPr="000F2F71">
              <w:rPr>
                <w:rFonts w:ascii="Arial" w:hAnsi="Arial" w:cs="Arial"/>
              </w:rPr>
              <w:lastRenderedPageBreak/>
              <w:t>updates to the list of cards with valid passes.</w:t>
            </w:r>
          </w:p>
        </w:tc>
        <w:tc>
          <w:tcPr>
            <w:tcW w:w="592" w:type="pct"/>
            <w:shd w:val="clear" w:color="auto" w:fill="auto"/>
          </w:tcPr>
          <w:p w14:paraId="05CA1AFC" w14:textId="4D93802D" w:rsidR="003E45D5" w:rsidRPr="008E3DA9" w:rsidRDefault="003E45D5" w:rsidP="003E45D5">
            <w:pPr>
              <w:pStyle w:val="Tabletext"/>
            </w:pPr>
            <w:r>
              <w:lastRenderedPageBreak/>
              <w:t>1</w:t>
            </w:r>
          </w:p>
        </w:tc>
        <w:tc>
          <w:tcPr>
            <w:tcW w:w="625" w:type="pct"/>
          </w:tcPr>
          <w:p w14:paraId="05C87FFA" w14:textId="77777777" w:rsidR="003E45D5" w:rsidRPr="008E3DA9" w:rsidRDefault="003E45D5" w:rsidP="003E45D5">
            <w:pPr>
              <w:pStyle w:val="Tabletext"/>
            </w:pPr>
          </w:p>
        </w:tc>
        <w:tc>
          <w:tcPr>
            <w:tcW w:w="625" w:type="pct"/>
            <w:shd w:val="clear" w:color="auto" w:fill="auto"/>
          </w:tcPr>
          <w:p w14:paraId="3579D611" w14:textId="16062BBC" w:rsidR="003E45D5" w:rsidRPr="008E3DA9" w:rsidRDefault="003E45D5" w:rsidP="003E45D5">
            <w:pPr>
              <w:pStyle w:val="Tabletext"/>
            </w:pPr>
          </w:p>
        </w:tc>
        <w:tc>
          <w:tcPr>
            <w:tcW w:w="625" w:type="pct"/>
            <w:shd w:val="clear" w:color="auto" w:fill="auto"/>
          </w:tcPr>
          <w:p w14:paraId="1E161D93" w14:textId="77777777" w:rsidR="003E45D5" w:rsidRPr="008E3DA9" w:rsidRDefault="003E45D5" w:rsidP="003E45D5">
            <w:pPr>
              <w:pStyle w:val="Tabletext"/>
            </w:pPr>
          </w:p>
        </w:tc>
        <w:tc>
          <w:tcPr>
            <w:tcW w:w="973" w:type="pct"/>
            <w:shd w:val="clear" w:color="auto" w:fill="auto"/>
            <w:noWrap/>
          </w:tcPr>
          <w:p w14:paraId="51794A3F" w14:textId="77777777" w:rsidR="003E45D5" w:rsidRPr="008E3DA9" w:rsidRDefault="003E45D5" w:rsidP="003E45D5">
            <w:pPr>
              <w:pStyle w:val="Tabletext"/>
            </w:pPr>
          </w:p>
        </w:tc>
      </w:tr>
      <w:tr w:rsidR="003E45D5" w:rsidRPr="008E3DA9" w14:paraId="7246711C" w14:textId="77777777" w:rsidTr="003E45D5">
        <w:trPr>
          <w:trHeight w:val="285"/>
        </w:trPr>
        <w:tc>
          <w:tcPr>
            <w:tcW w:w="268" w:type="pct"/>
          </w:tcPr>
          <w:p w14:paraId="7C681E3D" w14:textId="77777777" w:rsidR="003E45D5" w:rsidRDefault="003E45D5" w:rsidP="003E45D5">
            <w:pPr>
              <w:pStyle w:val="Tabletext"/>
            </w:pPr>
            <w:r>
              <w:t>4</w:t>
            </w:r>
          </w:p>
        </w:tc>
        <w:tc>
          <w:tcPr>
            <w:tcW w:w="1292" w:type="pct"/>
            <w:shd w:val="clear" w:color="auto" w:fill="auto"/>
          </w:tcPr>
          <w:p w14:paraId="415CF83B" w14:textId="4C56F116" w:rsidR="003E45D5" w:rsidRPr="000F2F71" w:rsidRDefault="003E45D5" w:rsidP="003E45D5">
            <w:pPr>
              <w:pStyle w:val="Tabletext"/>
              <w:rPr>
                <w:rFonts w:ascii="Arial" w:hAnsi="Arial" w:cs="Arial"/>
              </w:rPr>
            </w:pPr>
            <w:r w:rsidRPr="000F2F71">
              <w:rPr>
                <w:rFonts w:ascii="Arial" w:hAnsi="Arial" w:cs="Arial"/>
              </w:rPr>
              <w:t xml:space="preserve">The operator consoles will have WIFI for communication with the back office while in the </w:t>
            </w:r>
            <w:r w:rsidR="0023695E">
              <w:rPr>
                <w:rFonts w:ascii="Arial" w:hAnsi="Arial" w:cs="Arial"/>
              </w:rPr>
              <w:t>depot</w:t>
            </w:r>
            <w:r w:rsidRPr="000F2F71">
              <w:rPr>
                <w:rFonts w:ascii="Arial" w:hAnsi="Arial" w:cs="Arial"/>
              </w:rPr>
              <w:t>.</w:t>
            </w:r>
          </w:p>
        </w:tc>
        <w:tc>
          <w:tcPr>
            <w:tcW w:w="592" w:type="pct"/>
            <w:shd w:val="clear" w:color="auto" w:fill="auto"/>
          </w:tcPr>
          <w:p w14:paraId="26ABC2D5" w14:textId="2EA92AC5" w:rsidR="003E45D5" w:rsidRPr="008E3DA9" w:rsidRDefault="003E45D5" w:rsidP="003E45D5">
            <w:pPr>
              <w:pStyle w:val="Tabletext"/>
            </w:pPr>
            <w:r>
              <w:t>1</w:t>
            </w:r>
          </w:p>
        </w:tc>
        <w:tc>
          <w:tcPr>
            <w:tcW w:w="625" w:type="pct"/>
          </w:tcPr>
          <w:p w14:paraId="3DF8E296" w14:textId="77777777" w:rsidR="003E45D5" w:rsidRPr="008E3DA9" w:rsidRDefault="003E45D5" w:rsidP="003E45D5">
            <w:pPr>
              <w:pStyle w:val="Tabletext"/>
            </w:pPr>
          </w:p>
        </w:tc>
        <w:tc>
          <w:tcPr>
            <w:tcW w:w="625" w:type="pct"/>
            <w:shd w:val="clear" w:color="auto" w:fill="auto"/>
          </w:tcPr>
          <w:p w14:paraId="265E1F3A" w14:textId="77E24187" w:rsidR="003E45D5" w:rsidRPr="008E3DA9" w:rsidRDefault="003E45D5" w:rsidP="003E45D5">
            <w:pPr>
              <w:pStyle w:val="Tabletext"/>
            </w:pPr>
          </w:p>
        </w:tc>
        <w:tc>
          <w:tcPr>
            <w:tcW w:w="625" w:type="pct"/>
            <w:shd w:val="clear" w:color="auto" w:fill="auto"/>
          </w:tcPr>
          <w:p w14:paraId="03E0B03E" w14:textId="77777777" w:rsidR="003E45D5" w:rsidRPr="008E3DA9" w:rsidRDefault="003E45D5" w:rsidP="003E45D5">
            <w:pPr>
              <w:pStyle w:val="Tabletext"/>
            </w:pPr>
          </w:p>
        </w:tc>
        <w:tc>
          <w:tcPr>
            <w:tcW w:w="973" w:type="pct"/>
            <w:shd w:val="clear" w:color="auto" w:fill="auto"/>
            <w:noWrap/>
          </w:tcPr>
          <w:p w14:paraId="5DD5E887" w14:textId="77777777" w:rsidR="003E45D5" w:rsidRPr="008E3DA9" w:rsidRDefault="003E45D5" w:rsidP="003E45D5">
            <w:pPr>
              <w:pStyle w:val="Tabletext"/>
            </w:pPr>
          </w:p>
        </w:tc>
      </w:tr>
      <w:tr w:rsidR="003E45D5" w:rsidRPr="008E3DA9" w14:paraId="3DE7EB2F" w14:textId="77777777" w:rsidTr="003E45D5">
        <w:trPr>
          <w:trHeight w:val="285"/>
        </w:trPr>
        <w:tc>
          <w:tcPr>
            <w:tcW w:w="268" w:type="pct"/>
          </w:tcPr>
          <w:p w14:paraId="136E38DC" w14:textId="77777777" w:rsidR="003E45D5" w:rsidRDefault="003E45D5" w:rsidP="003E45D5">
            <w:pPr>
              <w:pStyle w:val="Tabletext"/>
            </w:pPr>
            <w:r>
              <w:t>5</w:t>
            </w:r>
          </w:p>
        </w:tc>
        <w:tc>
          <w:tcPr>
            <w:tcW w:w="1292" w:type="pct"/>
            <w:shd w:val="clear" w:color="auto" w:fill="auto"/>
          </w:tcPr>
          <w:p w14:paraId="068802CD" w14:textId="77777777" w:rsidR="003E45D5" w:rsidRPr="000F2F71" w:rsidRDefault="003E45D5" w:rsidP="003E45D5">
            <w:pPr>
              <w:pStyle w:val="Tabletext"/>
              <w:rPr>
                <w:rFonts w:ascii="Arial" w:hAnsi="Arial" w:cs="Arial"/>
              </w:rPr>
            </w:pPr>
            <w:r w:rsidRPr="000F2F71">
              <w:rPr>
                <w:rFonts w:ascii="Arial" w:hAnsi="Arial" w:cs="Arial"/>
              </w:rPr>
              <w:t>The OBU shall not be connected to the Internet, it shall connect the bus business systems to the central system through a secure virtual private network through Business Mobile Gateway Router (BMGR).</w:t>
            </w:r>
          </w:p>
        </w:tc>
        <w:tc>
          <w:tcPr>
            <w:tcW w:w="592" w:type="pct"/>
            <w:shd w:val="clear" w:color="auto" w:fill="auto"/>
          </w:tcPr>
          <w:p w14:paraId="2AE032C3" w14:textId="2ADA9B0A" w:rsidR="003E45D5" w:rsidRPr="008E3DA9" w:rsidRDefault="003E45D5" w:rsidP="003E45D5">
            <w:pPr>
              <w:pStyle w:val="Tabletext"/>
            </w:pPr>
            <w:r>
              <w:t>1</w:t>
            </w:r>
          </w:p>
        </w:tc>
        <w:tc>
          <w:tcPr>
            <w:tcW w:w="625" w:type="pct"/>
          </w:tcPr>
          <w:p w14:paraId="39D5CE1F" w14:textId="77777777" w:rsidR="003E45D5" w:rsidRPr="008E3DA9" w:rsidRDefault="003E45D5" w:rsidP="003E45D5">
            <w:pPr>
              <w:pStyle w:val="Tabletext"/>
            </w:pPr>
          </w:p>
        </w:tc>
        <w:tc>
          <w:tcPr>
            <w:tcW w:w="625" w:type="pct"/>
            <w:shd w:val="clear" w:color="auto" w:fill="auto"/>
          </w:tcPr>
          <w:p w14:paraId="760836D5" w14:textId="101968CA" w:rsidR="003E45D5" w:rsidRPr="008E3DA9" w:rsidRDefault="003E45D5" w:rsidP="003E45D5">
            <w:pPr>
              <w:pStyle w:val="Tabletext"/>
            </w:pPr>
          </w:p>
        </w:tc>
        <w:tc>
          <w:tcPr>
            <w:tcW w:w="625" w:type="pct"/>
            <w:shd w:val="clear" w:color="auto" w:fill="auto"/>
          </w:tcPr>
          <w:p w14:paraId="342C7AF9" w14:textId="77777777" w:rsidR="003E45D5" w:rsidRPr="008E3DA9" w:rsidRDefault="003E45D5" w:rsidP="003E45D5">
            <w:pPr>
              <w:pStyle w:val="Tabletext"/>
            </w:pPr>
          </w:p>
        </w:tc>
        <w:tc>
          <w:tcPr>
            <w:tcW w:w="973" w:type="pct"/>
            <w:shd w:val="clear" w:color="auto" w:fill="auto"/>
            <w:noWrap/>
          </w:tcPr>
          <w:p w14:paraId="29766405" w14:textId="77777777" w:rsidR="003E45D5" w:rsidRPr="008E3DA9" w:rsidRDefault="003E45D5" w:rsidP="003E45D5">
            <w:pPr>
              <w:pStyle w:val="Tabletext"/>
            </w:pPr>
          </w:p>
        </w:tc>
      </w:tr>
      <w:tr w:rsidR="003E45D5" w:rsidRPr="008E3DA9" w14:paraId="0F4839BA" w14:textId="77777777" w:rsidTr="003E45D5">
        <w:trPr>
          <w:trHeight w:val="285"/>
        </w:trPr>
        <w:tc>
          <w:tcPr>
            <w:tcW w:w="268" w:type="pct"/>
          </w:tcPr>
          <w:p w14:paraId="05363BFA" w14:textId="77777777" w:rsidR="003E45D5" w:rsidRDefault="003E45D5" w:rsidP="003E45D5">
            <w:pPr>
              <w:pStyle w:val="Tabletext"/>
            </w:pPr>
            <w:r>
              <w:t>6</w:t>
            </w:r>
          </w:p>
        </w:tc>
        <w:tc>
          <w:tcPr>
            <w:tcW w:w="1292" w:type="pct"/>
            <w:shd w:val="clear" w:color="auto" w:fill="auto"/>
          </w:tcPr>
          <w:p w14:paraId="0CA78764" w14:textId="1C233F79" w:rsidR="003E45D5" w:rsidRPr="000F2F71" w:rsidRDefault="003E45D5" w:rsidP="003E45D5">
            <w:pPr>
              <w:pStyle w:val="Tabletext"/>
              <w:rPr>
                <w:rFonts w:ascii="Arial" w:hAnsi="Arial" w:cs="Arial"/>
              </w:rPr>
            </w:pPr>
            <w:r w:rsidRPr="000F2F71">
              <w:rPr>
                <w:rFonts w:ascii="Arial" w:hAnsi="Arial" w:cs="Arial"/>
              </w:rPr>
              <w:t xml:space="preserve">The validators and/or operator consoles will have WIFI capabilities for communications with the back office while in the </w:t>
            </w:r>
            <w:r w:rsidR="0023695E">
              <w:rPr>
                <w:rFonts w:ascii="Arial" w:hAnsi="Arial" w:cs="Arial"/>
              </w:rPr>
              <w:t>depot</w:t>
            </w:r>
          </w:p>
        </w:tc>
        <w:tc>
          <w:tcPr>
            <w:tcW w:w="592" w:type="pct"/>
            <w:shd w:val="clear" w:color="auto" w:fill="auto"/>
          </w:tcPr>
          <w:p w14:paraId="1201C931" w14:textId="1F7A8F73" w:rsidR="003E45D5" w:rsidRPr="008E3DA9" w:rsidRDefault="003E45D5" w:rsidP="003E45D5">
            <w:pPr>
              <w:pStyle w:val="Tabletext"/>
            </w:pPr>
            <w:r>
              <w:t>1</w:t>
            </w:r>
          </w:p>
        </w:tc>
        <w:tc>
          <w:tcPr>
            <w:tcW w:w="625" w:type="pct"/>
          </w:tcPr>
          <w:p w14:paraId="7CDE9C41" w14:textId="77777777" w:rsidR="003E45D5" w:rsidRPr="008E3DA9" w:rsidRDefault="003E45D5" w:rsidP="003E45D5">
            <w:pPr>
              <w:pStyle w:val="Tabletext"/>
            </w:pPr>
          </w:p>
        </w:tc>
        <w:tc>
          <w:tcPr>
            <w:tcW w:w="625" w:type="pct"/>
            <w:shd w:val="clear" w:color="auto" w:fill="auto"/>
          </w:tcPr>
          <w:p w14:paraId="699029AD" w14:textId="5A5152B4" w:rsidR="003E45D5" w:rsidRPr="008E3DA9" w:rsidRDefault="003E45D5" w:rsidP="003E45D5">
            <w:pPr>
              <w:pStyle w:val="Tabletext"/>
            </w:pPr>
          </w:p>
        </w:tc>
        <w:tc>
          <w:tcPr>
            <w:tcW w:w="625" w:type="pct"/>
            <w:shd w:val="clear" w:color="auto" w:fill="auto"/>
          </w:tcPr>
          <w:p w14:paraId="5A9BB99F" w14:textId="77777777" w:rsidR="003E45D5" w:rsidRPr="008E3DA9" w:rsidRDefault="003E45D5" w:rsidP="003E45D5">
            <w:pPr>
              <w:pStyle w:val="Tabletext"/>
            </w:pPr>
          </w:p>
        </w:tc>
        <w:tc>
          <w:tcPr>
            <w:tcW w:w="973" w:type="pct"/>
            <w:shd w:val="clear" w:color="auto" w:fill="auto"/>
            <w:noWrap/>
          </w:tcPr>
          <w:p w14:paraId="232CF88F" w14:textId="77777777" w:rsidR="003E45D5" w:rsidRPr="008E3DA9" w:rsidRDefault="003E45D5" w:rsidP="003E45D5">
            <w:pPr>
              <w:pStyle w:val="Tabletext"/>
            </w:pPr>
          </w:p>
        </w:tc>
      </w:tr>
      <w:tr w:rsidR="003E45D5" w:rsidRPr="008E3DA9" w14:paraId="3C543A0A" w14:textId="77777777" w:rsidTr="003E45D5">
        <w:trPr>
          <w:trHeight w:val="285"/>
        </w:trPr>
        <w:tc>
          <w:tcPr>
            <w:tcW w:w="268" w:type="pct"/>
          </w:tcPr>
          <w:p w14:paraId="60DB5BC0" w14:textId="77777777" w:rsidR="003E45D5" w:rsidRDefault="003E45D5" w:rsidP="003E45D5">
            <w:pPr>
              <w:pStyle w:val="Tabletext"/>
            </w:pPr>
            <w:r>
              <w:t>7</w:t>
            </w:r>
          </w:p>
        </w:tc>
        <w:tc>
          <w:tcPr>
            <w:tcW w:w="1292" w:type="pct"/>
            <w:shd w:val="clear" w:color="auto" w:fill="auto"/>
          </w:tcPr>
          <w:p w14:paraId="5A5BC404" w14:textId="77777777" w:rsidR="003E45D5" w:rsidRPr="000F2F71" w:rsidRDefault="003E45D5" w:rsidP="003E45D5">
            <w:pPr>
              <w:pStyle w:val="Tabletext"/>
              <w:rPr>
                <w:rFonts w:ascii="Arial" w:hAnsi="Arial" w:cs="Arial"/>
              </w:rPr>
            </w:pPr>
            <w:r w:rsidRPr="000F2F71">
              <w:rPr>
                <w:rFonts w:ascii="Arial" w:hAnsi="Arial" w:cs="Arial"/>
              </w:rPr>
              <w:t>The on-board modules will be able to communicate over Ethernet and TCP/IP, at a minimum. The communication interface to be used will be determined during design review and must provide adequate support for all system capabilities and integrations. Additional communication standards may be used such as SAE Vehicle communications standards (such as J1708/1939), Bluetooth, USB, etc.</w:t>
            </w:r>
          </w:p>
        </w:tc>
        <w:tc>
          <w:tcPr>
            <w:tcW w:w="592" w:type="pct"/>
            <w:shd w:val="clear" w:color="auto" w:fill="auto"/>
          </w:tcPr>
          <w:p w14:paraId="0D7BC38B" w14:textId="3BDDE6D3" w:rsidR="003E45D5" w:rsidRPr="008E3DA9" w:rsidRDefault="003E45D5" w:rsidP="003E45D5">
            <w:pPr>
              <w:pStyle w:val="Tabletext"/>
            </w:pPr>
            <w:r>
              <w:t>1</w:t>
            </w:r>
          </w:p>
        </w:tc>
        <w:tc>
          <w:tcPr>
            <w:tcW w:w="625" w:type="pct"/>
          </w:tcPr>
          <w:p w14:paraId="17242EB2" w14:textId="77777777" w:rsidR="003E45D5" w:rsidRPr="008E3DA9" w:rsidRDefault="003E45D5" w:rsidP="003E45D5">
            <w:pPr>
              <w:pStyle w:val="Tabletext"/>
            </w:pPr>
          </w:p>
        </w:tc>
        <w:tc>
          <w:tcPr>
            <w:tcW w:w="625" w:type="pct"/>
            <w:shd w:val="clear" w:color="auto" w:fill="auto"/>
          </w:tcPr>
          <w:p w14:paraId="60096929" w14:textId="031D53CA" w:rsidR="003E45D5" w:rsidRPr="008E3DA9" w:rsidRDefault="003E45D5" w:rsidP="003E45D5">
            <w:pPr>
              <w:pStyle w:val="Tabletext"/>
            </w:pPr>
          </w:p>
        </w:tc>
        <w:tc>
          <w:tcPr>
            <w:tcW w:w="625" w:type="pct"/>
            <w:shd w:val="clear" w:color="auto" w:fill="auto"/>
          </w:tcPr>
          <w:p w14:paraId="6414368A" w14:textId="77777777" w:rsidR="003E45D5" w:rsidRPr="008E3DA9" w:rsidRDefault="003E45D5" w:rsidP="003E45D5">
            <w:pPr>
              <w:pStyle w:val="Tabletext"/>
            </w:pPr>
          </w:p>
        </w:tc>
        <w:tc>
          <w:tcPr>
            <w:tcW w:w="973" w:type="pct"/>
            <w:shd w:val="clear" w:color="auto" w:fill="auto"/>
            <w:noWrap/>
          </w:tcPr>
          <w:p w14:paraId="767D3481" w14:textId="77777777" w:rsidR="003E45D5" w:rsidRPr="008E3DA9" w:rsidRDefault="003E45D5" w:rsidP="003E45D5">
            <w:pPr>
              <w:pStyle w:val="Tabletext"/>
            </w:pPr>
          </w:p>
        </w:tc>
      </w:tr>
      <w:tr w:rsidR="003E45D5" w:rsidRPr="008E3DA9" w14:paraId="5BC0E2CD" w14:textId="77777777" w:rsidTr="003E45D5">
        <w:trPr>
          <w:trHeight w:val="285"/>
        </w:trPr>
        <w:tc>
          <w:tcPr>
            <w:tcW w:w="268" w:type="pct"/>
          </w:tcPr>
          <w:p w14:paraId="0643712C" w14:textId="77777777" w:rsidR="003E45D5" w:rsidRDefault="003E45D5" w:rsidP="003E45D5">
            <w:pPr>
              <w:pStyle w:val="Tabletext"/>
            </w:pPr>
            <w:r>
              <w:t>8</w:t>
            </w:r>
          </w:p>
        </w:tc>
        <w:tc>
          <w:tcPr>
            <w:tcW w:w="1292" w:type="pct"/>
            <w:shd w:val="clear" w:color="auto" w:fill="auto"/>
          </w:tcPr>
          <w:p w14:paraId="645948CC" w14:textId="77777777" w:rsidR="003E45D5" w:rsidRPr="000F2F71" w:rsidRDefault="003E45D5" w:rsidP="003E45D5">
            <w:pPr>
              <w:pStyle w:val="Tabletext"/>
              <w:rPr>
                <w:rFonts w:ascii="Arial" w:hAnsi="Arial" w:cs="Arial"/>
              </w:rPr>
            </w:pPr>
            <w:r w:rsidRPr="000F2F71">
              <w:rPr>
                <w:rFonts w:ascii="Arial" w:hAnsi="Arial" w:cs="Arial"/>
              </w:rPr>
              <w:t xml:space="preserve">The connection between the front end devices and back office will be over a routable IP network. Where required, the connections will be secured using Transport Layer Security (TLS) and strong encryption, such as TDEA or AES. All </w:t>
            </w:r>
            <w:r w:rsidRPr="000F2F71">
              <w:rPr>
                <w:rFonts w:ascii="Arial" w:hAnsi="Arial" w:cs="Arial"/>
              </w:rPr>
              <w:lastRenderedPageBreak/>
              <w:t>data sent via the internet will be TLS-encrypted using the HTTPS protocol. Any IP communications must not preclude components of the system utilizing IPv6.</w:t>
            </w:r>
          </w:p>
        </w:tc>
        <w:tc>
          <w:tcPr>
            <w:tcW w:w="592" w:type="pct"/>
            <w:shd w:val="clear" w:color="auto" w:fill="auto"/>
          </w:tcPr>
          <w:p w14:paraId="504AB391" w14:textId="4AED0165" w:rsidR="003E45D5" w:rsidRPr="008E3DA9" w:rsidRDefault="003E45D5" w:rsidP="003E45D5">
            <w:pPr>
              <w:pStyle w:val="Tabletext"/>
            </w:pPr>
            <w:r>
              <w:lastRenderedPageBreak/>
              <w:t>1</w:t>
            </w:r>
          </w:p>
        </w:tc>
        <w:tc>
          <w:tcPr>
            <w:tcW w:w="625" w:type="pct"/>
          </w:tcPr>
          <w:p w14:paraId="0850F9F7" w14:textId="77777777" w:rsidR="003E45D5" w:rsidRPr="008E3DA9" w:rsidRDefault="003E45D5" w:rsidP="003E45D5">
            <w:pPr>
              <w:pStyle w:val="Tabletext"/>
            </w:pPr>
          </w:p>
        </w:tc>
        <w:tc>
          <w:tcPr>
            <w:tcW w:w="625" w:type="pct"/>
            <w:shd w:val="clear" w:color="auto" w:fill="auto"/>
          </w:tcPr>
          <w:p w14:paraId="5CD7AC5F" w14:textId="622032FD" w:rsidR="003E45D5" w:rsidRPr="008E3DA9" w:rsidRDefault="003E45D5" w:rsidP="003E45D5">
            <w:pPr>
              <w:pStyle w:val="Tabletext"/>
            </w:pPr>
          </w:p>
        </w:tc>
        <w:tc>
          <w:tcPr>
            <w:tcW w:w="625" w:type="pct"/>
            <w:shd w:val="clear" w:color="auto" w:fill="auto"/>
          </w:tcPr>
          <w:p w14:paraId="58FCAB87" w14:textId="77777777" w:rsidR="003E45D5" w:rsidRPr="008E3DA9" w:rsidRDefault="003E45D5" w:rsidP="003E45D5">
            <w:pPr>
              <w:pStyle w:val="Tabletext"/>
            </w:pPr>
          </w:p>
        </w:tc>
        <w:tc>
          <w:tcPr>
            <w:tcW w:w="973" w:type="pct"/>
            <w:shd w:val="clear" w:color="auto" w:fill="auto"/>
            <w:noWrap/>
          </w:tcPr>
          <w:p w14:paraId="704D2CE9" w14:textId="77777777" w:rsidR="003E45D5" w:rsidRPr="008E3DA9" w:rsidRDefault="003E45D5" w:rsidP="003E45D5">
            <w:pPr>
              <w:pStyle w:val="Tabletext"/>
            </w:pPr>
          </w:p>
        </w:tc>
      </w:tr>
      <w:tr w:rsidR="003E45D5" w:rsidRPr="008E3DA9" w14:paraId="47FF8E60" w14:textId="77777777" w:rsidTr="003E45D5">
        <w:trPr>
          <w:trHeight w:val="285"/>
        </w:trPr>
        <w:tc>
          <w:tcPr>
            <w:tcW w:w="268" w:type="pct"/>
          </w:tcPr>
          <w:p w14:paraId="11C9AB91" w14:textId="77777777" w:rsidR="003E45D5" w:rsidRDefault="003E45D5" w:rsidP="003E45D5">
            <w:pPr>
              <w:pStyle w:val="Tabletext"/>
            </w:pPr>
            <w:r>
              <w:t>9</w:t>
            </w:r>
          </w:p>
        </w:tc>
        <w:tc>
          <w:tcPr>
            <w:tcW w:w="1292" w:type="pct"/>
            <w:shd w:val="clear" w:color="auto" w:fill="auto"/>
          </w:tcPr>
          <w:p w14:paraId="00C78C08" w14:textId="77777777" w:rsidR="003E45D5" w:rsidRPr="000F2F71" w:rsidRDefault="003E45D5" w:rsidP="003E45D5">
            <w:pPr>
              <w:spacing w:after="0"/>
              <w:rPr>
                <w:rFonts w:cs="Arial"/>
              </w:rPr>
            </w:pPr>
            <w:r w:rsidRPr="000F2F71">
              <w:rPr>
                <w:rFonts w:cs="Arial"/>
              </w:rPr>
              <w:t>All network communication and connections should be able to support all OSI layer protocols</w:t>
            </w:r>
          </w:p>
          <w:p w14:paraId="0253C4C9" w14:textId="77777777" w:rsidR="003E45D5" w:rsidRPr="000F2F71" w:rsidRDefault="003E45D5" w:rsidP="003E45D5">
            <w:pPr>
              <w:pStyle w:val="Tabletext"/>
              <w:rPr>
                <w:rFonts w:ascii="Arial" w:hAnsi="Arial" w:cs="Arial"/>
              </w:rPr>
            </w:pPr>
          </w:p>
        </w:tc>
        <w:tc>
          <w:tcPr>
            <w:tcW w:w="592" w:type="pct"/>
            <w:shd w:val="clear" w:color="auto" w:fill="auto"/>
          </w:tcPr>
          <w:p w14:paraId="62B0F722" w14:textId="015B6A3E" w:rsidR="003E45D5" w:rsidRPr="008E3DA9" w:rsidRDefault="003E45D5" w:rsidP="003E45D5">
            <w:pPr>
              <w:pStyle w:val="Tabletext"/>
            </w:pPr>
            <w:r>
              <w:t>1</w:t>
            </w:r>
          </w:p>
        </w:tc>
        <w:tc>
          <w:tcPr>
            <w:tcW w:w="625" w:type="pct"/>
          </w:tcPr>
          <w:p w14:paraId="75FB64CD" w14:textId="77777777" w:rsidR="003E45D5" w:rsidRPr="008E3DA9" w:rsidRDefault="003E45D5" w:rsidP="003E45D5">
            <w:pPr>
              <w:pStyle w:val="Tabletext"/>
            </w:pPr>
          </w:p>
        </w:tc>
        <w:tc>
          <w:tcPr>
            <w:tcW w:w="625" w:type="pct"/>
            <w:shd w:val="clear" w:color="auto" w:fill="auto"/>
          </w:tcPr>
          <w:p w14:paraId="3A05CDD2" w14:textId="25923B58" w:rsidR="003E45D5" w:rsidRPr="008E3DA9" w:rsidRDefault="003E45D5" w:rsidP="003E45D5">
            <w:pPr>
              <w:pStyle w:val="Tabletext"/>
            </w:pPr>
          </w:p>
        </w:tc>
        <w:tc>
          <w:tcPr>
            <w:tcW w:w="625" w:type="pct"/>
            <w:shd w:val="clear" w:color="auto" w:fill="auto"/>
          </w:tcPr>
          <w:p w14:paraId="0BB5C330" w14:textId="77777777" w:rsidR="003E45D5" w:rsidRPr="008E3DA9" w:rsidRDefault="003E45D5" w:rsidP="003E45D5">
            <w:pPr>
              <w:pStyle w:val="Tabletext"/>
            </w:pPr>
          </w:p>
        </w:tc>
        <w:tc>
          <w:tcPr>
            <w:tcW w:w="973" w:type="pct"/>
            <w:shd w:val="clear" w:color="auto" w:fill="auto"/>
            <w:noWrap/>
          </w:tcPr>
          <w:p w14:paraId="570DD05E" w14:textId="77777777" w:rsidR="003E45D5" w:rsidRPr="008E3DA9" w:rsidRDefault="003E45D5" w:rsidP="003E45D5">
            <w:pPr>
              <w:pStyle w:val="Tabletext"/>
            </w:pPr>
          </w:p>
        </w:tc>
      </w:tr>
      <w:tr w:rsidR="003E45D5" w:rsidRPr="008E3DA9" w14:paraId="297C3312" w14:textId="77777777" w:rsidTr="003E45D5">
        <w:trPr>
          <w:trHeight w:val="285"/>
        </w:trPr>
        <w:tc>
          <w:tcPr>
            <w:tcW w:w="1560" w:type="pct"/>
            <w:gridSpan w:val="2"/>
          </w:tcPr>
          <w:p w14:paraId="0CA19378" w14:textId="0CBFE581" w:rsidR="003E45D5" w:rsidRPr="000F2F71" w:rsidRDefault="003E45D5" w:rsidP="003E45D5">
            <w:pPr>
              <w:spacing w:after="0"/>
              <w:rPr>
                <w:rFonts w:cs="Arial"/>
              </w:rPr>
            </w:pPr>
            <w:r>
              <w:rPr>
                <w:rFonts w:cs="Arial"/>
              </w:rPr>
              <w:t>Section total</w:t>
            </w:r>
            <w:r w:rsidR="00120832">
              <w:rPr>
                <w:rFonts w:cs="Arial"/>
              </w:rPr>
              <w:t xml:space="preserve"> (9)</w:t>
            </w:r>
          </w:p>
        </w:tc>
        <w:tc>
          <w:tcPr>
            <w:tcW w:w="592" w:type="pct"/>
            <w:shd w:val="clear" w:color="auto" w:fill="auto"/>
          </w:tcPr>
          <w:p w14:paraId="2DA30B22" w14:textId="7A4E4632" w:rsidR="003E45D5" w:rsidRDefault="003E45D5" w:rsidP="003E45D5">
            <w:pPr>
              <w:pStyle w:val="Tabletext"/>
            </w:pPr>
          </w:p>
        </w:tc>
        <w:tc>
          <w:tcPr>
            <w:tcW w:w="625" w:type="pct"/>
          </w:tcPr>
          <w:p w14:paraId="62EED517" w14:textId="77777777" w:rsidR="003E45D5" w:rsidRPr="008E3DA9" w:rsidRDefault="003E45D5" w:rsidP="003E45D5">
            <w:pPr>
              <w:pStyle w:val="Tabletext"/>
            </w:pPr>
          </w:p>
        </w:tc>
        <w:tc>
          <w:tcPr>
            <w:tcW w:w="625" w:type="pct"/>
            <w:shd w:val="clear" w:color="auto" w:fill="auto"/>
          </w:tcPr>
          <w:p w14:paraId="7F71C6F7" w14:textId="77777777" w:rsidR="003E45D5" w:rsidRPr="008E3DA9" w:rsidRDefault="003E45D5" w:rsidP="003E45D5">
            <w:pPr>
              <w:pStyle w:val="Tabletext"/>
            </w:pPr>
          </w:p>
        </w:tc>
        <w:tc>
          <w:tcPr>
            <w:tcW w:w="625" w:type="pct"/>
            <w:shd w:val="clear" w:color="auto" w:fill="auto"/>
          </w:tcPr>
          <w:p w14:paraId="4AEAFC59" w14:textId="77777777" w:rsidR="003E45D5" w:rsidRPr="008E3DA9" w:rsidRDefault="003E45D5" w:rsidP="003E45D5">
            <w:pPr>
              <w:pStyle w:val="Tabletext"/>
            </w:pPr>
          </w:p>
        </w:tc>
        <w:tc>
          <w:tcPr>
            <w:tcW w:w="973" w:type="pct"/>
            <w:shd w:val="clear" w:color="auto" w:fill="auto"/>
            <w:noWrap/>
          </w:tcPr>
          <w:p w14:paraId="33DFBDAC" w14:textId="77777777" w:rsidR="003E45D5" w:rsidRPr="008E3DA9" w:rsidRDefault="003E45D5" w:rsidP="003E45D5">
            <w:pPr>
              <w:pStyle w:val="Tabletext"/>
            </w:pPr>
          </w:p>
        </w:tc>
      </w:tr>
      <w:bookmarkEnd w:id="5"/>
    </w:tbl>
    <w:p w14:paraId="3205C5C1" w14:textId="77777777" w:rsidR="00A40612" w:rsidRDefault="00A40612" w:rsidP="00A40612">
      <w:pPr>
        <w:spacing w:after="0" w:line="312" w:lineRule="auto"/>
        <w:contextualSpacing/>
        <w:jc w:val="both"/>
      </w:pPr>
    </w:p>
    <w:p w14:paraId="22803E87" w14:textId="77777777" w:rsidR="00A40612" w:rsidRDefault="00A40612" w:rsidP="00A113C0">
      <w:pPr>
        <w:pStyle w:val="Heading3"/>
        <w:numPr>
          <w:ilvl w:val="0"/>
          <w:numId w:val="23"/>
        </w:numPr>
        <w:ind w:left="0" w:firstLine="0"/>
      </w:pPr>
      <w:r>
        <w:t>AFCS Security Compliance Matrix</w:t>
      </w:r>
    </w:p>
    <w:p w14:paraId="2CEB8A79" w14:textId="77777777" w:rsidR="00A40612" w:rsidRDefault="00A40612" w:rsidP="00A40612">
      <w:pPr>
        <w:spacing w:after="0" w:line="312" w:lineRule="auto"/>
        <w:contextualSpacing/>
        <w:jc w:val="both"/>
      </w:pPr>
    </w:p>
    <w:tbl>
      <w:tblPr>
        <w:tblW w:w="5000" w:type="pct"/>
        <w:tblCellMar>
          <w:left w:w="0" w:type="dxa"/>
          <w:right w:w="0" w:type="dxa"/>
        </w:tblCellMar>
        <w:tblLook w:val="04A0" w:firstRow="1" w:lastRow="0" w:firstColumn="1" w:lastColumn="0" w:noHBand="0" w:noVBand="1"/>
      </w:tblPr>
      <w:tblGrid>
        <w:gridCol w:w="473"/>
        <w:gridCol w:w="2390"/>
        <w:gridCol w:w="1117"/>
        <w:gridCol w:w="944"/>
        <w:gridCol w:w="1117"/>
        <w:gridCol w:w="1117"/>
        <w:gridCol w:w="1848"/>
      </w:tblGrid>
      <w:tr w:rsidR="009307DA" w14:paraId="57FF46D5" w14:textId="77777777" w:rsidTr="009307DA">
        <w:trPr>
          <w:trHeight w:val="285"/>
          <w:tblHeader/>
        </w:trPr>
        <w:tc>
          <w:tcPr>
            <w:tcW w:w="263" w:type="pct"/>
            <w:tcBorders>
              <w:top w:val="nil"/>
              <w:left w:val="single" w:sz="8" w:space="0" w:color="BFBFBF"/>
              <w:bottom w:val="single" w:sz="8" w:space="0" w:color="BFBFBF"/>
              <w:right w:val="single" w:sz="8" w:space="0" w:color="BFBFBF"/>
            </w:tcBorders>
            <w:shd w:val="clear" w:color="auto" w:fill="1F497D"/>
            <w:tcMar>
              <w:top w:w="0" w:type="dxa"/>
              <w:left w:w="108" w:type="dxa"/>
              <w:bottom w:w="0" w:type="dxa"/>
              <w:right w:w="108" w:type="dxa"/>
            </w:tcMar>
            <w:hideMark/>
          </w:tcPr>
          <w:p w14:paraId="632C1E18" w14:textId="77777777" w:rsidR="009307DA" w:rsidRPr="00844F5C" w:rsidRDefault="009307DA" w:rsidP="009307DA">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No</w:t>
            </w:r>
          </w:p>
        </w:tc>
        <w:tc>
          <w:tcPr>
            <w:tcW w:w="1327" w:type="pct"/>
            <w:tcBorders>
              <w:top w:val="nil"/>
              <w:left w:val="nil"/>
              <w:bottom w:val="single" w:sz="8" w:space="0" w:color="BFBFBF"/>
              <w:right w:val="single" w:sz="8" w:space="0" w:color="BFBFBF"/>
            </w:tcBorders>
            <w:shd w:val="clear" w:color="auto" w:fill="1F497D"/>
            <w:tcMar>
              <w:top w:w="0" w:type="dxa"/>
              <w:left w:w="108" w:type="dxa"/>
              <w:bottom w:w="0" w:type="dxa"/>
              <w:right w:w="108" w:type="dxa"/>
            </w:tcMar>
            <w:hideMark/>
          </w:tcPr>
          <w:p w14:paraId="2E8B6C44" w14:textId="77777777" w:rsidR="009307DA" w:rsidRPr="00844F5C" w:rsidRDefault="009307DA" w:rsidP="009307DA">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Requirement</w:t>
            </w:r>
          </w:p>
        </w:tc>
        <w:tc>
          <w:tcPr>
            <w:tcW w:w="620" w:type="pct"/>
            <w:tcBorders>
              <w:top w:val="nil"/>
              <w:left w:val="nil"/>
              <w:bottom w:val="single" w:sz="8" w:space="0" w:color="BFBFBF"/>
              <w:right w:val="single" w:sz="8" w:space="0" w:color="BFBFBF"/>
            </w:tcBorders>
            <w:shd w:val="clear" w:color="auto" w:fill="1F497D"/>
            <w:tcMar>
              <w:top w:w="0" w:type="dxa"/>
              <w:left w:w="108" w:type="dxa"/>
              <w:bottom w:w="0" w:type="dxa"/>
              <w:right w:w="108" w:type="dxa"/>
            </w:tcMar>
          </w:tcPr>
          <w:p w14:paraId="35C5359C" w14:textId="7A674E00" w:rsidR="009307DA" w:rsidRPr="00844F5C" w:rsidRDefault="009307DA" w:rsidP="009307DA">
            <w:pPr>
              <w:pStyle w:val="tabletitle0"/>
              <w:spacing w:before="40" w:beforeAutospacing="0" w:after="40" w:afterAutospacing="0" w:line="212" w:lineRule="atLeast"/>
              <w:rPr>
                <w:rFonts w:ascii="Arial" w:hAnsi="Arial" w:cs="Arial"/>
                <w:color w:val="FFFFFF" w:themeColor="background1"/>
                <w:sz w:val="20"/>
                <w:szCs w:val="20"/>
              </w:rPr>
            </w:pPr>
            <w:r>
              <w:rPr>
                <w:rFonts w:ascii="Arial" w:hAnsi="Arial" w:cs="Arial"/>
                <w:color w:val="FFFFFF" w:themeColor="background1"/>
                <w:sz w:val="20"/>
                <w:szCs w:val="20"/>
              </w:rPr>
              <w:t>Points</w:t>
            </w:r>
          </w:p>
        </w:tc>
        <w:tc>
          <w:tcPr>
            <w:tcW w:w="524" w:type="pct"/>
            <w:tcBorders>
              <w:top w:val="single" w:sz="8" w:space="0" w:color="BFBFBF"/>
              <w:left w:val="nil"/>
              <w:bottom w:val="single" w:sz="8" w:space="0" w:color="BFBFBF"/>
              <w:right w:val="single" w:sz="8" w:space="0" w:color="A6A6A6" w:themeColor="background1" w:themeShade="A6"/>
            </w:tcBorders>
            <w:shd w:val="clear" w:color="auto" w:fill="1F497D"/>
          </w:tcPr>
          <w:p w14:paraId="37A79390" w14:textId="0BE23FF3" w:rsidR="009307DA" w:rsidRPr="00844F5C" w:rsidRDefault="009307DA" w:rsidP="009307DA">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 xml:space="preserve">Compliant </w:t>
            </w:r>
          </w:p>
        </w:tc>
        <w:tc>
          <w:tcPr>
            <w:tcW w:w="620" w:type="pct"/>
            <w:tcBorders>
              <w:top w:val="single" w:sz="8" w:space="0" w:color="BFBFBF"/>
              <w:left w:val="single" w:sz="8" w:space="0" w:color="A6A6A6" w:themeColor="background1" w:themeShade="A6"/>
              <w:bottom w:val="single" w:sz="8" w:space="0" w:color="BFBFBF"/>
              <w:right w:val="single" w:sz="8" w:space="0" w:color="BFBFBF"/>
            </w:tcBorders>
            <w:shd w:val="clear" w:color="auto" w:fill="1F497D"/>
            <w:tcMar>
              <w:top w:w="0" w:type="dxa"/>
              <w:left w:w="108" w:type="dxa"/>
              <w:bottom w:w="0" w:type="dxa"/>
              <w:right w:w="108" w:type="dxa"/>
            </w:tcMar>
            <w:hideMark/>
          </w:tcPr>
          <w:p w14:paraId="69A67165" w14:textId="27BDCE7F" w:rsidR="009307DA" w:rsidRPr="00844F5C" w:rsidRDefault="009307DA" w:rsidP="009307DA">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Not Compliant</w:t>
            </w:r>
          </w:p>
        </w:tc>
        <w:tc>
          <w:tcPr>
            <w:tcW w:w="620" w:type="pct"/>
            <w:tcBorders>
              <w:top w:val="single" w:sz="8" w:space="0" w:color="BFBFBF"/>
              <w:left w:val="nil"/>
              <w:bottom w:val="single" w:sz="8" w:space="0" w:color="BFBFBF"/>
              <w:right w:val="single" w:sz="8" w:space="0" w:color="BFBFBF"/>
            </w:tcBorders>
            <w:shd w:val="clear" w:color="auto" w:fill="1F497D"/>
            <w:tcMar>
              <w:top w:w="0" w:type="dxa"/>
              <w:left w:w="108" w:type="dxa"/>
              <w:bottom w:w="0" w:type="dxa"/>
              <w:right w:w="108" w:type="dxa"/>
            </w:tcMar>
            <w:hideMark/>
          </w:tcPr>
          <w:p w14:paraId="315913B9" w14:textId="77777777" w:rsidR="009307DA" w:rsidRPr="00844F5C" w:rsidRDefault="009307DA" w:rsidP="009307DA">
            <w:pPr>
              <w:pStyle w:val="Tabletitle"/>
              <w:rPr>
                <w:rFonts w:ascii="Arial" w:hAnsi="Arial" w:cs="Arial"/>
              </w:rPr>
            </w:pPr>
            <w:r w:rsidRPr="00844F5C">
              <w:rPr>
                <w:rFonts w:ascii="Arial" w:hAnsi="Arial" w:cs="Arial"/>
              </w:rPr>
              <w:t>Partially</w:t>
            </w:r>
          </w:p>
          <w:p w14:paraId="4156667D" w14:textId="77777777" w:rsidR="009307DA" w:rsidRPr="00844F5C" w:rsidRDefault="009307DA" w:rsidP="009307DA">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Compliant</w:t>
            </w:r>
          </w:p>
        </w:tc>
        <w:tc>
          <w:tcPr>
            <w:tcW w:w="1026" w:type="pct"/>
            <w:tcBorders>
              <w:top w:val="nil"/>
              <w:left w:val="nil"/>
              <w:bottom w:val="single" w:sz="8" w:space="0" w:color="BFBFBF"/>
              <w:right w:val="single" w:sz="8" w:space="0" w:color="BFBFBF"/>
            </w:tcBorders>
            <w:shd w:val="clear" w:color="auto" w:fill="1F497D"/>
            <w:noWrap/>
            <w:tcMar>
              <w:top w:w="0" w:type="dxa"/>
              <w:left w:w="108" w:type="dxa"/>
              <w:bottom w:w="0" w:type="dxa"/>
              <w:right w:w="108" w:type="dxa"/>
            </w:tcMar>
            <w:hideMark/>
          </w:tcPr>
          <w:p w14:paraId="2AA6B1C9" w14:textId="77777777" w:rsidR="009307DA" w:rsidRPr="00844F5C" w:rsidRDefault="009307DA" w:rsidP="009307DA">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Remarks</w:t>
            </w:r>
          </w:p>
        </w:tc>
      </w:tr>
      <w:tr w:rsidR="009307DA" w14:paraId="44B399A9" w14:textId="77777777" w:rsidTr="009307DA">
        <w:trPr>
          <w:trHeight w:val="285"/>
        </w:trPr>
        <w:tc>
          <w:tcPr>
            <w:tcW w:w="263"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74D38E9"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bookmarkStart w:id="6" w:name="_Hlk17021291"/>
            <w:r>
              <w:rPr>
                <w:rFonts w:ascii="Nirmala UI Semilight" w:hAnsi="Nirmala UI Semilight" w:cs="Nirmala UI Semilight"/>
                <w:sz w:val="20"/>
                <w:szCs w:val="20"/>
                <w:lang w:val="nl-BE"/>
              </w:rPr>
              <w:t>1</w:t>
            </w:r>
            <w:bookmarkEnd w:id="6"/>
          </w:p>
        </w:tc>
        <w:tc>
          <w:tcPr>
            <w:tcW w:w="1327" w:type="pct"/>
            <w:tcBorders>
              <w:top w:val="nil"/>
              <w:left w:val="nil"/>
              <w:bottom w:val="single" w:sz="8" w:space="0" w:color="BFBFBF"/>
              <w:right w:val="single" w:sz="8" w:space="0" w:color="BFBFBF"/>
            </w:tcBorders>
            <w:tcMar>
              <w:top w:w="0" w:type="dxa"/>
              <w:left w:w="108" w:type="dxa"/>
              <w:bottom w:w="0" w:type="dxa"/>
              <w:right w:w="108" w:type="dxa"/>
            </w:tcMar>
            <w:hideMark/>
          </w:tcPr>
          <w:p w14:paraId="688D332F" w14:textId="77777777"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Provide and implement plan for</w:t>
            </w:r>
          </w:p>
          <w:p w14:paraId="0BF18BB0" w14:textId="77777777" w:rsidR="009307DA" w:rsidRDefault="009307DA" w:rsidP="009307DA">
            <w:pPr>
              <w:pStyle w:val="tablebullet0"/>
              <w:numPr>
                <w:ilvl w:val="0"/>
                <w:numId w:val="13"/>
              </w:numPr>
              <w:spacing w:before="20" w:beforeAutospacing="0" w:after="20" w:afterAutospacing="0" w:line="212" w:lineRule="atLeast"/>
              <w:rPr>
                <w:rFonts w:ascii="Arial" w:hAnsi="Arial" w:cs="Arial"/>
                <w:sz w:val="20"/>
                <w:szCs w:val="20"/>
              </w:rPr>
            </w:pPr>
            <w:r w:rsidRPr="00677A01">
              <w:rPr>
                <w:rFonts w:ascii="Arial" w:hAnsi="Arial" w:cs="Arial"/>
                <w:sz w:val="20"/>
                <w:szCs w:val="20"/>
              </w:rPr>
              <w:t>Handling of fraud</w:t>
            </w:r>
          </w:p>
          <w:p w14:paraId="4C888AD8" w14:textId="77777777" w:rsidR="009307DA" w:rsidRDefault="009307DA" w:rsidP="009307DA">
            <w:pPr>
              <w:pStyle w:val="tablebullet0"/>
              <w:numPr>
                <w:ilvl w:val="0"/>
                <w:numId w:val="13"/>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Disaster recovery</w:t>
            </w:r>
          </w:p>
          <w:p w14:paraId="2D436B3E" w14:textId="77777777" w:rsidR="009307DA" w:rsidRDefault="009307DA" w:rsidP="009307DA">
            <w:pPr>
              <w:pStyle w:val="tablebullet0"/>
              <w:numPr>
                <w:ilvl w:val="0"/>
                <w:numId w:val="13"/>
              </w:numPr>
              <w:spacing w:before="20" w:beforeAutospacing="0" w:after="20" w:afterAutospacing="0" w:line="212" w:lineRule="atLeast"/>
              <w:rPr>
                <w:rFonts w:ascii="Arial" w:hAnsi="Arial" w:cs="Arial"/>
                <w:sz w:val="20"/>
                <w:szCs w:val="20"/>
              </w:rPr>
            </w:pPr>
            <w:r w:rsidRPr="00677A01">
              <w:rPr>
                <w:rFonts w:ascii="Arial" w:hAnsi="Arial" w:cs="Arial"/>
                <w:sz w:val="20"/>
                <w:szCs w:val="20"/>
              </w:rPr>
              <w:t>High availability</w:t>
            </w:r>
          </w:p>
          <w:p w14:paraId="0E75FD26" w14:textId="77777777" w:rsidR="009307DA" w:rsidRDefault="009307DA" w:rsidP="009307DA">
            <w:pPr>
              <w:pStyle w:val="tablebullet0"/>
              <w:numPr>
                <w:ilvl w:val="0"/>
                <w:numId w:val="13"/>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Backup and restore</w:t>
            </w:r>
          </w:p>
          <w:p w14:paraId="5F7D4330" w14:textId="77777777" w:rsidR="009307DA" w:rsidRDefault="009307DA" w:rsidP="009307DA">
            <w:pPr>
              <w:pStyle w:val="tablebullet0"/>
              <w:numPr>
                <w:ilvl w:val="0"/>
                <w:numId w:val="13"/>
              </w:numPr>
              <w:spacing w:before="20" w:beforeAutospacing="0" w:after="20" w:afterAutospacing="0" w:line="212" w:lineRule="atLeast"/>
              <w:rPr>
                <w:rFonts w:ascii="Arial" w:hAnsi="Arial" w:cs="Arial"/>
                <w:sz w:val="20"/>
                <w:szCs w:val="20"/>
              </w:rPr>
            </w:pPr>
            <w:r w:rsidRPr="00677A01">
              <w:rPr>
                <w:rFonts w:ascii="Arial" w:hAnsi="Arial" w:cs="Arial"/>
                <w:sz w:val="20"/>
                <w:szCs w:val="20"/>
              </w:rPr>
              <w:t>System security including PCI-DSS</w:t>
            </w:r>
          </w:p>
          <w:p w14:paraId="638784F7" w14:textId="77777777" w:rsidR="009307DA" w:rsidRDefault="009307DA" w:rsidP="009307DA">
            <w:pPr>
              <w:pStyle w:val="tablebullet0"/>
              <w:numPr>
                <w:ilvl w:val="0"/>
                <w:numId w:val="13"/>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Remote access to the web applications and web servers</w:t>
            </w:r>
          </w:p>
          <w:p w14:paraId="6104F396" w14:textId="77777777" w:rsidR="009307DA" w:rsidRDefault="009307DA" w:rsidP="009307DA">
            <w:pPr>
              <w:pStyle w:val="tablebullet0"/>
              <w:numPr>
                <w:ilvl w:val="0"/>
                <w:numId w:val="13"/>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Two authentication factors for rider portal</w:t>
            </w:r>
          </w:p>
          <w:p w14:paraId="1601A500" w14:textId="77777777" w:rsidR="009307DA" w:rsidRDefault="009307DA" w:rsidP="009307DA">
            <w:pPr>
              <w:pStyle w:val="tablebullet0"/>
              <w:numPr>
                <w:ilvl w:val="0"/>
                <w:numId w:val="13"/>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 xml:space="preserve">Physical security to mounted and installed devices including protection </w:t>
            </w:r>
            <w:r w:rsidRPr="00677A01">
              <w:rPr>
                <w:rFonts w:ascii="Arial" w:hAnsi="Arial" w:cs="Arial"/>
                <w:sz w:val="20"/>
                <w:szCs w:val="20"/>
              </w:rPr>
              <w:lastRenderedPageBreak/>
              <w:t>against damage and vandalism</w:t>
            </w:r>
          </w:p>
          <w:p w14:paraId="5823ACDE" w14:textId="77777777" w:rsidR="009307DA" w:rsidRDefault="009307DA" w:rsidP="009307DA">
            <w:pPr>
              <w:pStyle w:val="tablebullet0"/>
              <w:numPr>
                <w:ilvl w:val="0"/>
                <w:numId w:val="13"/>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Fault tolerance technique preventing loss of data</w:t>
            </w:r>
          </w:p>
          <w:p w14:paraId="6BAB9F81" w14:textId="77777777" w:rsidR="009307DA" w:rsidRPr="00677A01" w:rsidRDefault="009307DA" w:rsidP="009307DA">
            <w:pPr>
              <w:pStyle w:val="tablebullet0"/>
              <w:numPr>
                <w:ilvl w:val="0"/>
                <w:numId w:val="13"/>
              </w:numPr>
              <w:spacing w:before="20" w:beforeAutospacing="0" w:after="20" w:afterAutospacing="0" w:line="212" w:lineRule="atLeast"/>
              <w:rPr>
                <w:rFonts w:ascii="Arial" w:hAnsi="Arial" w:cs="Arial"/>
                <w:sz w:val="20"/>
                <w:szCs w:val="20"/>
              </w:rPr>
            </w:pPr>
            <w:r w:rsidRPr="007B112B">
              <w:rPr>
                <w:rFonts w:ascii="Arial" w:hAnsi="Arial" w:cs="Arial"/>
                <w:sz w:val="14"/>
                <w:szCs w:val="14"/>
              </w:rPr>
              <w:t> </w:t>
            </w:r>
            <w:r w:rsidRPr="007B112B">
              <w:rPr>
                <w:rStyle w:val="apple-converted-space"/>
                <w:rFonts w:ascii="Arial" w:hAnsi="Arial" w:cs="Arial"/>
                <w:sz w:val="14"/>
                <w:szCs w:val="14"/>
              </w:rPr>
              <w:t> </w:t>
            </w:r>
            <w:r w:rsidRPr="00677A01">
              <w:rPr>
                <w:rFonts w:ascii="Arial" w:hAnsi="Arial" w:cs="Arial"/>
                <w:sz w:val="20"/>
                <w:szCs w:val="20"/>
                <w:lang w:val="nl-BE"/>
              </w:rPr>
              <w:t>Network security</w:t>
            </w: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3213166B" w14:textId="68285D78"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rPr>
              <w:lastRenderedPageBreak/>
              <w:t>1</w:t>
            </w:r>
          </w:p>
        </w:tc>
        <w:tc>
          <w:tcPr>
            <w:tcW w:w="524" w:type="pct"/>
            <w:tcBorders>
              <w:top w:val="single" w:sz="8" w:space="0" w:color="BFBFBF"/>
              <w:left w:val="nil"/>
              <w:bottom w:val="single" w:sz="8" w:space="0" w:color="BFBFBF"/>
              <w:right w:val="single" w:sz="8" w:space="0" w:color="A6A6A6" w:themeColor="background1" w:themeShade="A6"/>
            </w:tcBorders>
          </w:tcPr>
          <w:p w14:paraId="27308B4D"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single" w:sz="8" w:space="0" w:color="A6A6A6" w:themeColor="background1" w:themeShade="A6"/>
              <w:bottom w:val="single" w:sz="8" w:space="0" w:color="BFBFBF"/>
              <w:right w:val="single" w:sz="8" w:space="0" w:color="BFBFBF"/>
            </w:tcBorders>
            <w:tcMar>
              <w:top w:w="0" w:type="dxa"/>
              <w:left w:w="108" w:type="dxa"/>
              <w:bottom w:w="0" w:type="dxa"/>
              <w:right w:w="108" w:type="dxa"/>
            </w:tcMar>
          </w:tcPr>
          <w:p w14:paraId="214FD8C5" w14:textId="32D4C258"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0F3BC580"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1026" w:type="pct"/>
            <w:tcBorders>
              <w:top w:val="nil"/>
              <w:left w:val="nil"/>
              <w:bottom w:val="single" w:sz="8" w:space="0" w:color="BFBFBF"/>
              <w:right w:val="single" w:sz="8" w:space="0" w:color="BFBFBF"/>
            </w:tcBorders>
            <w:noWrap/>
            <w:tcMar>
              <w:top w:w="0" w:type="dxa"/>
              <w:left w:w="108" w:type="dxa"/>
              <w:bottom w:w="0" w:type="dxa"/>
              <w:right w:w="108" w:type="dxa"/>
            </w:tcMar>
          </w:tcPr>
          <w:p w14:paraId="0314815E"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r>
      <w:tr w:rsidR="009307DA" w14:paraId="7622991C" w14:textId="77777777" w:rsidTr="009307DA">
        <w:trPr>
          <w:trHeight w:val="285"/>
        </w:trPr>
        <w:tc>
          <w:tcPr>
            <w:tcW w:w="263"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91AD02C"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2</w:t>
            </w:r>
          </w:p>
        </w:tc>
        <w:tc>
          <w:tcPr>
            <w:tcW w:w="1327" w:type="pct"/>
            <w:tcBorders>
              <w:top w:val="nil"/>
              <w:left w:val="nil"/>
              <w:bottom w:val="single" w:sz="8" w:space="0" w:color="BFBFBF"/>
              <w:right w:val="single" w:sz="8" w:space="0" w:color="BFBFBF"/>
            </w:tcBorders>
            <w:tcMar>
              <w:top w:w="0" w:type="dxa"/>
              <w:left w:w="108" w:type="dxa"/>
              <w:bottom w:w="0" w:type="dxa"/>
              <w:right w:w="108" w:type="dxa"/>
            </w:tcMar>
            <w:hideMark/>
          </w:tcPr>
          <w:p w14:paraId="54B1086B" w14:textId="6711EA13"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 xml:space="preserve">Apply </w:t>
            </w:r>
            <w:r w:rsidR="00F12330">
              <w:rPr>
                <w:rFonts w:ascii="Arial" w:hAnsi="Arial" w:cs="Arial"/>
                <w:sz w:val="20"/>
                <w:szCs w:val="20"/>
              </w:rPr>
              <w:t xml:space="preserve">Minimum </w:t>
            </w:r>
            <w:r w:rsidRPr="00677A01">
              <w:rPr>
                <w:rFonts w:ascii="Arial" w:hAnsi="Arial" w:cs="Arial"/>
                <w:sz w:val="20"/>
                <w:szCs w:val="20"/>
              </w:rPr>
              <w:t>128-bit encryption keys to all data communicated between field equipment and AFCS.</w:t>
            </w: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269CC1F2" w14:textId="6F96AE04"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rPr>
              <w:t>1</w:t>
            </w:r>
          </w:p>
        </w:tc>
        <w:tc>
          <w:tcPr>
            <w:tcW w:w="524" w:type="pct"/>
            <w:tcBorders>
              <w:top w:val="single" w:sz="8" w:space="0" w:color="BFBFBF"/>
              <w:left w:val="nil"/>
              <w:bottom w:val="single" w:sz="8" w:space="0" w:color="BFBFBF"/>
              <w:right w:val="single" w:sz="8" w:space="0" w:color="A6A6A6" w:themeColor="background1" w:themeShade="A6"/>
            </w:tcBorders>
          </w:tcPr>
          <w:p w14:paraId="622E3A77"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single" w:sz="8" w:space="0" w:color="A6A6A6" w:themeColor="background1" w:themeShade="A6"/>
              <w:bottom w:val="single" w:sz="8" w:space="0" w:color="BFBFBF"/>
              <w:right w:val="single" w:sz="8" w:space="0" w:color="BFBFBF"/>
            </w:tcBorders>
            <w:tcMar>
              <w:top w:w="0" w:type="dxa"/>
              <w:left w:w="108" w:type="dxa"/>
              <w:bottom w:w="0" w:type="dxa"/>
              <w:right w:w="108" w:type="dxa"/>
            </w:tcMar>
          </w:tcPr>
          <w:p w14:paraId="66C928EB" w14:textId="0C5CE0F1"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4E33AE90"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1026" w:type="pct"/>
            <w:tcBorders>
              <w:top w:val="nil"/>
              <w:left w:val="nil"/>
              <w:bottom w:val="single" w:sz="8" w:space="0" w:color="BFBFBF"/>
              <w:right w:val="single" w:sz="8" w:space="0" w:color="BFBFBF"/>
            </w:tcBorders>
            <w:noWrap/>
            <w:tcMar>
              <w:top w:w="0" w:type="dxa"/>
              <w:left w:w="108" w:type="dxa"/>
              <w:bottom w:w="0" w:type="dxa"/>
              <w:right w:w="108" w:type="dxa"/>
            </w:tcMar>
          </w:tcPr>
          <w:p w14:paraId="2FBCB96F"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r>
      <w:tr w:rsidR="009307DA" w14:paraId="76EE2DD0" w14:textId="77777777" w:rsidTr="009307DA">
        <w:trPr>
          <w:trHeight w:val="285"/>
        </w:trPr>
        <w:tc>
          <w:tcPr>
            <w:tcW w:w="263"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858B372"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3</w:t>
            </w:r>
          </w:p>
        </w:tc>
        <w:tc>
          <w:tcPr>
            <w:tcW w:w="1327" w:type="pct"/>
            <w:tcBorders>
              <w:top w:val="nil"/>
              <w:left w:val="nil"/>
              <w:bottom w:val="single" w:sz="8" w:space="0" w:color="BFBFBF"/>
              <w:right w:val="single" w:sz="8" w:space="0" w:color="BFBFBF"/>
            </w:tcBorders>
            <w:tcMar>
              <w:top w:w="0" w:type="dxa"/>
              <w:left w:w="108" w:type="dxa"/>
              <w:bottom w:w="0" w:type="dxa"/>
              <w:right w:w="108" w:type="dxa"/>
            </w:tcMar>
            <w:hideMark/>
          </w:tcPr>
          <w:p w14:paraId="6DE8E205" w14:textId="77777777"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The System should provide protection against the following attacks:</w:t>
            </w:r>
          </w:p>
          <w:p w14:paraId="1A33D035" w14:textId="77777777"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There are different types of attacks that should be considered during the design and implementation.</w:t>
            </w:r>
            <w:r w:rsidRPr="00677A01">
              <w:rPr>
                <w:rStyle w:val="apple-converted-space"/>
                <w:rFonts w:ascii="Arial" w:hAnsi="Arial" w:cs="Arial"/>
                <w:sz w:val="20"/>
                <w:szCs w:val="20"/>
              </w:rPr>
              <w:t> </w:t>
            </w:r>
            <w:r w:rsidRPr="00677A01">
              <w:rPr>
                <w:rFonts w:ascii="Arial" w:hAnsi="Arial" w:cs="Arial"/>
                <w:sz w:val="20"/>
                <w:szCs w:val="20"/>
              </w:rPr>
              <w:t>The most popular attacks are:</w:t>
            </w:r>
          </w:p>
          <w:p w14:paraId="50C7346E" w14:textId="77777777" w:rsidR="009307DA" w:rsidRDefault="009307DA" w:rsidP="009307DA">
            <w:pPr>
              <w:pStyle w:val="tablebullet0"/>
              <w:numPr>
                <w:ilvl w:val="0"/>
                <w:numId w:val="14"/>
              </w:numPr>
              <w:spacing w:before="20" w:beforeAutospacing="0" w:after="20" w:afterAutospacing="0" w:line="212" w:lineRule="atLeast"/>
              <w:rPr>
                <w:rFonts w:ascii="Arial" w:hAnsi="Arial" w:cs="Arial"/>
                <w:sz w:val="20"/>
                <w:szCs w:val="20"/>
              </w:rPr>
            </w:pPr>
            <w:r w:rsidRPr="00677A01">
              <w:rPr>
                <w:rFonts w:ascii="Arial" w:hAnsi="Arial" w:cs="Arial"/>
                <w:sz w:val="20"/>
                <w:szCs w:val="20"/>
              </w:rPr>
              <w:t>SQL Injection</w:t>
            </w:r>
          </w:p>
          <w:p w14:paraId="05333C20" w14:textId="77777777" w:rsidR="009307DA" w:rsidRDefault="009307DA" w:rsidP="009307DA">
            <w:pPr>
              <w:pStyle w:val="tablebullet0"/>
              <w:numPr>
                <w:ilvl w:val="0"/>
                <w:numId w:val="14"/>
              </w:numPr>
              <w:spacing w:before="20" w:beforeAutospacing="0" w:after="20" w:afterAutospacing="0" w:line="212" w:lineRule="atLeast"/>
              <w:rPr>
                <w:rFonts w:ascii="Arial" w:hAnsi="Arial" w:cs="Arial"/>
                <w:sz w:val="20"/>
                <w:szCs w:val="20"/>
              </w:rPr>
            </w:pPr>
            <w:r w:rsidRPr="00677A01">
              <w:rPr>
                <w:rFonts w:ascii="Arial" w:hAnsi="Arial" w:cs="Arial"/>
                <w:sz w:val="20"/>
                <w:szCs w:val="20"/>
              </w:rPr>
              <w:t>Path Traversal</w:t>
            </w:r>
          </w:p>
          <w:p w14:paraId="19965B23" w14:textId="77777777" w:rsidR="009307DA" w:rsidRDefault="009307DA" w:rsidP="009307DA">
            <w:pPr>
              <w:pStyle w:val="tablebullet0"/>
              <w:numPr>
                <w:ilvl w:val="0"/>
                <w:numId w:val="14"/>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Cross-site scripting</w:t>
            </w:r>
          </w:p>
          <w:p w14:paraId="38331A71" w14:textId="77777777" w:rsidR="009307DA" w:rsidRDefault="009307DA" w:rsidP="009307DA">
            <w:pPr>
              <w:pStyle w:val="tablebullet0"/>
              <w:numPr>
                <w:ilvl w:val="0"/>
                <w:numId w:val="14"/>
              </w:numPr>
              <w:spacing w:before="20" w:beforeAutospacing="0" w:after="20" w:afterAutospacing="0" w:line="212" w:lineRule="atLeast"/>
              <w:rPr>
                <w:rFonts w:ascii="Arial" w:hAnsi="Arial" w:cs="Arial"/>
                <w:sz w:val="20"/>
                <w:szCs w:val="20"/>
              </w:rPr>
            </w:pPr>
            <w:r w:rsidRPr="00677A01">
              <w:rPr>
                <w:rFonts w:ascii="Arial" w:hAnsi="Arial" w:cs="Arial"/>
                <w:sz w:val="20"/>
                <w:szCs w:val="20"/>
              </w:rPr>
              <w:t>Denial of service</w:t>
            </w:r>
          </w:p>
          <w:p w14:paraId="1B8A3AE4" w14:textId="77777777" w:rsidR="009307DA" w:rsidRDefault="009307DA" w:rsidP="009307DA">
            <w:pPr>
              <w:pStyle w:val="tablebullet0"/>
              <w:numPr>
                <w:ilvl w:val="0"/>
                <w:numId w:val="14"/>
              </w:numPr>
              <w:spacing w:before="20" w:beforeAutospacing="0" w:after="20" w:afterAutospacing="0" w:line="212" w:lineRule="atLeast"/>
              <w:rPr>
                <w:rFonts w:ascii="Arial" w:hAnsi="Arial" w:cs="Arial"/>
                <w:sz w:val="20"/>
                <w:szCs w:val="20"/>
              </w:rPr>
            </w:pPr>
            <w:r w:rsidRPr="00677A01">
              <w:rPr>
                <w:rFonts w:ascii="Arial" w:hAnsi="Arial" w:cs="Arial"/>
                <w:sz w:val="20"/>
                <w:szCs w:val="20"/>
              </w:rPr>
              <w:t>Connecting local files</w:t>
            </w:r>
          </w:p>
          <w:p w14:paraId="21020E81" w14:textId="77777777" w:rsidR="009307DA" w:rsidRDefault="009307DA" w:rsidP="009307DA">
            <w:pPr>
              <w:pStyle w:val="tablebullet0"/>
              <w:numPr>
                <w:ilvl w:val="0"/>
                <w:numId w:val="14"/>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Implementing XML external entities</w:t>
            </w:r>
          </w:p>
          <w:p w14:paraId="66F31DE3" w14:textId="77777777" w:rsidR="009307DA" w:rsidRDefault="009307DA" w:rsidP="009307DA">
            <w:pPr>
              <w:pStyle w:val="tablebullet0"/>
              <w:numPr>
                <w:ilvl w:val="0"/>
                <w:numId w:val="14"/>
              </w:numPr>
              <w:spacing w:before="20" w:beforeAutospacing="0" w:after="20" w:afterAutospacing="0" w:line="212" w:lineRule="atLeast"/>
              <w:rPr>
                <w:rFonts w:ascii="Arial" w:hAnsi="Arial" w:cs="Arial"/>
                <w:sz w:val="20"/>
                <w:szCs w:val="20"/>
              </w:rPr>
            </w:pPr>
            <w:r w:rsidRPr="00677A01">
              <w:rPr>
                <w:rFonts w:ascii="Arial" w:hAnsi="Arial" w:cs="Arial"/>
                <w:sz w:val="20"/>
                <w:szCs w:val="20"/>
              </w:rPr>
              <w:t>Downloading random files</w:t>
            </w:r>
          </w:p>
          <w:p w14:paraId="17CE820E" w14:textId="77777777" w:rsidR="009307DA" w:rsidRPr="00677A01" w:rsidRDefault="009307DA" w:rsidP="009307DA">
            <w:pPr>
              <w:pStyle w:val="tablebullet0"/>
              <w:numPr>
                <w:ilvl w:val="0"/>
                <w:numId w:val="14"/>
              </w:numPr>
              <w:spacing w:before="20" w:beforeAutospacing="0" w:after="20" w:afterAutospacing="0" w:line="212" w:lineRule="atLeast"/>
              <w:rPr>
                <w:rFonts w:ascii="Arial" w:hAnsi="Arial" w:cs="Arial"/>
                <w:sz w:val="20"/>
                <w:szCs w:val="20"/>
              </w:rPr>
            </w:pPr>
            <w:r w:rsidRPr="00677A01">
              <w:rPr>
                <w:rFonts w:ascii="Arial" w:hAnsi="Arial" w:cs="Arial"/>
                <w:sz w:val="20"/>
                <w:szCs w:val="20"/>
                <w:lang w:val="nl-BE"/>
              </w:rPr>
              <w:t>Cross-site request forgery</w:t>
            </w: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68601ED6" w14:textId="029EBF1A"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rPr>
              <w:t>1</w:t>
            </w:r>
          </w:p>
        </w:tc>
        <w:tc>
          <w:tcPr>
            <w:tcW w:w="524" w:type="pct"/>
            <w:tcBorders>
              <w:top w:val="single" w:sz="8" w:space="0" w:color="BFBFBF"/>
              <w:left w:val="nil"/>
              <w:bottom w:val="single" w:sz="8" w:space="0" w:color="BFBFBF"/>
              <w:right w:val="single" w:sz="8" w:space="0" w:color="A6A6A6" w:themeColor="background1" w:themeShade="A6"/>
            </w:tcBorders>
          </w:tcPr>
          <w:p w14:paraId="042C5499"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single" w:sz="8" w:space="0" w:color="A6A6A6" w:themeColor="background1" w:themeShade="A6"/>
              <w:bottom w:val="single" w:sz="8" w:space="0" w:color="BFBFBF"/>
              <w:right w:val="single" w:sz="8" w:space="0" w:color="BFBFBF"/>
            </w:tcBorders>
            <w:tcMar>
              <w:top w:w="0" w:type="dxa"/>
              <w:left w:w="108" w:type="dxa"/>
              <w:bottom w:w="0" w:type="dxa"/>
              <w:right w:w="108" w:type="dxa"/>
            </w:tcMar>
          </w:tcPr>
          <w:p w14:paraId="4A8BEA15" w14:textId="2285DAEC"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74A00882"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1026" w:type="pct"/>
            <w:tcBorders>
              <w:top w:val="nil"/>
              <w:left w:val="nil"/>
              <w:bottom w:val="single" w:sz="8" w:space="0" w:color="BFBFBF"/>
              <w:right w:val="single" w:sz="8" w:space="0" w:color="BFBFBF"/>
            </w:tcBorders>
            <w:noWrap/>
            <w:tcMar>
              <w:top w:w="0" w:type="dxa"/>
              <w:left w:w="108" w:type="dxa"/>
              <w:bottom w:w="0" w:type="dxa"/>
              <w:right w:w="108" w:type="dxa"/>
            </w:tcMar>
          </w:tcPr>
          <w:p w14:paraId="3A735E1C"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r>
      <w:tr w:rsidR="009307DA" w14:paraId="3EC7FDC6" w14:textId="77777777" w:rsidTr="009307DA">
        <w:trPr>
          <w:trHeight w:val="285"/>
        </w:trPr>
        <w:tc>
          <w:tcPr>
            <w:tcW w:w="263"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A607601"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4</w:t>
            </w:r>
          </w:p>
        </w:tc>
        <w:tc>
          <w:tcPr>
            <w:tcW w:w="1327" w:type="pct"/>
            <w:tcBorders>
              <w:top w:val="nil"/>
              <w:left w:val="nil"/>
              <w:bottom w:val="single" w:sz="8" w:space="0" w:color="BFBFBF"/>
              <w:right w:val="single" w:sz="8" w:space="0" w:color="BFBFBF"/>
            </w:tcBorders>
            <w:tcMar>
              <w:top w:w="0" w:type="dxa"/>
              <w:left w:w="108" w:type="dxa"/>
              <w:bottom w:w="0" w:type="dxa"/>
              <w:right w:w="108" w:type="dxa"/>
            </w:tcMar>
            <w:hideMark/>
          </w:tcPr>
          <w:p w14:paraId="519BDE80" w14:textId="77777777"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System should implement inter-tier authentication. Before initiating communication or data transfer with other tiers, application tiers should authenticate with each other. This ensures that an attacker cannot impersonate the identity of other communicating tiers/components.</w:t>
            </w: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63B3C20B" w14:textId="1F15EE70"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rPr>
              <w:t>1</w:t>
            </w:r>
          </w:p>
        </w:tc>
        <w:tc>
          <w:tcPr>
            <w:tcW w:w="524" w:type="pct"/>
            <w:tcBorders>
              <w:top w:val="single" w:sz="8" w:space="0" w:color="BFBFBF"/>
              <w:left w:val="nil"/>
              <w:bottom w:val="single" w:sz="8" w:space="0" w:color="BFBFBF"/>
              <w:right w:val="single" w:sz="8" w:space="0" w:color="A6A6A6" w:themeColor="background1" w:themeShade="A6"/>
            </w:tcBorders>
          </w:tcPr>
          <w:p w14:paraId="6D4E26E7"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single" w:sz="8" w:space="0" w:color="A6A6A6" w:themeColor="background1" w:themeShade="A6"/>
              <w:bottom w:val="single" w:sz="8" w:space="0" w:color="BFBFBF"/>
              <w:right w:val="single" w:sz="8" w:space="0" w:color="BFBFBF"/>
            </w:tcBorders>
            <w:tcMar>
              <w:top w:w="0" w:type="dxa"/>
              <w:left w:w="108" w:type="dxa"/>
              <w:bottom w:w="0" w:type="dxa"/>
              <w:right w:w="108" w:type="dxa"/>
            </w:tcMar>
          </w:tcPr>
          <w:p w14:paraId="02280F45" w14:textId="33B62249"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55DE736D"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1026" w:type="pct"/>
            <w:tcBorders>
              <w:top w:val="nil"/>
              <w:left w:val="nil"/>
              <w:bottom w:val="single" w:sz="8" w:space="0" w:color="BFBFBF"/>
              <w:right w:val="single" w:sz="8" w:space="0" w:color="BFBFBF"/>
            </w:tcBorders>
            <w:noWrap/>
            <w:tcMar>
              <w:top w:w="0" w:type="dxa"/>
              <w:left w:w="108" w:type="dxa"/>
              <w:bottom w:w="0" w:type="dxa"/>
              <w:right w:w="108" w:type="dxa"/>
            </w:tcMar>
          </w:tcPr>
          <w:p w14:paraId="51FF00A1"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r>
      <w:tr w:rsidR="009307DA" w14:paraId="5801552A" w14:textId="77777777" w:rsidTr="009307DA">
        <w:trPr>
          <w:trHeight w:val="285"/>
        </w:trPr>
        <w:tc>
          <w:tcPr>
            <w:tcW w:w="263"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95F743E"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5</w:t>
            </w:r>
          </w:p>
        </w:tc>
        <w:tc>
          <w:tcPr>
            <w:tcW w:w="1327" w:type="pct"/>
            <w:tcBorders>
              <w:top w:val="nil"/>
              <w:left w:val="nil"/>
              <w:bottom w:val="single" w:sz="8" w:space="0" w:color="BFBFBF"/>
              <w:right w:val="single" w:sz="8" w:space="0" w:color="BFBFBF"/>
            </w:tcBorders>
            <w:tcMar>
              <w:top w:w="0" w:type="dxa"/>
              <w:left w:w="108" w:type="dxa"/>
              <w:bottom w:w="0" w:type="dxa"/>
              <w:right w:w="108" w:type="dxa"/>
            </w:tcMar>
            <w:hideMark/>
          </w:tcPr>
          <w:p w14:paraId="7DFB23CB" w14:textId="77777777"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 xml:space="preserve">Verify all account identity authentication </w:t>
            </w:r>
            <w:r w:rsidRPr="00677A01">
              <w:rPr>
                <w:rFonts w:ascii="Arial" w:hAnsi="Arial" w:cs="Arial"/>
                <w:sz w:val="20"/>
                <w:szCs w:val="20"/>
              </w:rPr>
              <w:lastRenderedPageBreak/>
              <w:t>functions (such as update profile, forgot password, disabled/lost token, help desk or IVR) that might regain access to the account are at least as resistant to attack as the primary authentication mechanism.</w:t>
            </w: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26992892" w14:textId="2768F5B0"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rPr>
              <w:lastRenderedPageBreak/>
              <w:t>1</w:t>
            </w:r>
          </w:p>
        </w:tc>
        <w:tc>
          <w:tcPr>
            <w:tcW w:w="524" w:type="pct"/>
            <w:tcBorders>
              <w:top w:val="single" w:sz="8" w:space="0" w:color="BFBFBF"/>
              <w:left w:val="nil"/>
              <w:bottom w:val="single" w:sz="8" w:space="0" w:color="BFBFBF"/>
              <w:right w:val="single" w:sz="8" w:space="0" w:color="A6A6A6" w:themeColor="background1" w:themeShade="A6"/>
            </w:tcBorders>
          </w:tcPr>
          <w:p w14:paraId="6B051563"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single" w:sz="8" w:space="0" w:color="A6A6A6" w:themeColor="background1" w:themeShade="A6"/>
              <w:bottom w:val="single" w:sz="8" w:space="0" w:color="BFBFBF"/>
              <w:right w:val="single" w:sz="8" w:space="0" w:color="BFBFBF"/>
            </w:tcBorders>
            <w:tcMar>
              <w:top w:w="0" w:type="dxa"/>
              <w:left w:w="108" w:type="dxa"/>
              <w:bottom w:w="0" w:type="dxa"/>
              <w:right w:w="108" w:type="dxa"/>
            </w:tcMar>
          </w:tcPr>
          <w:p w14:paraId="5CB62C66" w14:textId="6A376AB2"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53D22A35"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1026" w:type="pct"/>
            <w:tcBorders>
              <w:top w:val="nil"/>
              <w:left w:val="nil"/>
              <w:bottom w:val="single" w:sz="8" w:space="0" w:color="BFBFBF"/>
              <w:right w:val="single" w:sz="8" w:space="0" w:color="BFBFBF"/>
            </w:tcBorders>
            <w:noWrap/>
            <w:tcMar>
              <w:top w:w="0" w:type="dxa"/>
              <w:left w:w="108" w:type="dxa"/>
              <w:bottom w:w="0" w:type="dxa"/>
              <w:right w:w="108" w:type="dxa"/>
            </w:tcMar>
          </w:tcPr>
          <w:p w14:paraId="40AA1556"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r>
      <w:tr w:rsidR="009307DA" w14:paraId="014BFE6F" w14:textId="77777777" w:rsidTr="009307DA">
        <w:trPr>
          <w:trHeight w:val="285"/>
        </w:trPr>
        <w:tc>
          <w:tcPr>
            <w:tcW w:w="263"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62D0CB1"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6</w:t>
            </w:r>
          </w:p>
        </w:tc>
        <w:tc>
          <w:tcPr>
            <w:tcW w:w="1327" w:type="pct"/>
            <w:tcBorders>
              <w:top w:val="nil"/>
              <w:left w:val="nil"/>
              <w:bottom w:val="single" w:sz="8" w:space="0" w:color="BFBFBF"/>
              <w:right w:val="single" w:sz="8" w:space="0" w:color="BFBFBF"/>
            </w:tcBorders>
            <w:tcMar>
              <w:top w:w="0" w:type="dxa"/>
              <w:left w:w="108" w:type="dxa"/>
              <w:bottom w:w="0" w:type="dxa"/>
              <w:right w:w="108" w:type="dxa"/>
            </w:tcMar>
            <w:hideMark/>
          </w:tcPr>
          <w:p w14:paraId="494CB35F" w14:textId="77777777"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Verify that all authentication decisions can be logged, without storing sensitive session identifiers or passwords. This should include requests with relevant metadata needed for security investigations.</w:t>
            </w: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1E8A31E2" w14:textId="00A637DC"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rPr>
              <w:t>1</w:t>
            </w:r>
          </w:p>
        </w:tc>
        <w:tc>
          <w:tcPr>
            <w:tcW w:w="524" w:type="pct"/>
            <w:tcBorders>
              <w:top w:val="single" w:sz="8" w:space="0" w:color="BFBFBF"/>
              <w:left w:val="nil"/>
              <w:bottom w:val="single" w:sz="8" w:space="0" w:color="BFBFBF"/>
              <w:right w:val="single" w:sz="8" w:space="0" w:color="A6A6A6" w:themeColor="background1" w:themeShade="A6"/>
            </w:tcBorders>
          </w:tcPr>
          <w:p w14:paraId="089D9C82"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single" w:sz="8" w:space="0" w:color="A6A6A6" w:themeColor="background1" w:themeShade="A6"/>
              <w:bottom w:val="single" w:sz="8" w:space="0" w:color="BFBFBF"/>
              <w:right w:val="single" w:sz="8" w:space="0" w:color="BFBFBF"/>
            </w:tcBorders>
            <w:tcMar>
              <w:top w:w="0" w:type="dxa"/>
              <w:left w:w="108" w:type="dxa"/>
              <w:bottom w:w="0" w:type="dxa"/>
              <w:right w:w="108" w:type="dxa"/>
            </w:tcMar>
          </w:tcPr>
          <w:p w14:paraId="36A873EF" w14:textId="3D12784B"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77746094"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1026" w:type="pct"/>
            <w:tcBorders>
              <w:top w:val="nil"/>
              <w:left w:val="nil"/>
              <w:bottom w:val="single" w:sz="8" w:space="0" w:color="BFBFBF"/>
              <w:right w:val="single" w:sz="8" w:space="0" w:color="BFBFBF"/>
            </w:tcBorders>
            <w:noWrap/>
            <w:tcMar>
              <w:top w:w="0" w:type="dxa"/>
              <w:left w:w="108" w:type="dxa"/>
              <w:bottom w:w="0" w:type="dxa"/>
              <w:right w:w="108" w:type="dxa"/>
            </w:tcMar>
          </w:tcPr>
          <w:p w14:paraId="46A9F5EA"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r>
      <w:tr w:rsidR="009307DA" w14:paraId="2F5573B0" w14:textId="77777777" w:rsidTr="009307DA">
        <w:trPr>
          <w:trHeight w:val="285"/>
        </w:trPr>
        <w:tc>
          <w:tcPr>
            <w:tcW w:w="263"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B6C956E"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7</w:t>
            </w:r>
          </w:p>
        </w:tc>
        <w:tc>
          <w:tcPr>
            <w:tcW w:w="1327" w:type="pct"/>
            <w:tcBorders>
              <w:top w:val="nil"/>
              <w:left w:val="nil"/>
              <w:bottom w:val="single" w:sz="8" w:space="0" w:color="BFBFBF"/>
              <w:right w:val="single" w:sz="8" w:space="0" w:color="BFBFBF"/>
            </w:tcBorders>
            <w:tcMar>
              <w:top w:w="0" w:type="dxa"/>
              <w:left w:w="108" w:type="dxa"/>
              <w:bottom w:w="0" w:type="dxa"/>
              <w:right w:w="108" w:type="dxa"/>
            </w:tcMar>
            <w:hideMark/>
          </w:tcPr>
          <w:p w14:paraId="6FAD8423" w14:textId="77777777"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Verify that credentials are transported using a suitable encrypted link and that all pages/functions that require a user to enter credentials are done so using an encrypted link.</w:t>
            </w: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6EB31C96" w14:textId="03B99B03"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rPr>
              <w:t>1</w:t>
            </w:r>
          </w:p>
        </w:tc>
        <w:tc>
          <w:tcPr>
            <w:tcW w:w="524" w:type="pct"/>
            <w:tcBorders>
              <w:top w:val="single" w:sz="8" w:space="0" w:color="BFBFBF"/>
              <w:left w:val="nil"/>
              <w:bottom w:val="single" w:sz="8" w:space="0" w:color="BFBFBF"/>
              <w:right w:val="single" w:sz="8" w:space="0" w:color="A6A6A6" w:themeColor="background1" w:themeShade="A6"/>
            </w:tcBorders>
          </w:tcPr>
          <w:p w14:paraId="3F19AE43"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single" w:sz="8" w:space="0" w:color="A6A6A6" w:themeColor="background1" w:themeShade="A6"/>
              <w:bottom w:val="single" w:sz="8" w:space="0" w:color="BFBFBF"/>
              <w:right w:val="single" w:sz="8" w:space="0" w:color="BFBFBF"/>
            </w:tcBorders>
            <w:tcMar>
              <w:top w:w="0" w:type="dxa"/>
              <w:left w:w="108" w:type="dxa"/>
              <w:bottom w:w="0" w:type="dxa"/>
              <w:right w:w="108" w:type="dxa"/>
            </w:tcMar>
          </w:tcPr>
          <w:p w14:paraId="685C99A8" w14:textId="2189D0BD"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437FA2EA"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1026" w:type="pct"/>
            <w:tcBorders>
              <w:top w:val="nil"/>
              <w:left w:val="nil"/>
              <w:bottom w:val="single" w:sz="8" w:space="0" w:color="BFBFBF"/>
              <w:right w:val="single" w:sz="8" w:space="0" w:color="BFBFBF"/>
            </w:tcBorders>
            <w:noWrap/>
            <w:tcMar>
              <w:top w:w="0" w:type="dxa"/>
              <w:left w:w="108" w:type="dxa"/>
              <w:bottom w:w="0" w:type="dxa"/>
              <w:right w:w="108" w:type="dxa"/>
            </w:tcMar>
          </w:tcPr>
          <w:p w14:paraId="1299BF88"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r>
      <w:tr w:rsidR="009307DA" w14:paraId="5A24C49E" w14:textId="77777777" w:rsidTr="009307DA">
        <w:trPr>
          <w:trHeight w:val="285"/>
        </w:trPr>
        <w:tc>
          <w:tcPr>
            <w:tcW w:w="263"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C43F203"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8</w:t>
            </w:r>
          </w:p>
        </w:tc>
        <w:tc>
          <w:tcPr>
            <w:tcW w:w="1327" w:type="pct"/>
            <w:tcBorders>
              <w:top w:val="nil"/>
              <w:left w:val="nil"/>
              <w:bottom w:val="single" w:sz="8" w:space="0" w:color="BFBFBF"/>
              <w:right w:val="single" w:sz="8" w:space="0" w:color="BFBFBF"/>
            </w:tcBorders>
            <w:tcMar>
              <w:top w:w="0" w:type="dxa"/>
              <w:left w:w="108" w:type="dxa"/>
              <w:bottom w:w="0" w:type="dxa"/>
              <w:right w:w="108" w:type="dxa"/>
            </w:tcMar>
            <w:hideMark/>
          </w:tcPr>
          <w:p w14:paraId="55A85D71" w14:textId="77777777"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Verify that users can enrol and use TOTP verification, two-factor, biometric (touch ID or similar), or equivalent multi-factor authentication mechanism that provides protection against single factor credential disclosure.</w:t>
            </w: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371597BC"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524" w:type="pct"/>
            <w:tcBorders>
              <w:top w:val="single" w:sz="8" w:space="0" w:color="BFBFBF"/>
              <w:left w:val="nil"/>
              <w:bottom w:val="single" w:sz="8" w:space="0" w:color="BFBFBF"/>
              <w:right w:val="single" w:sz="8" w:space="0" w:color="A6A6A6" w:themeColor="background1" w:themeShade="A6"/>
            </w:tcBorders>
          </w:tcPr>
          <w:p w14:paraId="2C717626"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single" w:sz="8" w:space="0" w:color="A6A6A6" w:themeColor="background1" w:themeShade="A6"/>
              <w:bottom w:val="single" w:sz="8" w:space="0" w:color="BFBFBF"/>
              <w:right w:val="single" w:sz="8" w:space="0" w:color="BFBFBF"/>
            </w:tcBorders>
            <w:tcMar>
              <w:top w:w="0" w:type="dxa"/>
              <w:left w:w="108" w:type="dxa"/>
              <w:bottom w:w="0" w:type="dxa"/>
              <w:right w:w="108" w:type="dxa"/>
            </w:tcMar>
          </w:tcPr>
          <w:p w14:paraId="526ADF69" w14:textId="573F24BE"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6909B05C"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1026" w:type="pct"/>
            <w:tcBorders>
              <w:top w:val="nil"/>
              <w:left w:val="nil"/>
              <w:bottom w:val="single" w:sz="8" w:space="0" w:color="BFBFBF"/>
              <w:right w:val="single" w:sz="8" w:space="0" w:color="BFBFBF"/>
            </w:tcBorders>
            <w:noWrap/>
            <w:tcMar>
              <w:top w:w="0" w:type="dxa"/>
              <w:left w:w="108" w:type="dxa"/>
              <w:bottom w:w="0" w:type="dxa"/>
              <w:right w:w="108" w:type="dxa"/>
            </w:tcMar>
          </w:tcPr>
          <w:p w14:paraId="33BFA4DF"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r>
      <w:tr w:rsidR="009307DA" w14:paraId="4A58DC0D" w14:textId="77777777" w:rsidTr="009307DA">
        <w:trPr>
          <w:trHeight w:val="285"/>
        </w:trPr>
        <w:tc>
          <w:tcPr>
            <w:tcW w:w="263"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F97D7C9"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9</w:t>
            </w:r>
          </w:p>
        </w:tc>
        <w:tc>
          <w:tcPr>
            <w:tcW w:w="1327" w:type="pct"/>
            <w:tcBorders>
              <w:top w:val="nil"/>
              <w:left w:val="nil"/>
              <w:bottom w:val="single" w:sz="8" w:space="0" w:color="BFBFBF"/>
              <w:right w:val="single" w:sz="8" w:space="0" w:color="BFBFBF"/>
            </w:tcBorders>
            <w:tcMar>
              <w:top w:w="0" w:type="dxa"/>
              <w:left w:w="108" w:type="dxa"/>
              <w:bottom w:w="0" w:type="dxa"/>
              <w:right w:w="108" w:type="dxa"/>
            </w:tcMar>
            <w:hideMark/>
          </w:tcPr>
          <w:p w14:paraId="0F3E1390" w14:textId="77777777"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An application must log security events (e.g., successful or failed authentication events, failed authorisation events, session cookie modifications, data validation failures, etc.).</w:t>
            </w: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5B81311C" w14:textId="027C7C64"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rPr>
              <w:t>1</w:t>
            </w:r>
          </w:p>
        </w:tc>
        <w:tc>
          <w:tcPr>
            <w:tcW w:w="524" w:type="pct"/>
            <w:tcBorders>
              <w:top w:val="single" w:sz="8" w:space="0" w:color="BFBFBF"/>
              <w:left w:val="nil"/>
              <w:bottom w:val="single" w:sz="8" w:space="0" w:color="BFBFBF"/>
              <w:right w:val="single" w:sz="8" w:space="0" w:color="A6A6A6" w:themeColor="background1" w:themeShade="A6"/>
            </w:tcBorders>
          </w:tcPr>
          <w:p w14:paraId="63CEDB16"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single" w:sz="8" w:space="0" w:color="A6A6A6" w:themeColor="background1" w:themeShade="A6"/>
              <w:bottom w:val="single" w:sz="8" w:space="0" w:color="BFBFBF"/>
              <w:right w:val="single" w:sz="8" w:space="0" w:color="BFBFBF"/>
            </w:tcBorders>
            <w:tcMar>
              <w:top w:w="0" w:type="dxa"/>
              <w:left w:w="108" w:type="dxa"/>
              <w:bottom w:w="0" w:type="dxa"/>
              <w:right w:w="108" w:type="dxa"/>
            </w:tcMar>
          </w:tcPr>
          <w:p w14:paraId="0645E90D" w14:textId="17CE6394"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430A3E16"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1026" w:type="pct"/>
            <w:tcBorders>
              <w:top w:val="nil"/>
              <w:left w:val="nil"/>
              <w:bottom w:val="single" w:sz="8" w:space="0" w:color="BFBFBF"/>
              <w:right w:val="single" w:sz="8" w:space="0" w:color="BFBFBF"/>
            </w:tcBorders>
            <w:noWrap/>
            <w:tcMar>
              <w:top w:w="0" w:type="dxa"/>
              <w:left w:w="108" w:type="dxa"/>
              <w:bottom w:w="0" w:type="dxa"/>
              <w:right w:w="108" w:type="dxa"/>
            </w:tcMar>
          </w:tcPr>
          <w:p w14:paraId="7AFCABD4"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r>
      <w:tr w:rsidR="009307DA" w14:paraId="7F26277A" w14:textId="77777777" w:rsidTr="009307DA">
        <w:trPr>
          <w:trHeight w:val="285"/>
        </w:trPr>
        <w:tc>
          <w:tcPr>
            <w:tcW w:w="263"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DFEB843"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10</w:t>
            </w:r>
          </w:p>
        </w:tc>
        <w:tc>
          <w:tcPr>
            <w:tcW w:w="1327" w:type="pct"/>
            <w:tcBorders>
              <w:top w:val="nil"/>
              <w:left w:val="nil"/>
              <w:bottom w:val="single" w:sz="8" w:space="0" w:color="BFBFBF"/>
              <w:right w:val="single" w:sz="8" w:space="0" w:color="BFBFBF"/>
            </w:tcBorders>
            <w:tcMar>
              <w:top w:w="0" w:type="dxa"/>
              <w:left w:w="108" w:type="dxa"/>
              <w:bottom w:w="0" w:type="dxa"/>
              <w:right w:w="108" w:type="dxa"/>
            </w:tcMar>
            <w:hideMark/>
          </w:tcPr>
          <w:p w14:paraId="3FEFBE81" w14:textId="77777777"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The logs Audit and monitor architecture has the following components:</w:t>
            </w:r>
          </w:p>
          <w:p w14:paraId="6B6C1E5F" w14:textId="77777777"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Source: logs should be captured at least from the following three sources:</w:t>
            </w:r>
          </w:p>
          <w:p w14:paraId="2DD6159A" w14:textId="77777777" w:rsidR="009307DA" w:rsidRDefault="009307DA" w:rsidP="009307DA">
            <w:pPr>
              <w:pStyle w:val="tablebullet0"/>
              <w:numPr>
                <w:ilvl w:val="0"/>
                <w:numId w:val="12"/>
              </w:numPr>
              <w:spacing w:before="20" w:beforeAutospacing="0" w:after="20" w:afterAutospacing="0" w:line="212" w:lineRule="atLeast"/>
              <w:rPr>
                <w:rFonts w:ascii="Arial" w:hAnsi="Arial" w:cs="Arial"/>
                <w:sz w:val="20"/>
                <w:szCs w:val="20"/>
              </w:rPr>
            </w:pPr>
            <w:r w:rsidRPr="00677A01">
              <w:rPr>
                <w:rFonts w:ascii="Arial" w:hAnsi="Arial" w:cs="Arial"/>
                <w:sz w:val="20"/>
                <w:szCs w:val="20"/>
              </w:rPr>
              <w:t>Database logs</w:t>
            </w:r>
          </w:p>
          <w:p w14:paraId="09078ECA" w14:textId="77777777" w:rsidR="009307DA" w:rsidRDefault="009307DA" w:rsidP="009307DA">
            <w:pPr>
              <w:pStyle w:val="tablebullet0"/>
              <w:numPr>
                <w:ilvl w:val="0"/>
                <w:numId w:val="12"/>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lastRenderedPageBreak/>
              <w:t> </w:t>
            </w:r>
            <w:r w:rsidRPr="00677A01">
              <w:rPr>
                <w:rFonts w:ascii="Arial" w:hAnsi="Arial" w:cs="Arial"/>
                <w:sz w:val="20"/>
                <w:szCs w:val="20"/>
              </w:rPr>
              <w:t>Application logs</w:t>
            </w:r>
          </w:p>
          <w:p w14:paraId="01FD86B2" w14:textId="77777777" w:rsidR="009307DA" w:rsidRPr="00677A01" w:rsidRDefault="009307DA" w:rsidP="009307DA">
            <w:pPr>
              <w:pStyle w:val="tablebullet0"/>
              <w:numPr>
                <w:ilvl w:val="0"/>
                <w:numId w:val="12"/>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Network activity logs</w:t>
            </w:r>
          </w:p>
          <w:p w14:paraId="76250DB0" w14:textId="77777777"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A REST API: to capture the logs and send them to a log management system</w:t>
            </w:r>
          </w:p>
          <w:p w14:paraId="068B0D88" w14:textId="77777777"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A Log Management System: it consists at least from the following components:</w:t>
            </w:r>
          </w:p>
          <w:p w14:paraId="1F92D6E0" w14:textId="77777777" w:rsidR="009307DA" w:rsidRPr="00677A01" w:rsidRDefault="009307DA" w:rsidP="009307DA">
            <w:pPr>
              <w:pStyle w:val="tablebullet0"/>
              <w:numPr>
                <w:ilvl w:val="0"/>
                <w:numId w:val="11"/>
              </w:numPr>
              <w:spacing w:before="20" w:beforeAutospacing="0" w:after="20" w:afterAutospacing="0" w:line="212" w:lineRule="atLeast"/>
              <w:rPr>
                <w:rFonts w:ascii="Arial" w:hAnsi="Arial" w:cs="Arial"/>
                <w:sz w:val="20"/>
                <w:szCs w:val="20"/>
              </w:rPr>
            </w:pPr>
            <w:r w:rsidRPr="00677A01">
              <w:rPr>
                <w:rFonts w:ascii="Arial" w:hAnsi="Arial" w:cs="Arial"/>
                <w:sz w:val="20"/>
                <w:szCs w:val="20"/>
              </w:rPr>
              <w:t>A search component</w:t>
            </w:r>
          </w:p>
          <w:p w14:paraId="5F4A1941" w14:textId="77777777" w:rsidR="009307DA" w:rsidRPr="00677A01" w:rsidRDefault="009307DA" w:rsidP="009307DA">
            <w:pPr>
              <w:pStyle w:val="tablebullet0"/>
              <w:numPr>
                <w:ilvl w:val="0"/>
                <w:numId w:val="11"/>
              </w:numPr>
              <w:spacing w:before="20" w:beforeAutospacing="0" w:after="20" w:afterAutospacing="0" w:line="212" w:lineRule="atLeast"/>
              <w:rPr>
                <w:rFonts w:ascii="Arial" w:hAnsi="Arial" w:cs="Arial"/>
                <w:sz w:val="20"/>
                <w:szCs w:val="20"/>
              </w:rPr>
            </w:pPr>
            <w:r w:rsidRPr="00677A01">
              <w:rPr>
                <w:rFonts w:ascii="Arial" w:hAnsi="Arial" w:cs="Arial"/>
                <w:sz w:val="20"/>
                <w:szCs w:val="20"/>
              </w:rPr>
              <w:t>A dashboard</w:t>
            </w:r>
          </w:p>
          <w:p w14:paraId="38B7B033" w14:textId="77777777" w:rsidR="009307DA" w:rsidRPr="00677A01" w:rsidRDefault="009307DA" w:rsidP="009307DA">
            <w:pPr>
              <w:pStyle w:val="tablebullet0"/>
              <w:numPr>
                <w:ilvl w:val="0"/>
                <w:numId w:val="11"/>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Alert</w:t>
            </w: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79EF6958" w14:textId="7CBCAD13"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rPr>
              <w:lastRenderedPageBreak/>
              <w:t>1</w:t>
            </w:r>
          </w:p>
        </w:tc>
        <w:tc>
          <w:tcPr>
            <w:tcW w:w="524" w:type="pct"/>
            <w:tcBorders>
              <w:top w:val="single" w:sz="8" w:space="0" w:color="BFBFBF"/>
              <w:left w:val="nil"/>
              <w:bottom w:val="single" w:sz="8" w:space="0" w:color="BFBFBF"/>
              <w:right w:val="single" w:sz="8" w:space="0" w:color="A6A6A6" w:themeColor="background1" w:themeShade="A6"/>
            </w:tcBorders>
          </w:tcPr>
          <w:p w14:paraId="5397D366"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single" w:sz="8" w:space="0" w:color="A6A6A6" w:themeColor="background1" w:themeShade="A6"/>
              <w:bottom w:val="single" w:sz="8" w:space="0" w:color="BFBFBF"/>
              <w:right w:val="single" w:sz="8" w:space="0" w:color="BFBFBF"/>
            </w:tcBorders>
            <w:tcMar>
              <w:top w:w="0" w:type="dxa"/>
              <w:left w:w="108" w:type="dxa"/>
              <w:bottom w:w="0" w:type="dxa"/>
              <w:right w:w="108" w:type="dxa"/>
            </w:tcMar>
          </w:tcPr>
          <w:p w14:paraId="70A9467C" w14:textId="11B7CF49"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2901E415"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1026" w:type="pct"/>
            <w:tcBorders>
              <w:top w:val="nil"/>
              <w:left w:val="nil"/>
              <w:bottom w:val="single" w:sz="8" w:space="0" w:color="BFBFBF"/>
              <w:right w:val="single" w:sz="8" w:space="0" w:color="BFBFBF"/>
            </w:tcBorders>
            <w:noWrap/>
            <w:tcMar>
              <w:top w:w="0" w:type="dxa"/>
              <w:left w:w="108" w:type="dxa"/>
              <w:bottom w:w="0" w:type="dxa"/>
              <w:right w:w="108" w:type="dxa"/>
            </w:tcMar>
            <w:hideMark/>
          </w:tcPr>
          <w:p w14:paraId="4897B5CC"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 </w:t>
            </w:r>
          </w:p>
        </w:tc>
      </w:tr>
      <w:tr w:rsidR="009307DA" w14:paraId="5BFFA53A" w14:textId="77777777" w:rsidTr="009307DA">
        <w:trPr>
          <w:trHeight w:val="285"/>
        </w:trPr>
        <w:tc>
          <w:tcPr>
            <w:tcW w:w="263"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5C56163"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11</w:t>
            </w:r>
          </w:p>
        </w:tc>
        <w:tc>
          <w:tcPr>
            <w:tcW w:w="1327" w:type="pct"/>
            <w:tcBorders>
              <w:top w:val="nil"/>
              <w:left w:val="nil"/>
              <w:bottom w:val="single" w:sz="8" w:space="0" w:color="BFBFBF"/>
              <w:right w:val="single" w:sz="8" w:space="0" w:color="BFBFBF"/>
            </w:tcBorders>
            <w:tcMar>
              <w:top w:w="0" w:type="dxa"/>
              <w:left w:w="108" w:type="dxa"/>
              <w:bottom w:w="0" w:type="dxa"/>
              <w:right w:w="108" w:type="dxa"/>
            </w:tcMar>
            <w:hideMark/>
          </w:tcPr>
          <w:p w14:paraId="30360CBA" w14:textId="77777777"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Enforce HTTPS. If any user tries to access an application over an HTTP connection, the application should redirect the user to the HTTPS version of the application</w:t>
            </w: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2492F57E" w14:textId="6D489AEE"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rPr>
              <w:t>1</w:t>
            </w:r>
          </w:p>
        </w:tc>
        <w:tc>
          <w:tcPr>
            <w:tcW w:w="524" w:type="pct"/>
            <w:tcBorders>
              <w:top w:val="single" w:sz="8" w:space="0" w:color="BFBFBF"/>
              <w:left w:val="nil"/>
              <w:bottom w:val="single" w:sz="8" w:space="0" w:color="BFBFBF"/>
              <w:right w:val="single" w:sz="8" w:space="0" w:color="A6A6A6" w:themeColor="background1" w:themeShade="A6"/>
            </w:tcBorders>
          </w:tcPr>
          <w:p w14:paraId="47D3C356"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single" w:sz="8" w:space="0" w:color="A6A6A6" w:themeColor="background1" w:themeShade="A6"/>
              <w:bottom w:val="single" w:sz="8" w:space="0" w:color="BFBFBF"/>
              <w:right w:val="single" w:sz="8" w:space="0" w:color="BFBFBF"/>
            </w:tcBorders>
            <w:tcMar>
              <w:top w:w="0" w:type="dxa"/>
              <w:left w:w="108" w:type="dxa"/>
              <w:bottom w:w="0" w:type="dxa"/>
              <w:right w:w="108" w:type="dxa"/>
            </w:tcMar>
          </w:tcPr>
          <w:p w14:paraId="34E0A5E9" w14:textId="0295CC85"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2949ABE5"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1026" w:type="pct"/>
            <w:tcBorders>
              <w:top w:val="nil"/>
              <w:left w:val="nil"/>
              <w:bottom w:val="single" w:sz="8" w:space="0" w:color="BFBFBF"/>
              <w:right w:val="single" w:sz="8" w:space="0" w:color="BFBFBF"/>
            </w:tcBorders>
            <w:noWrap/>
            <w:tcMar>
              <w:top w:w="0" w:type="dxa"/>
              <w:left w:w="108" w:type="dxa"/>
              <w:bottom w:w="0" w:type="dxa"/>
              <w:right w:w="108" w:type="dxa"/>
            </w:tcMar>
            <w:hideMark/>
          </w:tcPr>
          <w:p w14:paraId="0A543847"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sidRPr="007B112B">
              <w:rPr>
                <w:rFonts w:ascii="Nirmala UI Semilight" w:hAnsi="Nirmala UI Semilight" w:cs="Nirmala UI Semilight"/>
                <w:sz w:val="20"/>
                <w:szCs w:val="20"/>
              </w:rPr>
              <w:t> </w:t>
            </w:r>
          </w:p>
        </w:tc>
      </w:tr>
      <w:tr w:rsidR="009307DA" w14:paraId="38EC2CBD" w14:textId="77777777" w:rsidTr="009307DA">
        <w:trPr>
          <w:trHeight w:val="285"/>
        </w:trPr>
        <w:tc>
          <w:tcPr>
            <w:tcW w:w="263"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9728D11"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12</w:t>
            </w:r>
          </w:p>
        </w:tc>
        <w:tc>
          <w:tcPr>
            <w:tcW w:w="1327" w:type="pct"/>
            <w:tcBorders>
              <w:top w:val="nil"/>
              <w:left w:val="nil"/>
              <w:bottom w:val="single" w:sz="8" w:space="0" w:color="BFBFBF"/>
              <w:right w:val="single" w:sz="8" w:space="0" w:color="BFBFBF"/>
            </w:tcBorders>
            <w:tcMar>
              <w:top w:w="0" w:type="dxa"/>
              <w:left w:w="108" w:type="dxa"/>
              <w:bottom w:w="0" w:type="dxa"/>
              <w:right w:w="108" w:type="dxa"/>
            </w:tcMar>
            <w:hideMark/>
          </w:tcPr>
          <w:p w14:paraId="3A9AADB4" w14:textId="77777777"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Administrators shouldn’t have one account for all activities, rather assign the administrator different accounts where each account has specific function.</w:t>
            </w: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5B0694DA" w14:textId="156C807E"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rPr>
              <w:t>1</w:t>
            </w:r>
          </w:p>
        </w:tc>
        <w:tc>
          <w:tcPr>
            <w:tcW w:w="524" w:type="pct"/>
            <w:tcBorders>
              <w:top w:val="single" w:sz="8" w:space="0" w:color="BFBFBF"/>
              <w:left w:val="nil"/>
              <w:bottom w:val="single" w:sz="8" w:space="0" w:color="BFBFBF"/>
              <w:right w:val="single" w:sz="8" w:space="0" w:color="A6A6A6" w:themeColor="background1" w:themeShade="A6"/>
            </w:tcBorders>
          </w:tcPr>
          <w:p w14:paraId="0003232D"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single" w:sz="8" w:space="0" w:color="A6A6A6" w:themeColor="background1" w:themeShade="A6"/>
              <w:bottom w:val="single" w:sz="8" w:space="0" w:color="BFBFBF"/>
              <w:right w:val="single" w:sz="8" w:space="0" w:color="BFBFBF"/>
            </w:tcBorders>
            <w:tcMar>
              <w:top w:w="0" w:type="dxa"/>
              <w:left w:w="108" w:type="dxa"/>
              <w:bottom w:w="0" w:type="dxa"/>
              <w:right w:w="108" w:type="dxa"/>
            </w:tcMar>
          </w:tcPr>
          <w:p w14:paraId="26894D75" w14:textId="21F99CDA"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nil"/>
              <w:bottom w:val="single" w:sz="8" w:space="0" w:color="BFBFBF"/>
              <w:right w:val="single" w:sz="8" w:space="0" w:color="BFBFBF"/>
            </w:tcBorders>
            <w:tcMar>
              <w:top w:w="0" w:type="dxa"/>
              <w:left w:w="108" w:type="dxa"/>
              <w:bottom w:w="0" w:type="dxa"/>
              <w:right w:w="108" w:type="dxa"/>
            </w:tcMar>
          </w:tcPr>
          <w:p w14:paraId="7C6D484F"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1026" w:type="pct"/>
            <w:tcBorders>
              <w:top w:val="nil"/>
              <w:left w:val="nil"/>
              <w:bottom w:val="single" w:sz="8" w:space="0" w:color="BFBFBF"/>
              <w:right w:val="single" w:sz="8" w:space="0" w:color="BFBFBF"/>
            </w:tcBorders>
            <w:noWrap/>
            <w:tcMar>
              <w:top w:w="0" w:type="dxa"/>
              <w:left w:w="108" w:type="dxa"/>
              <w:bottom w:w="0" w:type="dxa"/>
              <w:right w:w="108" w:type="dxa"/>
            </w:tcMar>
            <w:hideMark/>
          </w:tcPr>
          <w:p w14:paraId="077BF17E"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sidRPr="007B112B">
              <w:rPr>
                <w:rFonts w:ascii="Nirmala UI Semilight" w:hAnsi="Nirmala UI Semilight" w:cs="Nirmala UI Semilight"/>
                <w:sz w:val="20"/>
                <w:szCs w:val="20"/>
              </w:rPr>
              <w:t> </w:t>
            </w:r>
          </w:p>
        </w:tc>
      </w:tr>
      <w:tr w:rsidR="009307DA" w14:paraId="3EB9B7C8" w14:textId="77777777" w:rsidTr="009307DA">
        <w:trPr>
          <w:trHeight w:val="285"/>
        </w:trPr>
        <w:tc>
          <w:tcPr>
            <w:tcW w:w="263" w:type="pct"/>
            <w:tcBorders>
              <w:top w:val="nil"/>
              <w:left w:val="single" w:sz="8" w:space="0" w:color="BFBFBF"/>
              <w:bottom w:val="single" w:sz="8" w:space="0" w:color="A6A6A6" w:themeColor="background1" w:themeShade="A6"/>
              <w:right w:val="single" w:sz="8" w:space="0" w:color="BFBFBF"/>
            </w:tcBorders>
            <w:tcMar>
              <w:top w:w="0" w:type="dxa"/>
              <w:left w:w="108" w:type="dxa"/>
              <w:bottom w:w="0" w:type="dxa"/>
              <w:right w:w="108" w:type="dxa"/>
            </w:tcMar>
            <w:hideMark/>
          </w:tcPr>
          <w:p w14:paraId="577D30D1"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13</w:t>
            </w:r>
          </w:p>
        </w:tc>
        <w:tc>
          <w:tcPr>
            <w:tcW w:w="1327" w:type="pct"/>
            <w:tcBorders>
              <w:top w:val="nil"/>
              <w:left w:val="nil"/>
              <w:bottom w:val="single" w:sz="8" w:space="0" w:color="A6A6A6" w:themeColor="background1" w:themeShade="A6"/>
              <w:right w:val="single" w:sz="8" w:space="0" w:color="BFBFBF"/>
            </w:tcBorders>
            <w:tcMar>
              <w:top w:w="0" w:type="dxa"/>
              <w:left w:w="108" w:type="dxa"/>
              <w:bottom w:w="0" w:type="dxa"/>
              <w:right w:w="108" w:type="dxa"/>
            </w:tcMar>
            <w:hideMark/>
          </w:tcPr>
          <w:p w14:paraId="78C699D0" w14:textId="77777777" w:rsidR="009307DA" w:rsidRPr="00677A01" w:rsidRDefault="009307DA" w:rsidP="009307DA">
            <w:pPr>
              <w:pStyle w:val="tabletext0"/>
              <w:spacing w:before="20" w:beforeAutospacing="0" w:after="20" w:afterAutospacing="0" w:line="212" w:lineRule="atLeast"/>
              <w:rPr>
                <w:rFonts w:ascii="Arial" w:hAnsi="Arial" w:cs="Arial"/>
                <w:sz w:val="20"/>
                <w:szCs w:val="20"/>
              </w:rPr>
            </w:pPr>
            <w:r w:rsidRPr="00677A01">
              <w:rPr>
                <w:rFonts w:ascii="Arial" w:hAnsi="Arial" w:cs="Arial"/>
                <w:sz w:val="20"/>
                <w:szCs w:val="20"/>
              </w:rPr>
              <w:t>The system should utilize a role-based security system allowing an unlimited number of roles to be assigned to each user.</w:t>
            </w:r>
          </w:p>
        </w:tc>
        <w:tc>
          <w:tcPr>
            <w:tcW w:w="620" w:type="pct"/>
            <w:tcBorders>
              <w:top w:val="nil"/>
              <w:left w:val="nil"/>
              <w:bottom w:val="single" w:sz="8" w:space="0" w:color="A6A6A6" w:themeColor="background1" w:themeShade="A6"/>
              <w:right w:val="single" w:sz="8" w:space="0" w:color="BFBFBF"/>
            </w:tcBorders>
            <w:tcMar>
              <w:top w:w="0" w:type="dxa"/>
              <w:left w:w="108" w:type="dxa"/>
              <w:bottom w:w="0" w:type="dxa"/>
              <w:right w:w="108" w:type="dxa"/>
            </w:tcMar>
          </w:tcPr>
          <w:p w14:paraId="7607C33C" w14:textId="22D902D4" w:rsidR="009307DA" w:rsidRDefault="00120832" w:rsidP="009307DA">
            <w:pPr>
              <w:pStyle w:val="tabletext0"/>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rPr>
              <w:t>1</w:t>
            </w:r>
          </w:p>
        </w:tc>
        <w:tc>
          <w:tcPr>
            <w:tcW w:w="524" w:type="pct"/>
            <w:tcBorders>
              <w:top w:val="single" w:sz="8" w:space="0" w:color="BFBFBF"/>
              <w:left w:val="nil"/>
              <w:bottom w:val="single" w:sz="8" w:space="0" w:color="A6A6A6" w:themeColor="background1" w:themeShade="A6"/>
              <w:right w:val="single" w:sz="8" w:space="0" w:color="A6A6A6" w:themeColor="background1" w:themeShade="A6"/>
            </w:tcBorders>
          </w:tcPr>
          <w:p w14:paraId="455E2C2B"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single" w:sz="8" w:space="0" w:color="A6A6A6" w:themeColor="background1" w:themeShade="A6"/>
              <w:bottom w:val="single" w:sz="8" w:space="0" w:color="A6A6A6" w:themeColor="background1" w:themeShade="A6"/>
              <w:right w:val="single" w:sz="8" w:space="0" w:color="BFBFBF"/>
            </w:tcBorders>
            <w:tcMar>
              <w:top w:w="0" w:type="dxa"/>
              <w:left w:w="108" w:type="dxa"/>
              <w:bottom w:w="0" w:type="dxa"/>
              <w:right w:w="108" w:type="dxa"/>
            </w:tcMar>
          </w:tcPr>
          <w:p w14:paraId="22D9CC9C" w14:textId="13692FDF"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nil"/>
              <w:left w:val="nil"/>
              <w:bottom w:val="single" w:sz="8" w:space="0" w:color="A6A6A6" w:themeColor="background1" w:themeShade="A6"/>
              <w:right w:val="single" w:sz="8" w:space="0" w:color="BFBFBF"/>
            </w:tcBorders>
            <w:tcMar>
              <w:top w:w="0" w:type="dxa"/>
              <w:left w:w="108" w:type="dxa"/>
              <w:bottom w:w="0" w:type="dxa"/>
              <w:right w:w="108" w:type="dxa"/>
            </w:tcMar>
          </w:tcPr>
          <w:p w14:paraId="188B413C"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1026" w:type="pct"/>
            <w:tcBorders>
              <w:top w:val="nil"/>
              <w:left w:val="nil"/>
              <w:bottom w:val="single" w:sz="8" w:space="0" w:color="A6A6A6" w:themeColor="background1" w:themeShade="A6"/>
              <w:right w:val="single" w:sz="8" w:space="0" w:color="BFBFBF"/>
            </w:tcBorders>
            <w:noWrap/>
            <w:tcMar>
              <w:top w:w="0" w:type="dxa"/>
              <w:left w:w="108" w:type="dxa"/>
              <w:bottom w:w="0" w:type="dxa"/>
              <w:right w:w="108" w:type="dxa"/>
            </w:tcMar>
            <w:hideMark/>
          </w:tcPr>
          <w:p w14:paraId="315255FE"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r w:rsidRPr="007B112B">
              <w:rPr>
                <w:rFonts w:ascii="Nirmala UI Semilight" w:hAnsi="Nirmala UI Semilight" w:cs="Nirmala UI Semilight"/>
                <w:sz w:val="20"/>
                <w:szCs w:val="20"/>
              </w:rPr>
              <w:t> </w:t>
            </w:r>
          </w:p>
        </w:tc>
      </w:tr>
      <w:tr w:rsidR="009307DA" w14:paraId="71363F4C" w14:textId="77777777" w:rsidTr="009307DA">
        <w:trPr>
          <w:trHeight w:val="285"/>
        </w:trPr>
        <w:tc>
          <w:tcPr>
            <w:tcW w:w="1589" w:type="pct"/>
            <w:gridSpan w:val="2"/>
            <w:tcBorders>
              <w:top w:val="single" w:sz="8" w:space="0" w:color="A6A6A6" w:themeColor="background1" w:themeShade="A6"/>
              <w:left w:val="single" w:sz="8" w:space="0" w:color="BFBFBF"/>
              <w:bottom w:val="single" w:sz="8" w:space="0" w:color="BFBFBF"/>
              <w:right w:val="single" w:sz="8" w:space="0" w:color="BFBFBF"/>
            </w:tcBorders>
            <w:tcMar>
              <w:top w:w="0" w:type="dxa"/>
              <w:left w:w="108" w:type="dxa"/>
              <w:bottom w:w="0" w:type="dxa"/>
              <w:right w:w="108" w:type="dxa"/>
            </w:tcMar>
          </w:tcPr>
          <w:p w14:paraId="6E9814B1" w14:textId="00B0D764" w:rsidR="009307DA" w:rsidRPr="00677A01" w:rsidRDefault="009307DA" w:rsidP="009307DA">
            <w:pPr>
              <w:pStyle w:val="tabletext0"/>
              <w:spacing w:before="20" w:beforeAutospacing="0" w:after="20" w:afterAutospacing="0" w:line="212" w:lineRule="atLeast"/>
              <w:rPr>
                <w:rFonts w:ascii="Arial" w:hAnsi="Arial" w:cs="Arial"/>
                <w:sz w:val="20"/>
                <w:szCs w:val="20"/>
              </w:rPr>
            </w:pPr>
            <w:r>
              <w:rPr>
                <w:rFonts w:ascii="Arial" w:hAnsi="Arial" w:cs="Arial"/>
                <w:sz w:val="20"/>
                <w:szCs w:val="20"/>
              </w:rPr>
              <w:t>Section Total  13</w:t>
            </w:r>
          </w:p>
        </w:tc>
        <w:tc>
          <w:tcPr>
            <w:tcW w:w="620" w:type="pct"/>
            <w:tcBorders>
              <w:top w:val="single" w:sz="8" w:space="0" w:color="A6A6A6" w:themeColor="background1" w:themeShade="A6"/>
              <w:left w:val="nil"/>
              <w:bottom w:val="single" w:sz="8" w:space="0" w:color="BFBFBF"/>
              <w:right w:val="single" w:sz="8" w:space="0" w:color="BFBFBF"/>
            </w:tcBorders>
            <w:tcMar>
              <w:top w:w="0" w:type="dxa"/>
              <w:left w:w="108" w:type="dxa"/>
              <w:bottom w:w="0" w:type="dxa"/>
              <w:right w:w="108" w:type="dxa"/>
            </w:tcMar>
          </w:tcPr>
          <w:p w14:paraId="5B5EBC31"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524" w:type="pct"/>
            <w:tcBorders>
              <w:top w:val="single" w:sz="8" w:space="0" w:color="A6A6A6" w:themeColor="background1" w:themeShade="A6"/>
              <w:left w:val="nil"/>
              <w:bottom w:val="single" w:sz="8" w:space="0" w:color="BFBFBF"/>
              <w:right w:val="single" w:sz="8" w:space="0" w:color="A6A6A6" w:themeColor="background1" w:themeShade="A6"/>
            </w:tcBorders>
          </w:tcPr>
          <w:p w14:paraId="5C66813C"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single" w:sz="8" w:space="0" w:color="A6A6A6" w:themeColor="background1" w:themeShade="A6"/>
              <w:left w:val="single" w:sz="8" w:space="0" w:color="A6A6A6" w:themeColor="background1" w:themeShade="A6"/>
              <w:bottom w:val="single" w:sz="8" w:space="0" w:color="BFBFBF"/>
              <w:right w:val="single" w:sz="8" w:space="0" w:color="BFBFBF"/>
            </w:tcBorders>
            <w:tcMar>
              <w:top w:w="0" w:type="dxa"/>
              <w:left w:w="108" w:type="dxa"/>
              <w:bottom w:w="0" w:type="dxa"/>
              <w:right w:w="108" w:type="dxa"/>
            </w:tcMar>
          </w:tcPr>
          <w:p w14:paraId="6378C80A"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620" w:type="pct"/>
            <w:tcBorders>
              <w:top w:val="single" w:sz="8" w:space="0" w:color="A6A6A6" w:themeColor="background1" w:themeShade="A6"/>
              <w:left w:val="nil"/>
              <w:bottom w:val="single" w:sz="8" w:space="0" w:color="BFBFBF"/>
              <w:right w:val="single" w:sz="8" w:space="0" w:color="BFBFBF"/>
            </w:tcBorders>
            <w:tcMar>
              <w:top w:w="0" w:type="dxa"/>
              <w:left w:w="108" w:type="dxa"/>
              <w:bottom w:w="0" w:type="dxa"/>
              <w:right w:w="108" w:type="dxa"/>
            </w:tcMar>
          </w:tcPr>
          <w:p w14:paraId="2B9F2165" w14:textId="77777777" w:rsidR="009307DA"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c>
          <w:tcPr>
            <w:tcW w:w="1026" w:type="pct"/>
            <w:tcBorders>
              <w:top w:val="single" w:sz="8" w:space="0" w:color="A6A6A6" w:themeColor="background1" w:themeShade="A6"/>
              <w:left w:val="nil"/>
              <w:bottom w:val="single" w:sz="8" w:space="0" w:color="BFBFBF"/>
              <w:right w:val="single" w:sz="8" w:space="0" w:color="BFBFBF"/>
            </w:tcBorders>
            <w:noWrap/>
            <w:tcMar>
              <w:top w:w="0" w:type="dxa"/>
              <w:left w:w="108" w:type="dxa"/>
              <w:bottom w:w="0" w:type="dxa"/>
              <w:right w:w="108" w:type="dxa"/>
            </w:tcMar>
          </w:tcPr>
          <w:p w14:paraId="12D0D98A" w14:textId="77777777" w:rsidR="009307DA" w:rsidRPr="007B112B" w:rsidRDefault="009307DA" w:rsidP="009307DA">
            <w:pPr>
              <w:pStyle w:val="tabletext0"/>
              <w:spacing w:before="20" w:beforeAutospacing="0" w:after="20" w:afterAutospacing="0" w:line="212" w:lineRule="atLeast"/>
              <w:rPr>
                <w:rFonts w:ascii="Nirmala UI Semilight" w:hAnsi="Nirmala UI Semilight" w:cs="Nirmala UI Semilight"/>
                <w:sz w:val="20"/>
                <w:szCs w:val="20"/>
              </w:rPr>
            </w:pPr>
          </w:p>
        </w:tc>
      </w:tr>
    </w:tbl>
    <w:p w14:paraId="1BAA55C8" w14:textId="0A6C5D4E" w:rsidR="00A40612" w:rsidRDefault="00A40612" w:rsidP="00A40612"/>
    <w:p w14:paraId="2255D1CF" w14:textId="66290254" w:rsidR="00A40612" w:rsidRPr="00204B27" w:rsidRDefault="00A40612" w:rsidP="00A113C0">
      <w:pPr>
        <w:pStyle w:val="Heading3"/>
        <w:numPr>
          <w:ilvl w:val="0"/>
          <w:numId w:val="23"/>
        </w:numPr>
        <w:ind w:left="0" w:firstLine="0"/>
      </w:pPr>
      <w:r>
        <w:t xml:space="preserve">Compliance </w:t>
      </w:r>
      <w:r w:rsidR="00B95793">
        <w:t>Matrix (</w:t>
      </w:r>
      <w:r w:rsidR="00120832">
        <w:t>Fare Media)</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20"/>
        <w:gridCol w:w="2364"/>
        <w:gridCol w:w="1040"/>
        <w:gridCol w:w="1179"/>
        <w:gridCol w:w="1134"/>
        <w:gridCol w:w="1134"/>
        <w:gridCol w:w="1645"/>
      </w:tblGrid>
      <w:tr w:rsidR="009307DA" w:rsidRPr="00A0364B" w14:paraId="17D1F3FD" w14:textId="77777777" w:rsidTr="00E73DB5">
        <w:trPr>
          <w:trHeight w:val="285"/>
          <w:tblHeader/>
        </w:trPr>
        <w:tc>
          <w:tcPr>
            <w:tcW w:w="288" w:type="pct"/>
            <w:tcBorders>
              <w:top w:val="nil"/>
            </w:tcBorders>
            <w:shd w:val="clear" w:color="auto" w:fill="1F497D"/>
          </w:tcPr>
          <w:p w14:paraId="515EB4F6" w14:textId="77777777" w:rsidR="009307DA" w:rsidRPr="00A0364B" w:rsidRDefault="009307DA" w:rsidP="0080368C">
            <w:pPr>
              <w:pStyle w:val="Tabletitle"/>
            </w:pPr>
            <w:r>
              <w:t>No</w:t>
            </w:r>
          </w:p>
        </w:tc>
        <w:tc>
          <w:tcPr>
            <w:tcW w:w="1310" w:type="pct"/>
            <w:tcBorders>
              <w:top w:val="nil"/>
            </w:tcBorders>
            <w:shd w:val="clear" w:color="auto" w:fill="1F497D"/>
          </w:tcPr>
          <w:p w14:paraId="39511523" w14:textId="77777777" w:rsidR="009307DA" w:rsidRPr="00A0364B" w:rsidRDefault="009307DA" w:rsidP="0080368C">
            <w:pPr>
              <w:pStyle w:val="Tabletitle"/>
            </w:pPr>
            <w:r>
              <w:t>Requirements</w:t>
            </w:r>
          </w:p>
        </w:tc>
        <w:tc>
          <w:tcPr>
            <w:tcW w:w="577" w:type="pct"/>
            <w:shd w:val="clear" w:color="auto" w:fill="1F497D"/>
          </w:tcPr>
          <w:p w14:paraId="76A4BC66" w14:textId="0F518AD3" w:rsidR="009307DA" w:rsidRPr="00A0364B" w:rsidRDefault="009307DA" w:rsidP="0080368C">
            <w:pPr>
              <w:pStyle w:val="Tabletitle"/>
            </w:pPr>
            <w:r>
              <w:t>Points</w:t>
            </w:r>
          </w:p>
        </w:tc>
        <w:tc>
          <w:tcPr>
            <w:tcW w:w="654" w:type="pct"/>
            <w:shd w:val="clear" w:color="auto" w:fill="1F497D"/>
          </w:tcPr>
          <w:p w14:paraId="43983241" w14:textId="286FC4ED" w:rsidR="009307DA" w:rsidRDefault="009307DA" w:rsidP="0080368C">
            <w:pPr>
              <w:pStyle w:val="Tabletitle"/>
            </w:pPr>
            <w:r>
              <w:t>Compliant</w:t>
            </w:r>
          </w:p>
        </w:tc>
        <w:tc>
          <w:tcPr>
            <w:tcW w:w="629" w:type="pct"/>
            <w:shd w:val="clear" w:color="auto" w:fill="1F497D"/>
          </w:tcPr>
          <w:p w14:paraId="28DC8958" w14:textId="30979E14" w:rsidR="009307DA" w:rsidRPr="006851E2" w:rsidRDefault="009307DA" w:rsidP="0080368C">
            <w:pPr>
              <w:pStyle w:val="Tabletitle"/>
              <w:rPr>
                <w:rFonts w:ascii="Arial" w:hAnsi="Arial" w:cs="Arial"/>
              </w:rPr>
            </w:pPr>
            <w:r>
              <w:t>Not Compliant</w:t>
            </w:r>
          </w:p>
        </w:tc>
        <w:tc>
          <w:tcPr>
            <w:tcW w:w="629" w:type="pct"/>
            <w:shd w:val="clear" w:color="auto" w:fill="1F497D"/>
          </w:tcPr>
          <w:p w14:paraId="2F8DCB36" w14:textId="77777777" w:rsidR="009307DA" w:rsidRDefault="009307DA" w:rsidP="0080368C">
            <w:pPr>
              <w:pStyle w:val="Tabletitle"/>
            </w:pPr>
            <w:r>
              <w:t>Partially</w:t>
            </w:r>
          </w:p>
          <w:p w14:paraId="6DB9B314" w14:textId="77777777" w:rsidR="009307DA" w:rsidRPr="006851E2" w:rsidRDefault="009307DA" w:rsidP="0080368C">
            <w:pPr>
              <w:pStyle w:val="Tabletitle"/>
              <w:rPr>
                <w:rFonts w:ascii="Arial" w:hAnsi="Arial" w:cs="Arial"/>
              </w:rPr>
            </w:pPr>
            <w:r>
              <w:t>Compliant</w:t>
            </w:r>
          </w:p>
        </w:tc>
        <w:tc>
          <w:tcPr>
            <w:tcW w:w="913" w:type="pct"/>
            <w:tcBorders>
              <w:top w:val="nil"/>
            </w:tcBorders>
            <w:shd w:val="clear" w:color="auto" w:fill="1F497D"/>
            <w:noWrap/>
          </w:tcPr>
          <w:p w14:paraId="0817E5A7" w14:textId="77777777" w:rsidR="009307DA" w:rsidRPr="006851E2" w:rsidRDefault="009307DA" w:rsidP="0080368C">
            <w:pPr>
              <w:pStyle w:val="Tabletitle"/>
              <w:rPr>
                <w:rFonts w:ascii="Arial" w:hAnsi="Arial" w:cs="Arial"/>
              </w:rPr>
            </w:pPr>
            <w:r>
              <w:t>Remarks</w:t>
            </w:r>
          </w:p>
        </w:tc>
      </w:tr>
      <w:tr w:rsidR="009307DA" w:rsidRPr="00165425" w14:paraId="3A103C25" w14:textId="77777777" w:rsidTr="00E73DB5">
        <w:trPr>
          <w:trHeight w:val="285"/>
        </w:trPr>
        <w:tc>
          <w:tcPr>
            <w:tcW w:w="288" w:type="pct"/>
          </w:tcPr>
          <w:p w14:paraId="6C89ECDA" w14:textId="77777777" w:rsidR="009307DA" w:rsidRPr="006851E2" w:rsidRDefault="009307DA" w:rsidP="0080368C">
            <w:pPr>
              <w:pStyle w:val="Tabletext"/>
              <w:rPr>
                <w:rFonts w:ascii="Arial" w:hAnsi="Arial" w:cs="Arial"/>
              </w:rPr>
            </w:pPr>
            <w:r w:rsidRPr="006851E2">
              <w:rPr>
                <w:rFonts w:ascii="Arial" w:hAnsi="Arial" w:cs="Arial"/>
              </w:rPr>
              <w:t>1</w:t>
            </w:r>
          </w:p>
        </w:tc>
        <w:tc>
          <w:tcPr>
            <w:tcW w:w="1310" w:type="pct"/>
            <w:shd w:val="clear" w:color="auto" w:fill="auto"/>
            <w:hideMark/>
          </w:tcPr>
          <w:p w14:paraId="02504D07" w14:textId="77777777" w:rsidR="009307DA" w:rsidRPr="006851E2" w:rsidRDefault="009307DA" w:rsidP="0080368C">
            <w:pPr>
              <w:pStyle w:val="Tabletext"/>
              <w:rPr>
                <w:rFonts w:ascii="Arial" w:hAnsi="Arial" w:cs="Arial"/>
              </w:rPr>
            </w:pPr>
            <w:r w:rsidRPr="006851E2">
              <w:rPr>
                <w:rFonts w:ascii="Arial" w:hAnsi="Arial" w:cs="Arial"/>
              </w:rPr>
              <w:t>Fare media will serve as a credential for a back office account where the fare processing is handled by the AFCS. This should reduce the need for complex field validation devices.</w:t>
            </w:r>
          </w:p>
          <w:p w14:paraId="5DA7B353" w14:textId="77777777" w:rsidR="009307DA" w:rsidRPr="006851E2" w:rsidRDefault="009307DA" w:rsidP="0080368C">
            <w:pPr>
              <w:pStyle w:val="Tabletext"/>
              <w:rPr>
                <w:rFonts w:ascii="Arial" w:hAnsi="Arial" w:cs="Arial"/>
              </w:rPr>
            </w:pPr>
          </w:p>
        </w:tc>
        <w:tc>
          <w:tcPr>
            <w:tcW w:w="577" w:type="pct"/>
            <w:shd w:val="clear" w:color="auto" w:fill="auto"/>
          </w:tcPr>
          <w:p w14:paraId="05975053" w14:textId="464778D9" w:rsidR="009307DA" w:rsidRPr="008E3DA9" w:rsidRDefault="009307DA" w:rsidP="0080368C">
            <w:pPr>
              <w:pStyle w:val="Tabletext"/>
            </w:pPr>
            <w:r>
              <w:t>1</w:t>
            </w:r>
          </w:p>
        </w:tc>
        <w:tc>
          <w:tcPr>
            <w:tcW w:w="654" w:type="pct"/>
          </w:tcPr>
          <w:p w14:paraId="0AEE17DE" w14:textId="77777777" w:rsidR="009307DA" w:rsidRPr="004A4D29" w:rsidRDefault="009307DA" w:rsidP="0080368C">
            <w:pPr>
              <w:pStyle w:val="Tabletext"/>
            </w:pPr>
          </w:p>
        </w:tc>
        <w:tc>
          <w:tcPr>
            <w:tcW w:w="629" w:type="pct"/>
            <w:shd w:val="clear" w:color="auto" w:fill="auto"/>
          </w:tcPr>
          <w:p w14:paraId="18F12A1D" w14:textId="40CCC6A9" w:rsidR="009307DA" w:rsidRPr="004A4D29" w:rsidRDefault="009307DA" w:rsidP="0080368C">
            <w:pPr>
              <w:pStyle w:val="Tabletext"/>
            </w:pPr>
          </w:p>
        </w:tc>
        <w:tc>
          <w:tcPr>
            <w:tcW w:w="629" w:type="pct"/>
            <w:shd w:val="clear" w:color="auto" w:fill="auto"/>
          </w:tcPr>
          <w:p w14:paraId="76E96995" w14:textId="77777777" w:rsidR="009307DA" w:rsidRPr="004A4D29" w:rsidRDefault="009307DA" w:rsidP="0080368C">
            <w:pPr>
              <w:pStyle w:val="Tabletext"/>
            </w:pPr>
          </w:p>
        </w:tc>
        <w:tc>
          <w:tcPr>
            <w:tcW w:w="913" w:type="pct"/>
            <w:shd w:val="clear" w:color="auto" w:fill="auto"/>
            <w:noWrap/>
            <w:hideMark/>
          </w:tcPr>
          <w:p w14:paraId="73846B2B" w14:textId="77777777" w:rsidR="009307DA" w:rsidRPr="00165425" w:rsidRDefault="009307DA" w:rsidP="0080368C">
            <w:pPr>
              <w:pStyle w:val="Tabletext"/>
            </w:pPr>
          </w:p>
        </w:tc>
      </w:tr>
      <w:tr w:rsidR="009307DA" w:rsidRPr="00165425" w14:paraId="49A39CB9" w14:textId="77777777" w:rsidTr="00E73DB5">
        <w:trPr>
          <w:trHeight w:val="285"/>
        </w:trPr>
        <w:tc>
          <w:tcPr>
            <w:tcW w:w="288" w:type="pct"/>
          </w:tcPr>
          <w:p w14:paraId="1BE02418" w14:textId="77777777" w:rsidR="009307DA" w:rsidRPr="006851E2" w:rsidRDefault="009307DA" w:rsidP="0080368C">
            <w:pPr>
              <w:pStyle w:val="Tabletext"/>
              <w:rPr>
                <w:rFonts w:ascii="Arial" w:hAnsi="Arial" w:cs="Arial"/>
              </w:rPr>
            </w:pPr>
            <w:r w:rsidRPr="006851E2">
              <w:rPr>
                <w:rFonts w:ascii="Arial" w:hAnsi="Arial" w:cs="Arial"/>
              </w:rPr>
              <w:lastRenderedPageBreak/>
              <w:t>2</w:t>
            </w:r>
          </w:p>
        </w:tc>
        <w:tc>
          <w:tcPr>
            <w:tcW w:w="1310" w:type="pct"/>
            <w:shd w:val="clear" w:color="auto" w:fill="auto"/>
            <w:hideMark/>
          </w:tcPr>
          <w:p w14:paraId="00D57F98" w14:textId="77777777" w:rsidR="009307DA" w:rsidRPr="006851E2" w:rsidRDefault="009307DA" w:rsidP="0080368C">
            <w:pPr>
              <w:pStyle w:val="Tabletext"/>
              <w:rPr>
                <w:rFonts w:ascii="Arial" w:hAnsi="Arial" w:cs="Arial"/>
                <w:lang w:eastAsia="en-US"/>
              </w:rPr>
            </w:pPr>
            <w:r w:rsidRPr="006851E2">
              <w:rPr>
                <w:rFonts w:ascii="Arial" w:hAnsi="Arial" w:cs="Arial"/>
                <w:lang w:eastAsia="en-US"/>
              </w:rPr>
              <w:t>Following fare media should be supported:</w:t>
            </w:r>
          </w:p>
          <w:p w14:paraId="198C99A7"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Contactless smart card</w:t>
            </w:r>
          </w:p>
          <w:p w14:paraId="41EF4E52"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Limited use smart cards</w:t>
            </w:r>
          </w:p>
          <w:p w14:paraId="149C7D0A"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Bank card [enabled for roll-out phase]</w:t>
            </w:r>
          </w:p>
          <w:p w14:paraId="5275B150"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Paper ticket</w:t>
            </w:r>
          </w:p>
          <w:p w14:paraId="08202B40"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Cash</w:t>
            </w:r>
          </w:p>
          <w:p w14:paraId="5527D9EA" w14:textId="77777777" w:rsidR="009307DA" w:rsidRPr="006851E2" w:rsidRDefault="009307DA" w:rsidP="0080368C">
            <w:pPr>
              <w:pStyle w:val="Tablebullet"/>
              <w:ind w:left="284" w:hanging="284"/>
              <w:rPr>
                <w:rFonts w:ascii="Arial" w:hAnsi="Arial" w:cs="Arial"/>
              </w:rPr>
            </w:pPr>
            <w:r w:rsidRPr="006851E2">
              <w:rPr>
                <w:rFonts w:ascii="Arial" w:hAnsi="Arial" w:cs="Arial"/>
                <w:lang w:eastAsia="en-US"/>
              </w:rPr>
              <w:t>Barcode media</w:t>
            </w:r>
          </w:p>
        </w:tc>
        <w:tc>
          <w:tcPr>
            <w:tcW w:w="577" w:type="pct"/>
            <w:shd w:val="clear" w:color="auto" w:fill="auto"/>
          </w:tcPr>
          <w:p w14:paraId="74DFD187" w14:textId="3EF3FF83" w:rsidR="009307DA" w:rsidRPr="00165425" w:rsidRDefault="009307DA" w:rsidP="0080368C">
            <w:pPr>
              <w:pStyle w:val="Tabletext"/>
            </w:pPr>
            <w:r>
              <w:t>1</w:t>
            </w:r>
          </w:p>
        </w:tc>
        <w:tc>
          <w:tcPr>
            <w:tcW w:w="654" w:type="pct"/>
          </w:tcPr>
          <w:p w14:paraId="50469DE7" w14:textId="77777777" w:rsidR="009307DA" w:rsidRPr="004A4D29" w:rsidRDefault="009307DA" w:rsidP="0080368C">
            <w:pPr>
              <w:pStyle w:val="Tabletext"/>
            </w:pPr>
          </w:p>
        </w:tc>
        <w:tc>
          <w:tcPr>
            <w:tcW w:w="629" w:type="pct"/>
            <w:shd w:val="clear" w:color="auto" w:fill="auto"/>
          </w:tcPr>
          <w:p w14:paraId="49761AFC" w14:textId="6B164449" w:rsidR="009307DA" w:rsidRPr="004A4D29" w:rsidRDefault="009307DA" w:rsidP="0080368C">
            <w:pPr>
              <w:pStyle w:val="Tabletext"/>
            </w:pPr>
          </w:p>
        </w:tc>
        <w:tc>
          <w:tcPr>
            <w:tcW w:w="629" w:type="pct"/>
            <w:shd w:val="clear" w:color="auto" w:fill="auto"/>
          </w:tcPr>
          <w:p w14:paraId="52F60199" w14:textId="77777777" w:rsidR="009307DA" w:rsidRPr="004A4D29" w:rsidRDefault="009307DA" w:rsidP="0080368C">
            <w:pPr>
              <w:pStyle w:val="Tabletext"/>
            </w:pPr>
          </w:p>
        </w:tc>
        <w:tc>
          <w:tcPr>
            <w:tcW w:w="913" w:type="pct"/>
            <w:shd w:val="clear" w:color="auto" w:fill="auto"/>
            <w:noWrap/>
            <w:hideMark/>
          </w:tcPr>
          <w:p w14:paraId="42A8326F" w14:textId="77777777" w:rsidR="009307DA" w:rsidRPr="00165425" w:rsidRDefault="009307DA" w:rsidP="0080368C">
            <w:pPr>
              <w:pStyle w:val="Tabletext"/>
            </w:pPr>
          </w:p>
        </w:tc>
      </w:tr>
      <w:tr w:rsidR="009307DA" w:rsidRPr="00165425" w14:paraId="5C3C2076" w14:textId="77777777" w:rsidTr="00E73DB5">
        <w:trPr>
          <w:trHeight w:val="285"/>
        </w:trPr>
        <w:tc>
          <w:tcPr>
            <w:tcW w:w="288" w:type="pct"/>
          </w:tcPr>
          <w:p w14:paraId="24C03B3A" w14:textId="77777777" w:rsidR="009307DA" w:rsidRPr="006851E2" w:rsidRDefault="009307DA" w:rsidP="0080368C">
            <w:pPr>
              <w:pStyle w:val="Tabletext"/>
              <w:rPr>
                <w:rFonts w:ascii="Arial" w:hAnsi="Arial" w:cs="Arial"/>
              </w:rPr>
            </w:pPr>
            <w:r w:rsidRPr="006851E2">
              <w:rPr>
                <w:rFonts w:ascii="Arial" w:hAnsi="Arial" w:cs="Arial"/>
              </w:rPr>
              <w:t>3</w:t>
            </w:r>
          </w:p>
        </w:tc>
        <w:tc>
          <w:tcPr>
            <w:tcW w:w="1310" w:type="pct"/>
            <w:shd w:val="clear" w:color="auto" w:fill="auto"/>
            <w:hideMark/>
          </w:tcPr>
          <w:p w14:paraId="7DACE7A0" w14:textId="77777777" w:rsidR="009307DA" w:rsidRPr="006851E2" w:rsidRDefault="009307DA" w:rsidP="0080368C">
            <w:pPr>
              <w:pStyle w:val="Tabletext"/>
              <w:rPr>
                <w:rFonts w:ascii="Arial" w:hAnsi="Arial" w:cs="Arial"/>
                <w:lang w:eastAsia="en-US"/>
              </w:rPr>
            </w:pPr>
            <w:r w:rsidRPr="006851E2">
              <w:rPr>
                <w:rFonts w:ascii="Arial" w:hAnsi="Arial" w:cs="Arial"/>
                <w:lang w:eastAsia="en-US"/>
              </w:rPr>
              <w:t>The AFCS shall accept closed-loop smart card issued by different agencies:</w:t>
            </w:r>
          </w:p>
          <w:p w14:paraId="6D3ED0DF"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Cipurse cards issued by SANRAL</w:t>
            </w:r>
          </w:p>
          <w:p w14:paraId="1DDFDCA5" w14:textId="77777777" w:rsidR="009307DA" w:rsidRPr="006851E2" w:rsidRDefault="009307DA" w:rsidP="0080368C">
            <w:pPr>
              <w:pStyle w:val="Tablebullet"/>
              <w:ind w:left="284" w:hanging="284"/>
              <w:rPr>
                <w:rFonts w:ascii="Arial" w:hAnsi="Arial" w:cs="Arial"/>
              </w:rPr>
            </w:pPr>
            <w:r w:rsidRPr="006851E2">
              <w:rPr>
                <w:rFonts w:ascii="Arial" w:hAnsi="Arial" w:cs="Arial"/>
                <w:lang w:eastAsia="en-US"/>
              </w:rPr>
              <w:t xml:space="preserve">Third party compliant issued cards with ISO/IEC 14443, </w:t>
            </w:r>
          </w:p>
        </w:tc>
        <w:tc>
          <w:tcPr>
            <w:tcW w:w="577" w:type="pct"/>
            <w:shd w:val="clear" w:color="auto" w:fill="auto"/>
          </w:tcPr>
          <w:p w14:paraId="3020737E" w14:textId="319E26E6" w:rsidR="009307DA" w:rsidRPr="004A4D29" w:rsidRDefault="009307DA" w:rsidP="0080368C">
            <w:pPr>
              <w:pStyle w:val="Tabletext"/>
            </w:pPr>
            <w:r>
              <w:t>1</w:t>
            </w:r>
          </w:p>
        </w:tc>
        <w:tc>
          <w:tcPr>
            <w:tcW w:w="654" w:type="pct"/>
          </w:tcPr>
          <w:p w14:paraId="54E7D314" w14:textId="77777777" w:rsidR="009307DA" w:rsidRPr="004A4D29" w:rsidRDefault="009307DA" w:rsidP="0080368C">
            <w:pPr>
              <w:pStyle w:val="Tabletext"/>
            </w:pPr>
          </w:p>
        </w:tc>
        <w:tc>
          <w:tcPr>
            <w:tcW w:w="629" w:type="pct"/>
            <w:shd w:val="clear" w:color="auto" w:fill="auto"/>
          </w:tcPr>
          <w:p w14:paraId="67FB8289" w14:textId="40248AA6" w:rsidR="009307DA" w:rsidRPr="004A4D29" w:rsidRDefault="009307DA" w:rsidP="0080368C">
            <w:pPr>
              <w:pStyle w:val="Tabletext"/>
            </w:pPr>
          </w:p>
        </w:tc>
        <w:tc>
          <w:tcPr>
            <w:tcW w:w="629" w:type="pct"/>
            <w:shd w:val="clear" w:color="auto" w:fill="auto"/>
          </w:tcPr>
          <w:p w14:paraId="36CBB2D6" w14:textId="77777777" w:rsidR="009307DA" w:rsidRPr="004A4D29" w:rsidRDefault="009307DA" w:rsidP="0080368C">
            <w:pPr>
              <w:pStyle w:val="Tabletext"/>
            </w:pPr>
          </w:p>
        </w:tc>
        <w:tc>
          <w:tcPr>
            <w:tcW w:w="913" w:type="pct"/>
            <w:shd w:val="clear" w:color="auto" w:fill="auto"/>
            <w:noWrap/>
            <w:hideMark/>
          </w:tcPr>
          <w:p w14:paraId="3F989941" w14:textId="77777777" w:rsidR="009307DA" w:rsidRPr="008E3DA9" w:rsidRDefault="009307DA" w:rsidP="0080368C">
            <w:pPr>
              <w:pStyle w:val="Tabletext"/>
            </w:pPr>
          </w:p>
        </w:tc>
      </w:tr>
      <w:tr w:rsidR="009307DA" w:rsidRPr="00165425" w14:paraId="0961FC15" w14:textId="77777777" w:rsidTr="00E73DB5">
        <w:trPr>
          <w:trHeight w:val="285"/>
        </w:trPr>
        <w:tc>
          <w:tcPr>
            <w:tcW w:w="288" w:type="pct"/>
          </w:tcPr>
          <w:p w14:paraId="09B64482" w14:textId="77777777" w:rsidR="009307DA" w:rsidRPr="006851E2" w:rsidRDefault="009307DA" w:rsidP="0080368C">
            <w:pPr>
              <w:pStyle w:val="Tabletext"/>
              <w:rPr>
                <w:rFonts w:ascii="Arial" w:hAnsi="Arial" w:cs="Arial"/>
              </w:rPr>
            </w:pPr>
            <w:r w:rsidRPr="006851E2">
              <w:rPr>
                <w:rFonts w:ascii="Arial" w:hAnsi="Arial" w:cs="Arial"/>
              </w:rPr>
              <w:t>4</w:t>
            </w:r>
          </w:p>
        </w:tc>
        <w:tc>
          <w:tcPr>
            <w:tcW w:w="1310" w:type="pct"/>
            <w:shd w:val="clear" w:color="auto" w:fill="auto"/>
          </w:tcPr>
          <w:p w14:paraId="306EE972" w14:textId="77777777" w:rsidR="009307DA" w:rsidRPr="006851E2" w:rsidRDefault="009307DA" w:rsidP="0080368C">
            <w:pPr>
              <w:pStyle w:val="Tabletext"/>
              <w:rPr>
                <w:rFonts w:ascii="Arial" w:hAnsi="Arial" w:cs="Arial"/>
                <w:lang w:eastAsia="en-US"/>
              </w:rPr>
            </w:pPr>
            <w:r w:rsidRPr="006851E2">
              <w:rPr>
                <w:rFonts w:ascii="Arial" w:hAnsi="Arial" w:cs="Arial"/>
                <w:lang w:eastAsia="en-US"/>
              </w:rPr>
              <w:t>Rider media shall be compliant with:</w:t>
            </w:r>
          </w:p>
          <w:p w14:paraId="29FE996D" w14:textId="77777777" w:rsidR="009307DA" w:rsidRPr="00250C04" w:rsidRDefault="009307DA" w:rsidP="0080368C">
            <w:pPr>
              <w:pStyle w:val="Tablebullet"/>
              <w:ind w:left="284" w:hanging="284"/>
              <w:rPr>
                <w:rFonts w:ascii="Arial" w:hAnsi="Arial" w:cs="Arial"/>
                <w:lang w:eastAsia="en-US"/>
              </w:rPr>
            </w:pPr>
            <w:r w:rsidRPr="006851E2">
              <w:rPr>
                <w:rFonts w:ascii="Arial" w:hAnsi="Arial" w:cs="Arial"/>
                <w:lang w:eastAsia="en-US"/>
              </w:rPr>
              <w:t>ISO 14443 types A &amp; B RF communication protocols</w:t>
            </w:r>
          </w:p>
          <w:p w14:paraId="2750AA5D"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ISO/IEC 14443-1 for Physical Characteristics and ISO/IEC 7810-ID1 size for all dimensions</w:t>
            </w:r>
          </w:p>
          <w:p w14:paraId="5CA47B5D"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EMV Open loop transactions</w:t>
            </w:r>
          </w:p>
          <w:p w14:paraId="2D1D86DD"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EMV Wallet and prepaid debit cards</w:t>
            </w:r>
          </w:p>
          <w:p w14:paraId="60CB8B39"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Cipurse T Card (8k)</w:t>
            </w:r>
          </w:p>
          <w:p w14:paraId="7BA8F9B9"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 xml:space="preserve">QR Code </w:t>
            </w:r>
          </w:p>
          <w:p w14:paraId="1C811D41"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EMV prepaid debit (NDOT data structure)</w:t>
            </w:r>
          </w:p>
          <w:p w14:paraId="204C0196"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Cipurse T Card 8K.</w:t>
            </w:r>
          </w:p>
          <w:p w14:paraId="1EE58919"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EMV L1 Certified</w:t>
            </w:r>
          </w:p>
          <w:p w14:paraId="66C940FF"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EMV L2 Certified (Mastercard, Visa, American Express)</w:t>
            </w:r>
          </w:p>
          <w:p w14:paraId="51CF6A53"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Supporting Mobile payments (Google Pay, Samsung Pay, Garmin Pay,...)</w:t>
            </w:r>
          </w:p>
          <w:p w14:paraId="1D2EDD61"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 xml:space="preserve"> PCI-PTS 5.1 SCR (Tamper Proof, </w:t>
            </w:r>
            <w:r w:rsidRPr="006851E2">
              <w:rPr>
                <w:rFonts w:ascii="Arial" w:hAnsi="Arial" w:cs="Arial"/>
                <w:lang w:eastAsia="en-US"/>
              </w:rPr>
              <w:lastRenderedPageBreak/>
              <w:t>Crypto Processor, Secure Element)</w:t>
            </w:r>
          </w:p>
          <w:p w14:paraId="29EF82F1"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Modular build, other applications are available (Discover, JCB, CUP, ...)</w:t>
            </w:r>
          </w:p>
          <w:p w14:paraId="647F33EF"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Accept QR code</w:t>
            </w:r>
          </w:p>
          <w:p w14:paraId="7EF85699" w14:textId="77777777" w:rsidR="009307DA" w:rsidRPr="006851E2" w:rsidRDefault="009307DA" w:rsidP="0080368C">
            <w:pPr>
              <w:pStyle w:val="Tablebullet"/>
              <w:numPr>
                <w:ilvl w:val="0"/>
                <w:numId w:val="0"/>
              </w:numPr>
              <w:ind w:left="720" w:hanging="360"/>
              <w:rPr>
                <w:rFonts w:ascii="Arial" w:hAnsi="Arial" w:cs="Arial"/>
                <w:lang w:eastAsia="en-US"/>
              </w:rPr>
            </w:pPr>
          </w:p>
        </w:tc>
        <w:tc>
          <w:tcPr>
            <w:tcW w:w="577" w:type="pct"/>
            <w:shd w:val="clear" w:color="auto" w:fill="auto"/>
          </w:tcPr>
          <w:p w14:paraId="181F38AD" w14:textId="56325C38" w:rsidR="009307DA" w:rsidRPr="004A4D29" w:rsidRDefault="00120832" w:rsidP="0080368C">
            <w:pPr>
              <w:pStyle w:val="Tabletext"/>
            </w:pPr>
            <w:r>
              <w:lastRenderedPageBreak/>
              <w:t>6</w:t>
            </w:r>
          </w:p>
        </w:tc>
        <w:tc>
          <w:tcPr>
            <w:tcW w:w="654" w:type="pct"/>
          </w:tcPr>
          <w:p w14:paraId="06BAAA28" w14:textId="77777777" w:rsidR="009307DA" w:rsidRPr="004A4D29" w:rsidRDefault="009307DA" w:rsidP="0080368C">
            <w:pPr>
              <w:pStyle w:val="Tabletext"/>
            </w:pPr>
          </w:p>
        </w:tc>
        <w:tc>
          <w:tcPr>
            <w:tcW w:w="629" w:type="pct"/>
            <w:shd w:val="clear" w:color="auto" w:fill="auto"/>
          </w:tcPr>
          <w:p w14:paraId="00CDF987" w14:textId="5C9978C3" w:rsidR="009307DA" w:rsidRPr="004A4D29" w:rsidRDefault="009307DA" w:rsidP="0080368C">
            <w:pPr>
              <w:pStyle w:val="Tabletext"/>
            </w:pPr>
          </w:p>
        </w:tc>
        <w:tc>
          <w:tcPr>
            <w:tcW w:w="629" w:type="pct"/>
            <w:shd w:val="clear" w:color="auto" w:fill="auto"/>
          </w:tcPr>
          <w:p w14:paraId="78EA57C0" w14:textId="77777777" w:rsidR="009307DA" w:rsidRPr="004A4D29" w:rsidRDefault="009307DA" w:rsidP="0080368C">
            <w:pPr>
              <w:pStyle w:val="Tabletext"/>
            </w:pPr>
          </w:p>
        </w:tc>
        <w:tc>
          <w:tcPr>
            <w:tcW w:w="913" w:type="pct"/>
            <w:shd w:val="clear" w:color="auto" w:fill="auto"/>
            <w:noWrap/>
          </w:tcPr>
          <w:p w14:paraId="51356B4B" w14:textId="77777777" w:rsidR="009307DA" w:rsidRPr="004A4D29" w:rsidRDefault="009307DA" w:rsidP="0080368C">
            <w:pPr>
              <w:pStyle w:val="Tabletext"/>
            </w:pPr>
          </w:p>
        </w:tc>
      </w:tr>
      <w:tr w:rsidR="009307DA" w:rsidRPr="00165425" w14:paraId="6D657ECD" w14:textId="77777777" w:rsidTr="00E73DB5">
        <w:trPr>
          <w:trHeight w:val="285"/>
        </w:trPr>
        <w:tc>
          <w:tcPr>
            <w:tcW w:w="288" w:type="pct"/>
          </w:tcPr>
          <w:p w14:paraId="0F107152" w14:textId="77777777" w:rsidR="009307DA" w:rsidRPr="006851E2" w:rsidRDefault="009307DA" w:rsidP="0080368C">
            <w:pPr>
              <w:pStyle w:val="Tabletext"/>
              <w:rPr>
                <w:rFonts w:ascii="Arial" w:hAnsi="Arial" w:cs="Arial"/>
              </w:rPr>
            </w:pPr>
            <w:r w:rsidRPr="006851E2">
              <w:rPr>
                <w:rFonts w:ascii="Arial" w:hAnsi="Arial" w:cs="Arial"/>
              </w:rPr>
              <w:t>5</w:t>
            </w:r>
          </w:p>
        </w:tc>
        <w:tc>
          <w:tcPr>
            <w:tcW w:w="1310" w:type="pct"/>
            <w:shd w:val="clear" w:color="auto" w:fill="auto"/>
          </w:tcPr>
          <w:p w14:paraId="04D81967" w14:textId="77777777" w:rsidR="009307DA" w:rsidRPr="006851E2" w:rsidRDefault="009307DA" w:rsidP="0080368C">
            <w:pPr>
              <w:pStyle w:val="Tabletext"/>
              <w:rPr>
                <w:rFonts w:ascii="Arial" w:hAnsi="Arial" w:cs="Arial"/>
                <w:lang w:eastAsia="en-US"/>
              </w:rPr>
            </w:pPr>
            <w:r w:rsidRPr="006851E2">
              <w:rPr>
                <w:rFonts w:ascii="Arial" w:hAnsi="Arial" w:cs="Arial"/>
                <w:lang w:eastAsia="en-US"/>
              </w:rPr>
              <w:t>In future phases, Rea Vaya/ Metrobus intends to accept open payments utilizing a variety of fare media and additional payment options such as:</w:t>
            </w:r>
          </w:p>
          <w:p w14:paraId="71534A40"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Apple Pay</w:t>
            </w:r>
          </w:p>
          <w:p w14:paraId="23545E2E"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Google Wallet</w:t>
            </w:r>
          </w:p>
          <w:p w14:paraId="76ADD7F6" w14:textId="77777777" w:rsidR="009307DA" w:rsidRPr="006851E2" w:rsidRDefault="009307DA" w:rsidP="0080368C">
            <w:pPr>
              <w:pStyle w:val="Tablebullet"/>
              <w:ind w:left="284" w:hanging="284"/>
              <w:rPr>
                <w:rFonts w:ascii="Arial" w:hAnsi="Arial" w:cs="Arial"/>
                <w:lang w:eastAsia="en-US"/>
              </w:rPr>
            </w:pPr>
            <w:r w:rsidRPr="006851E2">
              <w:rPr>
                <w:rFonts w:ascii="Arial" w:hAnsi="Arial" w:cs="Arial"/>
                <w:lang w:eastAsia="en-US"/>
              </w:rPr>
              <w:t>Contactless credit/debit cards, etc.</w:t>
            </w:r>
          </w:p>
          <w:p w14:paraId="0642DCA0" w14:textId="77777777" w:rsidR="009307DA" w:rsidRPr="006851E2" w:rsidRDefault="009307DA" w:rsidP="0080368C">
            <w:pPr>
              <w:pStyle w:val="Tabletext"/>
              <w:rPr>
                <w:rFonts w:ascii="Arial" w:hAnsi="Arial" w:cs="Arial"/>
                <w:lang w:eastAsia="en-US"/>
              </w:rPr>
            </w:pPr>
            <w:r w:rsidRPr="006851E2">
              <w:rPr>
                <w:rFonts w:ascii="Arial" w:hAnsi="Arial" w:cs="Arial"/>
                <w:lang w:eastAsia="en-US"/>
              </w:rPr>
              <w:t>Bidders should clarify in their proposals how the proposed solution will be extended to meet the open payment requirements. However, future options shall not impact existing equipment and integration services.</w:t>
            </w:r>
          </w:p>
        </w:tc>
        <w:tc>
          <w:tcPr>
            <w:tcW w:w="577" w:type="pct"/>
            <w:shd w:val="clear" w:color="auto" w:fill="auto"/>
          </w:tcPr>
          <w:p w14:paraId="4E169B19" w14:textId="0E9864E4" w:rsidR="009307DA" w:rsidRPr="004A4D29" w:rsidRDefault="009307DA" w:rsidP="0080368C">
            <w:pPr>
              <w:pStyle w:val="Tabletext"/>
            </w:pPr>
            <w:r>
              <w:t>1</w:t>
            </w:r>
          </w:p>
        </w:tc>
        <w:tc>
          <w:tcPr>
            <w:tcW w:w="654" w:type="pct"/>
          </w:tcPr>
          <w:p w14:paraId="284C2042" w14:textId="77777777" w:rsidR="009307DA" w:rsidRPr="004A4D29" w:rsidRDefault="009307DA" w:rsidP="0080368C">
            <w:pPr>
              <w:pStyle w:val="Tabletext"/>
            </w:pPr>
          </w:p>
        </w:tc>
        <w:tc>
          <w:tcPr>
            <w:tcW w:w="629" w:type="pct"/>
            <w:shd w:val="clear" w:color="auto" w:fill="auto"/>
          </w:tcPr>
          <w:p w14:paraId="5448F808" w14:textId="421E87CA" w:rsidR="009307DA" w:rsidRPr="004A4D29" w:rsidRDefault="009307DA" w:rsidP="0080368C">
            <w:pPr>
              <w:pStyle w:val="Tabletext"/>
            </w:pPr>
          </w:p>
        </w:tc>
        <w:tc>
          <w:tcPr>
            <w:tcW w:w="629" w:type="pct"/>
            <w:shd w:val="clear" w:color="auto" w:fill="auto"/>
          </w:tcPr>
          <w:p w14:paraId="0E601E9B" w14:textId="77777777" w:rsidR="009307DA" w:rsidRPr="004A4D29" w:rsidRDefault="009307DA" w:rsidP="0080368C">
            <w:pPr>
              <w:pStyle w:val="Tabletext"/>
            </w:pPr>
          </w:p>
        </w:tc>
        <w:tc>
          <w:tcPr>
            <w:tcW w:w="913" w:type="pct"/>
            <w:shd w:val="clear" w:color="auto" w:fill="auto"/>
            <w:noWrap/>
          </w:tcPr>
          <w:p w14:paraId="1882CFAA" w14:textId="77777777" w:rsidR="009307DA" w:rsidRPr="004A4D29" w:rsidRDefault="009307DA" w:rsidP="0080368C">
            <w:pPr>
              <w:pStyle w:val="Tabletext"/>
            </w:pPr>
          </w:p>
        </w:tc>
      </w:tr>
      <w:tr w:rsidR="009307DA" w:rsidRPr="00165425" w14:paraId="4712A7FB" w14:textId="77777777" w:rsidTr="00E73DB5">
        <w:trPr>
          <w:trHeight w:val="1681"/>
        </w:trPr>
        <w:tc>
          <w:tcPr>
            <w:tcW w:w="288" w:type="pct"/>
          </w:tcPr>
          <w:p w14:paraId="69BE7AB4" w14:textId="02687934" w:rsidR="009307DA" w:rsidRPr="006851E2" w:rsidRDefault="009307DA" w:rsidP="0080368C">
            <w:pPr>
              <w:pStyle w:val="Tabletext"/>
              <w:rPr>
                <w:rFonts w:ascii="Arial" w:hAnsi="Arial" w:cs="Arial"/>
              </w:rPr>
            </w:pPr>
            <w:r>
              <w:rPr>
                <w:rFonts w:ascii="Arial" w:hAnsi="Arial" w:cs="Arial"/>
              </w:rPr>
              <w:t>6</w:t>
            </w:r>
          </w:p>
        </w:tc>
        <w:tc>
          <w:tcPr>
            <w:tcW w:w="1310" w:type="pct"/>
            <w:shd w:val="clear" w:color="auto" w:fill="auto"/>
          </w:tcPr>
          <w:p w14:paraId="4B762B86" w14:textId="77777777" w:rsidR="009307DA" w:rsidRPr="006851E2" w:rsidRDefault="009307DA" w:rsidP="0080368C">
            <w:pPr>
              <w:pStyle w:val="Tabletext"/>
              <w:rPr>
                <w:rFonts w:ascii="Arial" w:hAnsi="Arial" w:cs="Arial"/>
                <w:lang w:eastAsia="en-US"/>
              </w:rPr>
            </w:pPr>
            <w:r w:rsidRPr="006851E2">
              <w:rPr>
                <w:rFonts w:ascii="Arial" w:hAnsi="Arial" w:cs="Arial"/>
                <w:lang w:eastAsia="en-US"/>
              </w:rPr>
              <w:t>The bidder m</w:t>
            </w:r>
            <w:r>
              <w:rPr>
                <w:rFonts w:ascii="Arial" w:hAnsi="Arial" w:cs="Arial"/>
                <w:lang w:eastAsia="en-US"/>
              </w:rPr>
              <w:t>ust</w:t>
            </w:r>
            <w:r w:rsidRPr="006851E2">
              <w:rPr>
                <w:rFonts w:ascii="Arial" w:hAnsi="Arial" w:cs="Arial"/>
                <w:lang w:eastAsia="en-US"/>
              </w:rPr>
              <w:t xml:space="preserve"> provide alternative distribution channels by integrating with 3</w:t>
            </w:r>
            <w:r w:rsidRPr="006851E2">
              <w:rPr>
                <w:rFonts w:ascii="Arial" w:hAnsi="Arial" w:cs="Arial"/>
                <w:vertAlign w:val="superscript"/>
                <w:lang w:eastAsia="en-US"/>
              </w:rPr>
              <w:t>rd</w:t>
            </w:r>
            <w:r w:rsidRPr="006851E2">
              <w:rPr>
                <w:rFonts w:ascii="Arial" w:hAnsi="Arial" w:cs="Arial"/>
                <w:lang w:eastAsia="en-US"/>
              </w:rPr>
              <w:t xml:space="preserve"> Party payment service provider to top </w:t>
            </w:r>
            <w:r>
              <w:rPr>
                <w:rFonts w:ascii="Arial" w:hAnsi="Arial" w:cs="Arial"/>
                <w:lang w:eastAsia="en-US"/>
              </w:rPr>
              <w:t xml:space="preserve">up </w:t>
            </w:r>
            <w:r w:rsidRPr="006851E2">
              <w:rPr>
                <w:rFonts w:ascii="Arial" w:hAnsi="Arial" w:cs="Arial"/>
                <w:lang w:eastAsia="en-US"/>
              </w:rPr>
              <w:t xml:space="preserve">Metrobus and Rea Vaya value </w:t>
            </w:r>
          </w:p>
        </w:tc>
        <w:tc>
          <w:tcPr>
            <w:tcW w:w="577" w:type="pct"/>
            <w:shd w:val="clear" w:color="auto" w:fill="auto"/>
          </w:tcPr>
          <w:p w14:paraId="0F708F3F" w14:textId="7CFE7144" w:rsidR="009307DA" w:rsidRPr="004A4D29" w:rsidRDefault="009307DA" w:rsidP="0080368C">
            <w:pPr>
              <w:pStyle w:val="Tabletext"/>
            </w:pPr>
            <w:r>
              <w:t>1</w:t>
            </w:r>
          </w:p>
        </w:tc>
        <w:tc>
          <w:tcPr>
            <w:tcW w:w="654" w:type="pct"/>
          </w:tcPr>
          <w:p w14:paraId="07BFC52C" w14:textId="77777777" w:rsidR="009307DA" w:rsidRPr="004A4D29" w:rsidRDefault="009307DA" w:rsidP="0080368C">
            <w:pPr>
              <w:pStyle w:val="Tabletext"/>
            </w:pPr>
          </w:p>
        </w:tc>
        <w:tc>
          <w:tcPr>
            <w:tcW w:w="629" w:type="pct"/>
            <w:shd w:val="clear" w:color="auto" w:fill="auto"/>
          </w:tcPr>
          <w:p w14:paraId="6C341603" w14:textId="0B7E4F95" w:rsidR="009307DA" w:rsidRPr="004A4D29" w:rsidRDefault="009307DA" w:rsidP="0080368C">
            <w:pPr>
              <w:pStyle w:val="Tabletext"/>
            </w:pPr>
          </w:p>
        </w:tc>
        <w:tc>
          <w:tcPr>
            <w:tcW w:w="629" w:type="pct"/>
            <w:shd w:val="clear" w:color="auto" w:fill="auto"/>
          </w:tcPr>
          <w:p w14:paraId="253D5EC9" w14:textId="77777777" w:rsidR="009307DA" w:rsidRDefault="009307DA" w:rsidP="0080368C">
            <w:pPr>
              <w:pStyle w:val="Tabletext"/>
            </w:pPr>
          </w:p>
          <w:p w14:paraId="3E6A1BDD" w14:textId="77777777" w:rsidR="009307DA" w:rsidRPr="004A4D29" w:rsidRDefault="009307DA" w:rsidP="0080368C">
            <w:pPr>
              <w:pStyle w:val="Tabletext"/>
            </w:pPr>
          </w:p>
        </w:tc>
        <w:tc>
          <w:tcPr>
            <w:tcW w:w="913" w:type="pct"/>
            <w:shd w:val="clear" w:color="auto" w:fill="auto"/>
            <w:noWrap/>
          </w:tcPr>
          <w:p w14:paraId="07BBB4C5" w14:textId="77777777" w:rsidR="009307DA" w:rsidRPr="004A4D29" w:rsidRDefault="009307DA" w:rsidP="0080368C">
            <w:pPr>
              <w:pStyle w:val="Tabletext"/>
            </w:pPr>
          </w:p>
        </w:tc>
      </w:tr>
      <w:tr w:rsidR="009307DA" w:rsidRPr="00165425" w14:paraId="50E6A3D1" w14:textId="77777777" w:rsidTr="00E73DB5">
        <w:trPr>
          <w:trHeight w:val="595"/>
        </w:trPr>
        <w:tc>
          <w:tcPr>
            <w:tcW w:w="1599" w:type="pct"/>
            <w:gridSpan w:val="2"/>
          </w:tcPr>
          <w:p w14:paraId="17382895" w14:textId="39838893" w:rsidR="009307DA" w:rsidRPr="006851E2" w:rsidRDefault="009307DA" w:rsidP="0080368C">
            <w:pPr>
              <w:pStyle w:val="Tabletext"/>
              <w:rPr>
                <w:rFonts w:ascii="Arial" w:hAnsi="Arial" w:cs="Arial"/>
                <w:lang w:eastAsia="en-US"/>
              </w:rPr>
            </w:pPr>
            <w:r>
              <w:rPr>
                <w:rFonts w:ascii="Arial" w:hAnsi="Arial" w:cs="Arial"/>
                <w:lang w:eastAsia="en-US"/>
              </w:rPr>
              <w:t>Section Total (</w:t>
            </w:r>
            <w:r w:rsidR="00120832">
              <w:rPr>
                <w:rFonts w:ascii="Arial" w:hAnsi="Arial" w:cs="Arial"/>
                <w:lang w:eastAsia="en-US"/>
              </w:rPr>
              <w:t>10</w:t>
            </w:r>
            <w:r>
              <w:rPr>
                <w:rFonts w:ascii="Arial" w:hAnsi="Arial" w:cs="Arial"/>
                <w:lang w:eastAsia="en-US"/>
              </w:rPr>
              <w:t>)</w:t>
            </w:r>
          </w:p>
        </w:tc>
        <w:tc>
          <w:tcPr>
            <w:tcW w:w="577" w:type="pct"/>
            <w:shd w:val="clear" w:color="auto" w:fill="auto"/>
          </w:tcPr>
          <w:p w14:paraId="607993F3" w14:textId="77777777" w:rsidR="009307DA" w:rsidRDefault="009307DA" w:rsidP="0080368C">
            <w:pPr>
              <w:pStyle w:val="Tabletext"/>
            </w:pPr>
          </w:p>
        </w:tc>
        <w:tc>
          <w:tcPr>
            <w:tcW w:w="654" w:type="pct"/>
          </w:tcPr>
          <w:p w14:paraId="332DB77B" w14:textId="77777777" w:rsidR="009307DA" w:rsidRPr="004A4D29" w:rsidRDefault="009307DA" w:rsidP="0080368C">
            <w:pPr>
              <w:pStyle w:val="Tabletext"/>
            </w:pPr>
          </w:p>
        </w:tc>
        <w:tc>
          <w:tcPr>
            <w:tcW w:w="629" w:type="pct"/>
            <w:shd w:val="clear" w:color="auto" w:fill="auto"/>
          </w:tcPr>
          <w:p w14:paraId="7BE4BA3A" w14:textId="77777777" w:rsidR="009307DA" w:rsidRPr="004A4D29" w:rsidRDefault="009307DA" w:rsidP="0080368C">
            <w:pPr>
              <w:pStyle w:val="Tabletext"/>
            </w:pPr>
          </w:p>
        </w:tc>
        <w:tc>
          <w:tcPr>
            <w:tcW w:w="629" w:type="pct"/>
            <w:shd w:val="clear" w:color="auto" w:fill="auto"/>
          </w:tcPr>
          <w:p w14:paraId="10C94D64" w14:textId="77777777" w:rsidR="009307DA" w:rsidRDefault="009307DA" w:rsidP="0080368C">
            <w:pPr>
              <w:pStyle w:val="Tabletext"/>
            </w:pPr>
          </w:p>
        </w:tc>
        <w:tc>
          <w:tcPr>
            <w:tcW w:w="913" w:type="pct"/>
            <w:shd w:val="clear" w:color="auto" w:fill="auto"/>
            <w:noWrap/>
          </w:tcPr>
          <w:p w14:paraId="15AAB4CC" w14:textId="77777777" w:rsidR="009307DA" w:rsidRPr="004A4D29" w:rsidRDefault="009307DA" w:rsidP="0080368C">
            <w:pPr>
              <w:pStyle w:val="Tabletext"/>
            </w:pPr>
          </w:p>
        </w:tc>
      </w:tr>
    </w:tbl>
    <w:p w14:paraId="7A441E92" w14:textId="045E1316" w:rsidR="00A40612" w:rsidRDefault="00A40612" w:rsidP="00A40612"/>
    <w:p w14:paraId="03135C93" w14:textId="77777777" w:rsidR="00A40612" w:rsidRDefault="00A40612" w:rsidP="00A113C0">
      <w:pPr>
        <w:pStyle w:val="Heading3"/>
        <w:numPr>
          <w:ilvl w:val="0"/>
          <w:numId w:val="23"/>
        </w:numPr>
        <w:ind w:left="0" w:firstLine="0"/>
      </w:pPr>
      <w:r>
        <w:t xml:space="preserve">CVM Compliance Matrix </w:t>
      </w:r>
    </w:p>
    <w:tbl>
      <w:tblPr>
        <w:tblW w:w="545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5"/>
        <w:gridCol w:w="2561"/>
        <w:gridCol w:w="883"/>
        <w:gridCol w:w="1127"/>
        <w:gridCol w:w="1127"/>
        <w:gridCol w:w="1127"/>
        <w:gridCol w:w="2526"/>
      </w:tblGrid>
      <w:tr w:rsidR="009307DA" w:rsidRPr="00165425" w14:paraId="5FB9C4B1" w14:textId="77777777" w:rsidTr="0054544C">
        <w:trPr>
          <w:trHeight w:val="283"/>
          <w:tblHeader/>
        </w:trPr>
        <w:tc>
          <w:tcPr>
            <w:tcW w:w="246" w:type="pct"/>
            <w:tcBorders>
              <w:top w:val="nil"/>
            </w:tcBorders>
            <w:shd w:val="clear" w:color="auto" w:fill="1F497D"/>
          </w:tcPr>
          <w:p w14:paraId="18D33531" w14:textId="77777777" w:rsidR="009307DA" w:rsidRPr="00165425" w:rsidRDefault="009307DA" w:rsidP="0080368C">
            <w:pPr>
              <w:pStyle w:val="Tabletitle"/>
            </w:pPr>
            <w:r>
              <w:t>No</w:t>
            </w:r>
          </w:p>
        </w:tc>
        <w:tc>
          <w:tcPr>
            <w:tcW w:w="1302" w:type="pct"/>
            <w:tcBorders>
              <w:top w:val="nil"/>
            </w:tcBorders>
            <w:shd w:val="clear" w:color="auto" w:fill="1F497D"/>
          </w:tcPr>
          <w:p w14:paraId="79AC5EB5" w14:textId="77777777" w:rsidR="009307DA" w:rsidRPr="00165425" w:rsidRDefault="009307DA" w:rsidP="0080368C">
            <w:pPr>
              <w:pStyle w:val="Tabletitle"/>
            </w:pPr>
            <w:r>
              <w:t>Requirements</w:t>
            </w:r>
          </w:p>
        </w:tc>
        <w:tc>
          <w:tcPr>
            <w:tcW w:w="449" w:type="pct"/>
            <w:shd w:val="clear" w:color="auto" w:fill="1F497D"/>
          </w:tcPr>
          <w:p w14:paraId="64BA48A7" w14:textId="345D81E7" w:rsidR="009307DA" w:rsidRPr="00165425" w:rsidRDefault="0054544C" w:rsidP="0080368C">
            <w:pPr>
              <w:pStyle w:val="Tabletitle"/>
            </w:pPr>
            <w:r>
              <w:t>Points</w:t>
            </w:r>
          </w:p>
        </w:tc>
        <w:tc>
          <w:tcPr>
            <w:tcW w:w="573" w:type="pct"/>
            <w:shd w:val="clear" w:color="auto" w:fill="1F497D"/>
          </w:tcPr>
          <w:p w14:paraId="324A74AC" w14:textId="127E1F3D" w:rsidR="009307DA" w:rsidRDefault="0054544C" w:rsidP="0080368C">
            <w:pPr>
              <w:pStyle w:val="Tabletitle"/>
            </w:pPr>
            <w:r>
              <w:t>Compliant</w:t>
            </w:r>
          </w:p>
        </w:tc>
        <w:tc>
          <w:tcPr>
            <w:tcW w:w="573" w:type="pct"/>
            <w:shd w:val="clear" w:color="auto" w:fill="1F497D"/>
          </w:tcPr>
          <w:p w14:paraId="59821518" w14:textId="1EBF7724" w:rsidR="009307DA" w:rsidRPr="00165425" w:rsidRDefault="009307DA" w:rsidP="0080368C">
            <w:pPr>
              <w:pStyle w:val="Tabletitle"/>
            </w:pPr>
            <w:r>
              <w:t>Not Compliant</w:t>
            </w:r>
          </w:p>
        </w:tc>
        <w:tc>
          <w:tcPr>
            <w:tcW w:w="573" w:type="pct"/>
            <w:shd w:val="clear" w:color="auto" w:fill="1F497D"/>
          </w:tcPr>
          <w:p w14:paraId="6E701F2B" w14:textId="77777777" w:rsidR="009307DA" w:rsidRDefault="009307DA" w:rsidP="0080368C">
            <w:pPr>
              <w:pStyle w:val="Tabletitle"/>
            </w:pPr>
            <w:r>
              <w:t>Partially</w:t>
            </w:r>
          </w:p>
          <w:p w14:paraId="5E68B293" w14:textId="77777777" w:rsidR="009307DA" w:rsidRPr="00165425" w:rsidRDefault="009307DA" w:rsidP="0080368C">
            <w:pPr>
              <w:pStyle w:val="Tabletitle"/>
            </w:pPr>
            <w:r>
              <w:t>Compliant</w:t>
            </w:r>
          </w:p>
        </w:tc>
        <w:tc>
          <w:tcPr>
            <w:tcW w:w="1285" w:type="pct"/>
            <w:tcBorders>
              <w:top w:val="nil"/>
            </w:tcBorders>
            <w:shd w:val="clear" w:color="auto" w:fill="1F497D"/>
            <w:noWrap/>
          </w:tcPr>
          <w:p w14:paraId="71979847" w14:textId="77777777" w:rsidR="009307DA" w:rsidRPr="00165425" w:rsidRDefault="009307DA" w:rsidP="0080368C">
            <w:pPr>
              <w:pStyle w:val="Tabletitle"/>
            </w:pPr>
            <w:r>
              <w:t>Remarks</w:t>
            </w:r>
          </w:p>
        </w:tc>
      </w:tr>
      <w:tr w:rsidR="009307DA" w:rsidRPr="00004C3A" w14:paraId="1D4AB8A9" w14:textId="77777777" w:rsidTr="0054544C">
        <w:trPr>
          <w:trHeight w:val="283"/>
        </w:trPr>
        <w:tc>
          <w:tcPr>
            <w:tcW w:w="246" w:type="pct"/>
          </w:tcPr>
          <w:p w14:paraId="74BB9F87" w14:textId="77777777" w:rsidR="009307DA" w:rsidRPr="00004C3A" w:rsidRDefault="009307DA" w:rsidP="0080368C">
            <w:pPr>
              <w:pStyle w:val="Tabletext"/>
            </w:pPr>
            <w:r w:rsidRPr="00004C3A">
              <w:t>1</w:t>
            </w:r>
          </w:p>
        </w:tc>
        <w:tc>
          <w:tcPr>
            <w:tcW w:w="1302" w:type="pct"/>
            <w:tcBorders>
              <w:bottom w:val="single" w:sz="4" w:space="0" w:color="auto"/>
            </w:tcBorders>
            <w:vAlign w:val="center"/>
          </w:tcPr>
          <w:p w14:paraId="5CE3E717" w14:textId="77777777" w:rsidR="009307DA" w:rsidRPr="00250C04" w:rsidRDefault="009307DA" w:rsidP="0080368C">
            <w:pPr>
              <w:pStyle w:val="Tabletext"/>
              <w:rPr>
                <w:rFonts w:ascii="Arial" w:hAnsi="Arial" w:cs="Arial"/>
                <w:lang w:eastAsia="en-US"/>
              </w:rPr>
            </w:pPr>
            <w:r w:rsidRPr="00250C04">
              <w:rPr>
                <w:rFonts w:ascii="Arial" w:hAnsi="Arial" w:cs="Arial"/>
                <w:lang w:eastAsia="en-US"/>
              </w:rPr>
              <w:t xml:space="preserve">The AFCS shall include automatic ticket vending machines (CVM), capable of issuing/reloading smart cards as well as barcode paper tickets. The CVM </w:t>
            </w:r>
            <w:r w:rsidRPr="00250C04">
              <w:rPr>
                <w:rFonts w:ascii="Arial" w:hAnsi="Arial" w:cs="Arial"/>
                <w:lang w:eastAsia="en-US"/>
              </w:rPr>
              <w:lastRenderedPageBreak/>
              <w:t>shall support payment by coins and banknotes.</w:t>
            </w:r>
          </w:p>
          <w:p w14:paraId="2E2550AC" w14:textId="77777777" w:rsidR="009307DA" w:rsidRPr="00250C04" w:rsidRDefault="009307DA" w:rsidP="0080368C">
            <w:pPr>
              <w:pStyle w:val="Tabletext"/>
              <w:rPr>
                <w:rFonts w:ascii="Arial" w:hAnsi="Arial" w:cs="Arial"/>
                <w:lang w:eastAsia="en-US"/>
              </w:rPr>
            </w:pPr>
            <w:r w:rsidRPr="00250C04">
              <w:rPr>
                <w:rFonts w:ascii="Arial" w:hAnsi="Arial" w:cs="Arial"/>
                <w:lang w:eastAsia="en-US"/>
              </w:rPr>
              <w:t>The CVM shall enable adding funds to the account of the rider from the GUI of CVM.</w:t>
            </w:r>
          </w:p>
          <w:p w14:paraId="68949EDD" w14:textId="77777777" w:rsidR="009307DA" w:rsidRPr="00250C04" w:rsidRDefault="009307DA" w:rsidP="0080368C">
            <w:pPr>
              <w:pStyle w:val="Tabletext"/>
              <w:rPr>
                <w:rFonts w:ascii="Arial" w:hAnsi="Arial" w:cs="Arial"/>
                <w:lang w:eastAsia="en-US"/>
              </w:rPr>
            </w:pPr>
            <w:r w:rsidRPr="00250C04">
              <w:rPr>
                <w:rFonts w:ascii="Arial" w:hAnsi="Arial" w:cs="Arial"/>
                <w:lang w:eastAsia="en-US"/>
              </w:rPr>
              <w:t>The CVM shall meet the following requirements:</w:t>
            </w:r>
          </w:p>
          <w:p w14:paraId="289F6FF5" w14:textId="77777777" w:rsidR="009307DA" w:rsidRPr="00250C04" w:rsidRDefault="009307DA" w:rsidP="0080368C">
            <w:pPr>
              <w:pStyle w:val="Tablebullet"/>
              <w:ind w:left="284" w:hanging="284"/>
              <w:rPr>
                <w:rFonts w:ascii="Arial" w:hAnsi="Arial" w:cs="Arial"/>
                <w:lang w:eastAsia="en-US"/>
              </w:rPr>
            </w:pPr>
            <w:r w:rsidRPr="00250C04">
              <w:rPr>
                <w:rFonts w:ascii="Arial" w:hAnsi="Arial" w:cs="Arial"/>
                <w:lang w:eastAsia="en-US"/>
              </w:rPr>
              <w:t>Processing unit: industrial PC, ≥4GB flash memory, ≥1 GB RAM</w:t>
            </w:r>
          </w:p>
          <w:p w14:paraId="0796E485" w14:textId="77777777" w:rsidR="009307DA" w:rsidRPr="00250C04" w:rsidRDefault="009307DA" w:rsidP="0080368C">
            <w:pPr>
              <w:pStyle w:val="Tablebullet"/>
              <w:ind w:left="284" w:hanging="284"/>
              <w:rPr>
                <w:rFonts w:ascii="Arial" w:hAnsi="Arial" w:cs="Arial"/>
                <w:lang w:eastAsia="en-US"/>
              </w:rPr>
            </w:pPr>
            <w:r w:rsidRPr="00250C04">
              <w:rPr>
                <w:rFonts w:ascii="Arial" w:hAnsi="Arial" w:cs="Arial"/>
                <w:lang w:eastAsia="en-US"/>
              </w:rPr>
              <w:t>Display: ≥15” sunlight readable anti-vandal colour displays with operation via touch panel</w:t>
            </w:r>
          </w:p>
          <w:p w14:paraId="42C985FA" w14:textId="77777777" w:rsidR="009307DA" w:rsidRPr="00250C04" w:rsidRDefault="009307DA" w:rsidP="0080368C">
            <w:pPr>
              <w:pStyle w:val="Tablebullet"/>
              <w:ind w:left="284" w:hanging="284"/>
              <w:rPr>
                <w:rFonts w:ascii="Arial" w:hAnsi="Arial" w:cs="Arial"/>
                <w:lang w:eastAsia="en-US"/>
              </w:rPr>
            </w:pPr>
            <w:r w:rsidRPr="00250C04">
              <w:rPr>
                <w:rFonts w:ascii="Arial" w:hAnsi="Arial" w:cs="Arial"/>
                <w:lang w:eastAsia="en-US"/>
              </w:rPr>
              <w:t>Paper width up to 57 mm</w:t>
            </w:r>
          </w:p>
          <w:p w14:paraId="4825A27C" w14:textId="77777777" w:rsidR="009307DA" w:rsidRPr="00250C04" w:rsidRDefault="009307DA" w:rsidP="0080368C">
            <w:pPr>
              <w:pStyle w:val="Tabletext"/>
              <w:rPr>
                <w:rFonts w:ascii="Arial" w:hAnsi="Arial" w:cs="Arial"/>
                <w:lang w:eastAsia="en-US"/>
              </w:rPr>
            </w:pPr>
            <w:r w:rsidRPr="00250C04">
              <w:rPr>
                <w:rFonts w:ascii="Arial" w:hAnsi="Arial" w:cs="Arial"/>
                <w:lang w:eastAsia="en-US"/>
              </w:rPr>
              <w:t>Smart card support: RFID card reader-writer (dispenser), allowing passengers to issue a new contactless card or reload an existing contactless card.</w:t>
            </w:r>
          </w:p>
          <w:p w14:paraId="66D740A4" w14:textId="77777777" w:rsidR="009307DA" w:rsidRPr="00250C04" w:rsidRDefault="009307DA" w:rsidP="0080368C">
            <w:pPr>
              <w:pStyle w:val="Tablebullet"/>
              <w:ind w:left="284" w:hanging="284"/>
              <w:rPr>
                <w:rFonts w:ascii="Arial" w:hAnsi="Arial" w:cs="Arial"/>
                <w:lang w:eastAsia="en-US"/>
              </w:rPr>
            </w:pPr>
            <w:r w:rsidRPr="00250C04">
              <w:rPr>
                <w:rFonts w:ascii="Arial" w:hAnsi="Arial" w:cs="Arial"/>
                <w:lang w:eastAsia="en-US"/>
              </w:rPr>
              <w:t>Communications: LAN Ethernet 10/100 Mbit, WLAN, GSM, GPRS, EDGE, UMTS</w:t>
            </w:r>
          </w:p>
          <w:p w14:paraId="6AD7CC5C" w14:textId="77777777" w:rsidR="009307DA" w:rsidRPr="00250C04" w:rsidRDefault="009307DA" w:rsidP="0080368C">
            <w:pPr>
              <w:pStyle w:val="Tablebullet"/>
              <w:ind w:left="284" w:hanging="284"/>
              <w:rPr>
                <w:rFonts w:ascii="Arial" w:hAnsi="Arial" w:cs="Arial"/>
                <w:lang w:eastAsia="en-US"/>
              </w:rPr>
            </w:pPr>
            <w:r w:rsidRPr="00250C04">
              <w:rPr>
                <w:rFonts w:ascii="Arial" w:hAnsi="Arial" w:cs="Arial"/>
                <w:lang w:eastAsia="en-US"/>
              </w:rPr>
              <w:t>Operating temperature: comply with local environment in Johannesburg</w:t>
            </w:r>
          </w:p>
          <w:p w14:paraId="73C7DE21" w14:textId="77777777" w:rsidR="009307DA" w:rsidRPr="00250C04" w:rsidRDefault="009307DA" w:rsidP="0080368C">
            <w:pPr>
              <w:pStyle w:val="Tablebullet"/>
              <w:ind w:left="284" w:hanging="284"/>
              <w:rPr>
                <w:rFonts w:ascii="Arial" w:hAnsi="Arial" w:cs="Arial"/>
                <w:lang w:eastAsia="en-US"/>
              </w:rPr>
            </w:pPr>
            <w:r w:rsidRPr="00250C04">
              <w:rPr>
                <w:rFonts w:ascii="Arial" w:hAnsi="Arial" w:cs="Arial"/>
                <w:lang w:eastAsia="en-US"/>
              </w:rPr>
              <w:t>Storage temperature: comply with local environment in Johannesburg</w:t>
            </w:r>
          </w:p>
          <w:p w14:paraId="55A189CE" w14:textId="77777777" w:rsidR="009307DA" w:rsidRPr="00250C04" w:rsidRDefault="009307DA" w:rsidP="0080368C">
            <w:pPr>
              <w:pStyle w:val="Tablebullet"/>
              <w:ind w:left="284" w:hanging="284"/>
              <w:rPr>
                <w:rFonts w:ascii="Arial" w:hAnsi="Arial" w:cs="Arial"/>
                <w:lang w:eastAsia="en-US"/>
              </w:rPr>
            </w:pPr>
            <w:r w:rsidRPr="00250C04">
              <w:rPr>
                <w:rFonts w:ascii="Arial" w:hAnsi="Arial" w:cs="Arial"/>
                <w:lang w:eastAsia="en-US"/>
              </w:rPr>
              <w:t>Humidity: comply with local environment in Johannesburg</w:t>
            </w:r>
          </w:p>
          <w:p w14:paraId="31307A61" w14:textId="77777777" w:rsidR="009307DA" w:rsidRPr="00250C04" w:rsidRDefault="009307DA" w:rsidP="0080368C">
            <w:pPr>
              <w:pStyle w:val="Tablebullet"/>
              <w:ind w:left="284" w:hanging="284"/>
              <w:rPr>
                <w:rFonts w:ascii="Arial" w:hAnsi="Arial" w:cs="Arial"/>
                <w:lang w:eastAsia="en-US"/>
              </w:rPr>
            </w:pPr>
            <w:r w:rsidRPr="00250C04">
              <w:rPr>
                <w:rFonts w:ascii="Arial" w:hAnsi="Arial" w:cs="Arial"/>
                <w:lang w:eastAsia="en-US"/>
              </w:rPr>
              <w:t>Power supply: 220± 10% VAC</w:t>
            </w:r>
          </w:p>
          <w:p w14:paraId="2BD3AD36" w14:textId="77777777" w:rsidR="009307DA" w:rsidRPr="00250C04" w:rsidRDefault="009307DA" w:rsidP="0080368C">
            <w:pPr>
              <w:pStyle w:val="Tablebullet"/>
              <w:ind w:left="284" w:hanging="284"/>
              <w:rPr>
                <w:rFonts w:ascii="Arial" w:hAnsi="Arial" w:cs="Arial"/>
                <w:lang w:eastAsia="en-US"/>
              </w:rPr>
            </w:pPr>
            <w:r w:rsidRPr="00250C04">
              <w:rPr>
                <w:rFonts w:ascii="Arial" w:hAnsi="Arial" w:cs="Arial"/>
                <w:lang w:eastAsia="en-US"/>
              </w:rPr>
              <w:t>Integrated UPS</w:t>
            </w:r>
          </w:p>
          <w:p w14:paraId="72A8BF84" w14:textId="77777777" w:rsidR="009307DA" w:rsidRPr="00250C04" w:rsidRDefault="009307DA" w:rsidP="0080368C">
            <w:pPr>
              <w:pStyle w:val="Tablebullet"/>
              <w:ind w:left="284" w:hanging="284"/>
              <w:rPr>
                <w:rFonts w:ascii="Arial" w:hAnsi="Arial" w:cs="Arial"/>
                <w:lang w:eastAsia="en-US"/>
              </w:rPr>
            </w:pPr>
            <w:r w:rsidRPr="00250C04">
              <w:rPr>
                <w:rFonts w:ascii="Arial" w:hAnsi="Arial" w:cs="Arial"/>
                <w:lang w:eastAsia="en-US"/>
              </w:rPr>
              <w:t>Housing: Galvanized metal sheet, 2mm for the main body and 3mm for the door</w:t>
            </w:r>
          </w:p>
          <w:p w14:paraId="4EC80F0F" w14:textId="77777777" w:rsidR="009307DA" w:rsidRPr="00250C04" w:rsidRDefault="009307DA" w:rsidP="0080368C">
            <w:pPr>
              <w:pStyle w:val="Tablebullet"/>
              <w:ind w:left="284" w:hanging="284"/>
              <w:rPr>
                <w:rFonts w:ascii="Arial" w:hAnsi="Arial" w:cs="Arial"/>
                <w:lang w:eastAsia="en-US"/>
              </w:rPr>
            </w:pPr>
            <w:r w:rsidRPr="00250C04">
              <w:rPr>
                <w:rFonts w:ascii="Arial" w:hAnsi="Arial" w:cs="Arial"/>
                <w:lang w:eastAsia="en-US"/>
              </w:rPr>
              <w:t>Main case IP54. Slots IP34, 33</w:t>
            </w:r>
          </w:p>
          <w:p w14:paraId="6BF67FB3" w14:textId="77777777" w:rsidR="009307DA" w:rsidRPr="00250C04" w:rsidRDefault="009307DA" w:rsidP="0080368C">
            <w:pPr>
              <w:pStyle w:val="Tablebullet"/>
              <w:ind w:left="284" w:hanging="284"/>
              <w:rPr>
                <w:rFonts w:ascii="Arial" w:hAnsi="Arial" w:cs="Arial"/>
                <w:lang w:eastAsia="en-US"/>
              </w:rPr>
            </w:pPr>
            <w:r w:rsidRPr="00250C04">
              <w:rPr>
                <w:rFonts w:ascii="Arial" w:hAnsi="Arial" w:cs="Arial"/>
                <w:lang w:eastAsia="en-US"/>
              </w:rPr>
              <w:t>Vandalism-safe door with 5-point lock</w:t>
            </w:r>
          </w:p>
          <w:p w14:paraId="6A8DDA47" w14:textId="77777777" w:rsidR="009307DA" w:rsidRPr="00250C04" w:rsidRDefault="009307DA" w:rsidP="0080368C">
            <w:pPr>
              <w:pStyle w:val="Tablebullet"/>
              <w:ind w:left="284" w:hanging="284"/>
              <w:rPr>
                <w:rFonts w:ascii="Arial" w:hAnsi="Arial" w:cs="Arial"/>
                <w:lang w:eastAsia="en-US"/>
              </w:rPr>
            </w:pPr>
            <w:r w:rsidRPr="00250C04">
              <w:rPr>
                <w:rFonts w:ascii="Arial" w:hAnsi="Arial" w:cs="Arial"/>
                <w:lang w:eastAsia="en-US"/>
              </w:rPr>
              <w:t>Shutters in all slots for secure &amp; outdoor operation</w:t>
            </w:r>
          </w:p>
          <w:p w14:paraId="5EFBD77E" w14:textId="77777777" w:rsidR="009307DA" w:rsidRPr="00250C04" w:rsidRDefault="009307DA" w:rsidP="0080368C">
            <w:pPr>
              <w:pStyle w:val="Tablebullet"/>
              <w:ind w:left="284" w:hanging="284"/>
              <w:rPr>
                <w:rFonts w:ascii="Arial" w:hAnsi="Arial" w:cs="Arial"/>
                <w:lang w:eastAsia="en-US"/>
              </w:rPr>
            </w:pPr>
            <w:r w:rsidRPr="00250C04">
              <w:rPr>
                <w:rFonts w:ascii="Arial" w:hAnsi="Arial" w:cs="Arial"/>
                <w:lang w:eastAsia="en-US"/>
              </w:rPr>
              <w:lastRenderedPageBreak/>
              <w:t>Dimensions: Height 1790mm, Width 600mm, Depth 560mm approx.</w:t>
            </w:r>
          </w:p>
          <w:p w14:paraId="7E86E6B8" w14:textId="77777777" w:rsidR="009307DA" w:rsidRPr="00250C04" w:rsidRDefault="009307DA" w:rsidP="0080368C">
            <w:pPr>
              <w:pStyle w:val="Tablebullet"/>
              <w:ind w:left="284" w:hanging="284"/>
              <w:rPr>
                <w:rFonts w:ascii="Arial" w:hAnsi="Arial" w:cs="Arial"/>
                <w:lang w:eastAsia="en-US"/>
              </w:rPr>
            </w:pPr>
            <w:r w:rsidRPr="00250C04">
              <w:rPr>
                <w:rFonts w:ascii="Arial" w:hAnsi="Arial" w:cs="Arial"/>
                <w:lang w:eastAsia="en-US"/>
              </w:rPr>
              <w:t>Security: Integrated alarm system with remote notifications via SMS/email.</w:t>
            </w:r>
          </w:p>
          <w:p w14:paraId="184E1AE8" w14:textId="77777777" w:rsidR="009307DA" w:rsidRPr="00250C04" w:rsidRDefault="009307DA" w:rsidP="0080368C">
            <w:pPr>
              <w:pStyle w:val="Tabletext"/>
              <w:rPr>
                <w:rFonts w:ascii="Arial" w:hAnsi="Arial" w:cs="Arial"/>
                <w:lang w:eastAsia="en-US"/>
              </w:rPr>
            </w:pPr>
            <w:r w:rsidRPr="00250C04">
              <w:rPr>
                <w:rFonts w:ascii="Arial" w:hAnsi="Arial" w:cs="Arial"/>
                <w:lang w:eastAsia="en-US"/>
              </w:rPr>
              <w:t>Compliance: CE</w:t>
            </w:r>
          </w:p>
          <w:p w14:paraId="076AE5B7" w14:textId="77777777" w:rsidR="009307DA" w:rsidRPr="00250C04" w:rsidRDefault="009307DA" w:rsidP="0080368C">
            <w:pPr>
              <w:pStyle w:val="Tabletext"/>
              <w:rPr>
                <w:rFonts w:ascii="Arial" w:hAnsi="Arial" w:cs="Arial"/>
              </w:rPr>
            </w:pPr>
            <w:r w:rsidRPr="00250C04">
              <w:rPr>
                <w:rFonts w:ascii="Arial" w:hAnsi="Arial" w:cs="Arial"/>
                <w:lang w:eastAsia="en-US"/>
              </w:rPr>
              <w:t>At each ATVM, a software application will be installed which will be used in order for the passengers to be able to reload a smart card or buy a barcode paper ticket. The application shall provide a user friendly graphical user interface, especially designed for touch screens. Also, the application will provide management functionality to the Client staff (device management, financial management, alarm handling, etc.).</w:t>
            </w:r>
          </w:p>
        </w:tc>
        <w:tc>
          <w:tcPr>
            <w:tcW w:w="449" w:type="pct"/>
            <w:shd w:val="clear" w:color="auto" w:fill="auto"/>
          </w:tcPr>
          <w:p w14:paraId="2AFB5022" w14:textId="024D51B0" w:rsidR="009307DA" w:rsidRPr="00004C3A" w:rsidRDefault="0054544C" w:rsidP="0080368C">
            <w:pPr>
              <w:pStyle w:val="Tabletext"/>
            </w:pPr>
            <w:r>
              <w:lastRenderedPageBreak/>
              <w:t>1</w:t>
            </w:r>
          </w:p>
        </w:tc>
        <w:tc>
          <w:tcPr>
            <w:tcW w:w="573" w:type="pct"/>
          </w:tcPr>
          <w:p w14:paraId="3464D10A" w14:textId="77777777" w:rsidR="009307DA" w:rsidRPr="00004C3A" w:rsidRDefault="009307DA" w:rsidP="0080368C">
            <w:pPr>
              <w:pStyle w:val="Tabletext"/>
            </w:pPr>
          </w:p>
        </w:tc>
        <w:tc>
          <w:tcPr>
            <w:tcW w:w="573" w:type="pct"/>
            <w:shd w:val="clear" w:color="auto" w:fill="auto"/>
          </w:tcPr>
          <w:p w14:paraId="063DFA1A" w14:textId="6D6AC718" w:rsidR="009307DA" w:rsidRPr="00004C3A" w:rsidRDefault="009307DA" w:rsidP="0080368C">
            <w:pPr>
              <w:pStyle w:val="Tabletext"/>
            </w:pPr>
          </w:p>
        </w:tc>
        <w:tc>
          <w:tcPr>
            <w:tcW w:w="573" w:type="pct"/>
            <w:shd w:val="clear" w:color="auto" w:fill="auto"/>
          </w:tcPr>
          <w:p w14:paraId="12B07171" w14:textId="77777777" w:rsidR="009307DA" w:rsidRPr="00004C3A" w:rsidRDefault="009307DA" w:rsidP="0080368C">
            <w:pPr>
              <w:pStyle w:val="Tabletext"/>
            </w:pPr>
          </w:p>
        </w:tc>
        <w:tc>
          <w:tcPr>
            <w:tcW w:w="1285" w:type="pct"/>
            <w:shd w:val="clear" w:color="auto" w:fill="auto"/>
            <w:noWrap/>
          </w:tcPr>
          <w:p w14:paraId="15FCC628" w14:textId="77777777" w:rsidR="009307DA" w:rsidRPr="00004C3A" w:rsidRDefault="009307DA" w:rsidP="0080368C">
            <w:pPr>
              <w:pStyle w:val="Tabletext"/>
            </w:pPr>
          </w:p>
        </w:tc>
      </w:tr>
      <w:tr w:rsidR="009307DA" w:rsidRPr="00004C3A" w14:paraId="7F10692A" w14:textId="77777777" w:rsidTr="00870D51">
        <w:trPr>
          <w:trHeight w:val="283"/>
        </w:trPr>
        <w:tc>
          <w:tcPr>
            <w:tcW w:w="246" w:type="pct"/>
          </w:tcPr>
          <w:p w14:paraId="569AF3D9" w14:textId="77777777" w:rsidR="009307DA" w:rsidRPr="00004C3A" w:rsidRDefault="009307DA" w:rsidP="0080368C">
            <w:pPr>
              <w:pStyle w:val="Tabletext"/>
            </w:pPr>
            <w:r>
              <w:lastRenderedPageBreak/>
              <w:t>2</w:t>
            </w:r>
          </w:p>
        </w:tc>
        <w:tc>
          <w:tcPr>
            <w:tcW w:w="1302" w:type="pct"/>
            <w:tcBorders>
              <w:bottom w:val="single" w:sz="4" w:space="0" w:color="BFBFBF"/>
            </w:tcBorders>
            <w:vAlign w:val="center"/>
          </w:tcPr>
          <w:p w14:paraId="1189BE7A" w14:textId="77777777" w:rsidR="009307DA" w:rsidRPr="00250C04" w:rsidRDefault="009307DA" w:rsidP="0080368C">
            <w:pPr>
              <w:rPr>
                <w:rFonts w:cs="Arial"/>
              </w:rPr>
            </w:pPr>
            <w:r w:rsidRPr="00250C04">
              <w:rPr>
                <w:rFonts w:cs="Arial"/>
              </w:rPr>
              <w:t xml:space="preserve">The CVM shall provide the following </w:t>
            </w:r>
          </w:p>
          <w:p w14:paraId="6C5CFE59" w14:textId="77777777" w:rsidR="009307DA" w:rsidRPr="00250C04" w:rsidRDefault="009307DA" w:rsidP="0080368C">
            <w:pPr>
              <w:pStyle w:val="Tabletext"/>
              <w:rPr>
                <w:rFonts w:ascii="Arial" w:hAnsi="Arial" w:cs="Arial"/>
              </w:rPr>
            </w:pPr>
            <w:r w:rsidRPr="00250C04">
              <w:rPr>
                <w:rFonts w:ascii="Arial" w:hAnsi="Arial" w:cs="Arial"/>
              </w:rPr>
              <w:t>allow the user to select a language preference (English, isiZulu, and Tswana);</w:t>
            </w:r>
          </w:p>
        </w:tc>
        <w:tc>
          <w:tcPr>
            <w:tcW w:w="449" w:type="pct"/>
            <w:shd w:val="clear" w:color="auto" w:fill="auto"/>
          </w:tcPr>
          <w:p w14:paraId="469686BB" w14:textId="6B438D73" w:rsidR="009307DA" w:rsidRPr="00004C3A" w:rsidRDefault="0054544C" w:rsidP="0080368C">
            <w:pPr>
              <w:pStyle w:val="Tabletext"/>
            </w:pPr>
            <w:r>
              <w:t>1</w:t>
            </w:r>
          </w:p>
        </w:tc>
        <w:tc>
          <w:tcPr>
            <w:tcW w:w="573" w:type="pct"/>
          </w:tcPr>
          <w:p w14:paraId="11176099" w14:textId="77777777" w:rsidR="009307DA" w:rsidRPr="00004C3A" w:rsidRDefault="009307DA" w:rsidP="0080368C">
            <w:pPr>
              <w:pStyle w:val="Tabletext"/>
            </w:pPr>
          </w:p>
        </w:tc>
        <w:tc>
          <w:tcPr>
            <w:tcW w:w="573" w:type="pct"/>
            <w:shd w:val="clear" w:color="auto" w:fill="auto"/>
          </w:tcPr>
          <w:p w14:paraId="17BB8B14" w14:textId="1AB44713" w:rsidR="009307DA" w:rsidRPr="00004C3A" w:rsidRDefault="009307DA" w:rsidP="0080368C">
            <w:pPr>
              <w:pStyle w:val="Tabletext"/>
            </w:pPr>
          </w:p>
        </w:tc>
        <w:tc>
          <w:tcPr>
            <w:tcW w:w="573" w:type="pct"/>
            <w:shd w:val="clear" w:color="auto" w:fill="auto"/>
          </w:tcPr>
          <w:p w14:paraId="10D33B43" w14:textId="77777777" w:rsidR="009307DA" w:rsidRPr="00004C3A" w:rsidRDefault="009307DA" w:rsidP="0080368C">
            <w:pPr>
              <w:pStyle w:val="Tabletext"/>
            </w:pPr>
          </w:p>
        </w:tc>
        <w:tc>
          <w:tcPr>
            <w:tcW w:w="1285" w:type="pct"/>
            <w:shd w:val="clear" w:color="auto" w:fill="auto"/>
            <w:noWrap/>
          </w:tcPr>
          <w:p w14:paraId="12952746" w14:textId="77777777" w:rsidR="009307DA" w:rsidRPr="00004C3A" w:rsidRDefault="009307DA" w:rsidP="0080368C">
            <w:pPr>
              <w:pStyle w:val="Tabletext"/>
            </w:pPr>
          </w:p>
        </w:tc>
      </w:tr>
      <w:tr w:rsidR="009307DA" w:rsidRPr="00004C3A" w14:paraId="2314C1BA" w14:textId="77777777" w:rsidTr="00870D51">
        <w:trPr>
          <w:trHeight w:val="283"/>
        </w:trPr>
        <w:tc>
          <w:tcPr>
            <w:tcW w:w="246" w:type="pct"/>
          </w:tcPr>
          <w:p w14:paraId="339F6E10" w14:textId="77777777" w:rsidR="009307DA" w:rsidRPr="00004C3A" w:rsidRDefault="009307DA" w:rsidP="0080368C">
            <w:pPr>
              <w:pStyle w:val="Tabletext"/>
            </w:pPr>
            <w:r>
              <w:t>3</w:t>
            </w:r>
          </w:p>
        </w:tc>
        <w:tc>
          <w:tcPr>
            <w:tcW w:w="1302" w:type="pct"/>
            <w:tcBorders>
              <w:bottom w:val="single" w:sz="8" w:space="0" w:color="A6A6A6" w:themeColor="background1" w:themeShade="A6"/>
            </w:tcBorders>
            <w:vAlign w:val="center"/>
          </w:tcPr>
          <w:p w14:paraId="064E34C2" w14:textId="77777777" w:rsidR="009307DA" w:rsidRPr="00250C04" w:rsidRDefault="009307DA" w:rsidP="0080368C">
            <w:pPr>
              <w:rPr>
                <w:rFonts w:cs="Arial"/>
              </w:rPr>
            </w:pPr>
            <w:r w:rsidRPr="00250C04">
              <w:rPr>
                <w:rFonts w:cs="Arial"/>
              </w:rPr>
              <w:t>The CVM shall provide the following:</w:t>
            </w:r>
          </w:p>
          <w:p w14:paraId="014A9AE5" w14:textId="77777777" w:rsidR="009307DA" w:rsidRPr="00250C04" w:rsidRDefault="009307DA" w:rsidP="0080368C">
            <w:pPr>
              <w:pStyle w:val="Tabletext"/>
              <w:rPr>
                <w:rFonts w:ascii="Arial" w:hAnsi="Arial" w:cs="Arial"/>
              </w:rPr>
            </w:pPr>
            <w:r w:rsidRPr="00250C04">
              <w:rPr>
                <w:rFonts w:ascii="Arial" w:hAnsi="Arial" w:cs="Arial"/>
              </w:rPr>
              <w:t xml:space="preserve">Use pictograms and Iconography to ensure a full self-service vending machine using Nielsen and Molich's 10 User Interface Design Guidelines  </w:t>
            </w:r>
          </w:p>
        </w:tc>
        <w:tc>
          <w:tcPr>
            <w:tcW w:w="449" w:type="pct"/>
            <w:shd w:val="clear" w:color="auto" w:fill="auto"/>
          </w:tcPr>
          <w:p w14:paraId="2625014F" w14:textId="19965DAF" w:rsidR="009307DA" w:rsidRPr="00004C3A" w:rsidRDefault="0054544C" w:rsidP="0080368C">
            <w:pPr>
              <w:pStyle w:val="Tabletext"/>
            </w:pPr>
            <w:r>
              <w:t>1</w:t>
            </w:r>
          </w:p>
        </w:tc>
        <w:tc>
          <w:tcPr>
            <w:tcW w:w="573" w:type="pct"/>
          </w:tcPr>
          <w:p w14:paraId="0EDEA597" w14:textId="77777777" w:rsidR="009307DA" w:rsidRPr="00004C3A" w:rsidRDefault="009307DA" w:rsidP="0080368C">
            <w:pPr>
              <w:pStyle w:val="Tabletext"/>
            </w:pPr>
          </w:p>
        </w:tc>
        <w:tc>
          <w:tcPr>
            <w:tcW w:w="573" w:type="pct"/>
            <w:shd w:val="clear" w:color="auto" w:fill="auto"/>
          </w:tcPr>
          <w:p w14:paraId="74AFFD6D" w14:textId="48E18601" w:rsidR="009307DA" w:rsidRPr="00004C3A" w:rsidRDefault="009307DA" w:rsidP="0080368C">
            <w:pPr>
              <w:pStyle w:val="Tabletext"/>
            </w:pPr>
          </w:p>
        </w:tc>
        <w:tc>
          <w:tcPr>
            <w:tcW w:w="573" w:type="pct"/>
            <w:shd w:val="clear" w:color="auto" w:fill="auto"/>
          </w:tcPr>
          <w:p w14:paraId="1E9A401D" w14:textId="77777777" w:rsidR="009307DA" w:rsidRPr="00004C3A" w:rsidRDefault="009307DA" w:rsidP="0080368C">
            <w:pPr>
              <w:pStyle w:val="Tabletext"/>
            </w:pPr>
          </w:p>
        </w:tc>
        <w:tc>
          <w:tcPr>
            <w:tcW w:w="1285" w:type="pct"/>
            <w:shd w:val="clear" w:color="auto" w:fill="auto"/>
            <w:noWrap/>
          </w:tcPr>
          <w:p w14:paraId="1E9A5DFF" w14:textId="77777777" w:rsidR="009307DA" w:rsidRPr="00004C3A" w:rsidRDefault="009307DA" w:rsidP="0080368C">
            <w:pPr>
              <w:pStyle w:val="Tabletext"/>
            </w:pPr>
          </w:p>
        </w:tc>
      </w:tr>
      <w:tr w:rsidR="009307DA" w:rsidRPr="00004C3A" w14:paraId="4C07EC3D" w14:textId="77777777" w:rsidTr="00870D51">
        <w:trPr>
          <w:trHeight w:val="283"/>
        </w:trPr>
        <w:tc>
          <w:tcPr>
            <w:tcW w:w="246" w:type="pct"/>
          </w:tcPr>
          <w:p w14:paraId="6E58B7FC" w14:textId="77777777" w:rsidR="009307DA" w:rsidRPr="00004C3A" w:rsidRDefault="009307DA" w:rsidP="0080368C">
            <w:pPr>
              <w:pStyle w:val="Tabletext"/>
            </w:pPr>
            <w:r>
              <w:t>4</w:t>
            </w:r>
          </w:p>
        </w:tc>
        <w:tc>
          <w:tcPr>
            <w:tcW w:w="1302" w:type="pct"/>
            <w:tcBorders>
              <w:top w:val="single" w:sz="8" w:space="0" w:color="A6A6A6" w:themeColor="background1" w:themeShade="A6"/>
            </w:tcBorders>
            <w:vAlign w:val="center"/>
          </w:tcPr>
          <w:p w14:paraId="5C974052" w14:textId="77777777" w:rsidR="009307DA" w:rsidRPr="00250C04" w:rsidRDefault="009307DA" w:rsidP="0080368C">
            <w:pPr>
              <w:rPr>
                <w:rFonts w:cs="Arial"/>
              </w:rPr>
            </w:pPr>
            <w:r w:rsidRPr="00250C04">
              <w:rPr>
                <w:rFonts w:cs="Arial"/>
              </w:rPr>
              <w:t>The CVM shall provide the following functionality:</w:t>
            </w:r>
          </w:p>
          <w:p w14:paraId="318B7AB5" w14:textId="77777777" w:rsidR="009307DA" w:rsidRPr="00250C04" w:rsidRDefault="009307DA" w:rsidP="0080368C">
            <w:pPr>
              <w:pStyle w:val="Tabletext"/>
              <w:rPr>
                <w:rFonts w:ascii="Arial" w:hAnsi="Arial" w:cs="Arial"/>
              </w:rPr>
            </w:pPr>
            <w:r w:rsidRPr="00250C04">
              <w:rPr>
                <w:rFonts w:ascii="Arial" w:hAnsi="Arial" w:cs="Arial"/>
              </w:rPr>
              <w:t>Verification of Fare Media validity as prescribed in “Annexure A2 – AFC Fare Media”</w:t>
            </w:r>
          </w:p>
        </w:tc>
        <w:tc>
          <w:tcPr>
            <w:tcW w:w="449" w:type="pct"/>
            <w:shd w:val="clear" w:color="auto" w:fill="auto"/>
          </w:tcPr>
          <w:p w14:paraId="4EEF4154" w14:textId="3894B228" w:rsidR="009307DA" w:rsidRPr="00004C3A" w:rsidRDefault="0054544C" w:rsidP="0080368C">
            <w:pPr>
              <w:pStyle w:val="Tabletext"/>
            </w:pPr>
            <w:r>
              <w:t>1</w:t>
            </w:r>
          </w:p>
        </w:tc>
        <w:tc>
          <w:tcPr>
            <w:tcW w:w="573" w:type="pct"/>
          </w:tcPr>
          <w:p w14:paraId="5C722646" w14:textId="77777777" w:rsidR="009307DA" w:rsidRPr="00004C3A" w:rsidRDefault="009307DA" w:rsidP="0080368C">
            <w:pPr>
              <w:pStyle w:val="Tabletext"/>
            </w:pPr>
          </w:p>
        </w:tc>
        <w:tc>
          <w:tcPr>
            <w:tcW w:w="573" w:type="pct"/>
            <w:shd w:val="clear" w:color="auto" w:fill="auto"/>
          </w:tcPr>
          <w:p w14:paraId="4BAA099C" w14:textId="0E834170" w:rsidR="009307DA" w:rsidRPr="00004C3A" w:rsidRDefault="009307DA" w:rsidP="0080368C">
            <w:pPr>
              <w:pStyle w:val="Tabletext"/>
            </w:pPr>
          </w:p>
        </w:tc>
        <w:tc>
          <w:tcPr>
            <w:tcW w:w="573" w:type="pct"/>
            <w:shd w:val="clear" w:color="auto" w:fill="auto"/>
          </w:tcPr>
          <w:p w14:paraId="553F7432" w14:textId="77777777" w:rsidR="009307DA" w:rsidRPr="00004C3A" w:rsidRDefault="009307DA" w:rsidP="0080368C">
            <w:pPr>
              <w:pStyle w:val="Tabletext"/>
            </w:pPr>
          </w:p>
        </w:tc>
        <w:tc>
          <w:tcPr>
            <w:tcW w:w="1285" w:type="pct"/>
            <w:shd w:val="clear" w:color="auto" w:fill="auto"/>
            <w:noWrap/>
          </w:tcPr>
          <w:p w14:paraId="7E5989C9" w14:textId="77777777" w:rsidR="009307DA" w:rsidRPr="00004C3A" w:rsidRDefault="009307DA" w:rsidP="0080368C">
            <w:pPr>
              <w:pStyle w:val="Tabletext"/>
            </w:pPr>
          </w:p>
        </w:tc>
      </w:tr>
      <w:tr w:rsidR="009307DA" w:rsidRPr="00004C3A" w14:paraId="42E986D1" w14:textId="77777777" w:rsidTr="0054544C">
        <w:trPr>
          <w:trHeight w:val="283"/>
        </w:trPr>
        <w:tc>
          <w:tcPr>
            <w:tcW w:w="246" w:type="pct"/>
          </w:tcPr>
          <w:p w14:paraId="66FEC2B0" w14:textId="77777777" w:rsidR="009307DA" w:rsidRDefault="009307DA" w:rsidP="0080368C">
            <w:pPr>
              <w:pStyle w:val="Tabletext"/>
            </w:pPr>
            <w:r>
              <w:t>5</w:t>
            </w:r>
          </w:p>
        </w:tc>
        <w:tc>
          <w:tcPr>
            <w:tcW w:w="1302" w:type="pct"/>
            <w:vAlign w:val="center"/>
          </w:tcPr>
          <w:p w14:paraId="567FD4AB" w14:textId="77777777" w:rsidR="009307DA" w:rsidRPr="00250C04" w:rsidRDefault="009307DA" w:rsidP="0080368C">
            <w:pPr>
              <w:rPr>
                <w:rFonts w:cs="Arial"/>
              </w:rPr>
            </w:pPr>
            <w:r w:rsidRPr="00250C04">
              <w:rPr>
                <w:rFonts w:cs="Arial"/>
              </w:rPr>
              <w:t xml:space="preserve">Record the information for each card transaction (activation, transit </w:t>
            </w:r>
            <w:r w:rsidRPr="00250C04">
              <w:rPr>
                <w:rFonts w:cs="Arial"/>
              </w:rPr>
              <w:lastRenderedPageBreak/>
              <w:t>product load, pre-authorised debit load, penalty fare paid, card reset, etc.) and send the information to the AFC Back-Office system. The following information shall be recorded as a minimum:</w:t>
            </w:r>
          </w:p>
          <w:p w14:paraId="010E9232" w14:textId="77777777" w:rsidR="009307DA" w:rsidRPr="00250C04" w:rsidRDefault="009307DA" w:rsidP="00A40612">
            <w:pPr>
              <w:numPr>
                <w:ilvl w:val="0"/>
                <w:numId w:val="15"/>
              </w:numPr>
              <w:ind w:left="1080"/>
              <w:contextualSpacing/>
              <w:rPr>
                <w:rFonts w:cs="Arial"/>
                <w:szCs w:val="20"/>
              </w:rPr>
            </w:pPr>
            <w:r w:rsidRPr="00250C04">
              <w:rPr>
                <w:rFonts w:cs="Arial"/>
                <w:szCs w:val="20"/>
              </w:rPr>
              <w:t>date and time;</w:t>
            </w:r>
          </w:p>
          <w:p w14:paraId="270B351F" w14:textId="77777777" w:rsidR="009307DA" w:rsidRPr="00250C04" w:rsidRDefault="009307DA" w:rsidP="00A40612">
            <w:pPr>
              <w:numPr>
                <w:ilvl w:val="0"/>
                <w:numId w:val="15"/>
              </w:numPr>
              <w:ind w:left="1080"/>
              <w:contextualSpacing/>
              <w:rPr>
                <w:rFonts w:cs="Arial"/>
                <w:szCs w:val="20"/>
              </w:rPr>
            </w:pPr>
            <w:r w:rsidRPr="00250C04">
              <w:rPr>
                <w:rFonts w:cs="Arial"/>
                <w:szCs w:val="20"/>
              </w:rPr>
              <w:t>unique ID of CVM device;</w:t>
            </w:r>
          </w:p>
          <w:p w14:paraId="7401BF80" w14:textId="77777777" w:rsidR="009307DA" w:rsidRPr="00250C04" w:rsidRDefault="009307DA" w:rsidP="00A40612">
            <w:pPr>
              <w:numPr>
                <w:ilvl w:val="0"/>
                <w:numId w:val="15"/>
              </w:numPr>
              <w:ind w:left="1080"/>
              <w:contextualSpacing/>
              <w:rPr>
                <w:rFonts w:cs="Arial"/>
                <w:szCs w:val="20"/>
              </w:rPr>
            </w:pPr>
            <w:r w:rsidRPr="00250C04">
              <w:rPr>
                <w:rFonts w:cs="Arial"/>
                <w:szCs w:val="20"/>
              </w:rPr>
              <w:t>unique consecutive ID of that transaction in the system;</w:t>
            </w:r>
          </w:p>
          <w:p w14:paraId="021C83A8" w14:textId="77777777" w:rsidR="009307DA" w:rsidRPr="00250C04" w:rsidRDefault="009307DA" w:rsidP="00A40612">
            <w:pPr>
              <w:numPr>
                <w:ilvl w:val="0"/>
                <w:numId w:val="15"/>
              </w:numPr>
              <w:ind w:left="1080"/>
              <w:contextualSpacing/>
              <w:rPr>
                <w:rFonts w:cs="Arial"/>
                <w:szCs w:val="20"/>
              </w:rPr>
            </w:pPr>
            <w:r w:rsidRPr="00250C04">
              <w:rPr>
                <w:rFonts w:cs="Arial"/>
                <w:szCs w:val="20"/>
              </w:rPr>
              <w:t>transaction type identifier (activation, value loading, transit product load, etc.);</w:t>
            </w:r>
          </w:p>
          <w:p w14:paraId="1AF3805A" w14:textId="77777777" w:rsidR="009307DA" w:rsidRPr="00250C04" w:rsidRDefault="009307DA" w:rsidP="00A40612">
            <w:pPr>
              <w:numPr>
                <w:ilvl w:val="0"/>
                <w:numId w:val="15"/>
              </w:numPr>
              <w:ind w:left="1080"/>
              <w:contextualSpacing/>
              <w:rPr>
                <w:rFonts w:cs="Arial"/>
                <w:szCs w:val="20"/>
              </w:rPr>
            </w:pPr>
            <w:r w:rsidRPr="00250C04">
              <w:rPr>
                <w:rFonts w:cs="Arial"/>
                <w:szCs w:val="20"/>
              </w:rPr>
              <w:t>value of transaction (or error);</w:t>
            </w:r>
          </w:p>
          <w:p w14:paraId="0A8FB8A5" w14:textId="77777777" w:rsidR="009307DA" w:rsidRPr="00250C04" w:rsidRDefault="009307DA" w:rsidP="00A40612">
            <w:pPr>
              <w:numPr>
                <w:ilvl w:val="0"/>
                <w:numId w:val="15"/>
              </w:numPr>
              <w:ind w:left="1080"/>
              <w:contextualSpacing/>
              <w:rPr>
                <w:rFonts w:cs="Arial"/>
                <w:szCs w:val="20"/>
              </w:rPr>
            </w:pPr>
            <w:r w:rsidRPr="00250C04">
              <w:rPr>
                <w:rFonts w:cs="Arial"/>
              </w:rPr>
              <w:t>the AFC Data Structure before and after the transaction (irrespective if it was changed or not);</w:t>
            </w:r>
          </w:p>
          <w:p w14:paraId="46AB420C" w14:textId="77777777" w:rsidR="009307DA" w:rsidRPr="00250C04" w:rsidRDefault="009307DA" w:rsidP="00A40612">
            <w:pPr>
              <w:numPr>
                <w:ilvl w:val="0"/>
                <w:numId w:val="15"/>
              </w:numPr>
              <w:ind w:left="1080"/>
              <w:contextualSpacing/>
              <w:rPr>
                <w:rFonts w:cs="Arial"/>
                <w:szCs w:val="20"/>
              </w:rPr>
            </w:pPr>
            <w:r w:rsidRPr="00250C04">
              <w:rPr>
                <w:rFonts w:cs="Arial"/>
                <w:szCs w:val="20"/>
              </w:rPr>
              <w:t>unique ID of payment media in the transaction; and</w:t>
            </w:r>
          </w:p>
          <w:p w14:paraId="3311915D" w14:textId="77777777" w:rsidR="009307DA" w:rsidRPr="00250C04" w:rsidRDefault="009307DA" w:rsidP="00A40612">
            <w:pPr>
              <w:numPr>
                <w:ilvl w:val="0"/>
                <w:numId w:val="15"/>
              </w:numPr>
              <w:ind w:left="1080"/>
              <w:contextualSpacing/>
              <w:rPr>
                <w:rFonts w:cs="Arial"/>
                <w:szCs w:val="20"/>
              </w:rPr>
            </w:pPr>
            <w:r w:rsidRPr="00250C04">
              <w:rPr>
                <w:rFonts w:cs="Arial"/>
                <w:szCs w:val="20"/>
              </w:rPr>
              <w:t xml:space="preserve">Unique ID of techinical </w:t>
            </w:r>
            <w:r w:rsidRPr="00250C04">
              <w:rPr>
                <w:rFonts w:cs="Arial"/>
                <w:szCs w:val="20"/>
              </w:rPr>
              <w:lastRenderedPageBreak/>
              <w:t>card used to activate the CVM device.</w:t>
            </w:r>
          </w:p>
          <w:p w14:paraId="44026FCE" w14:textId="77777777" w:rsidR="009307DA" w:rsidRPr="00250C04" w:rsidRDefault="009307DA" w:rsidP="00A40612">
            <w:pPr>
              <w:numPr>
                <w:ilvl w:val="0"/>
                <w:numId w:val="15"/>
              </w:numPr>
              <w:ind w:left="1080"/>
              <w:contextualSpacing/>
              <w:rPr>
                <w:rFonts w:cs="Arial"/>
                <w:szCs w:val="20"/>
              </w:rPr>
            </w:pPr>
            <w:r w:rsidRPr="00250C04">
              <w:rPr>
                <w:rFonts w:cs="Arial"/>
                <w:szCs w:val="20"/>
              </w:rPr>
              <w:t>Value before loading and after loading a transaction</w:t>
            </w:r>
          </w:p>
          <w:p w14:paraId="2C881591" w14:textId="77777777" w:rsidR="009307DA" w:rsidRPr="00250C04" w:rsidRDefault="009307DA" w:rsidP="00A40612">
            <w:pPr>
              <w:numPr>
                <w:ilvl w:val="0"/>
                <w:numId w:val="15"/>
              </w:numPr>
              <w:ind w:left="1080"/>
              <w:contextualSpacing/>
              <w:rPr>
                <w:rFonts w:cs="Arial"/>
                <w:szCs w:val="20"/>
              </w:rPr>
            </w:pPr>
            <w:r w:rsidRPr="00250C04">
              <w:rPr>
                <w:rFonts w:cs="Arial"/>
                <w:szCs w:val="20"/>
              </w:rPr>
              <w:t>Unique transaction identifier</w:t>
            </w:r>
          </w:p>
          <w:p w14:paraId="7BB02C72" w14:textId="77777777" w:rsidR="009307DA" w:rsidRPr="00250C04" w:rsidRDefault="009307DA" w:rsidP="00A40612">
            <w:pPr>
              <w:numPr>
                <w:ilvl w:val="0"/>
                <w:numId w:val="15"/>
              </w:numPr>
              <w:ind w:left="1080"/>
              <w:contextualSpacing/>
              <w:rPr>
                <w:rFonts w:cs="Arial"/>
                <w:szCs w:val="20"/>
              </w:rPr>
            </w:pPr>
            <w:r w:rsidRPr="00250C04">
              <w:rPr>
                <w:rFonts w:cs="Arial"/>
                <w:szCs w:val="20"/>
              </w:rPr>
              <w:t>Send receipt to email, sms or watsapp.</w:t>
            </w:r>
          </w:p>
          <w:p w14:paraId="30A60A46" w14:textId="77777777" w:rsidR="009307DA" w:rsidRPr="00250C04" w:rsidRDefault="009307DA" w:rsidP="0080368C">
            <w:pPr>
              <w:pStyle w:val="Tabletext"/>
              <w:rPr>
                <w:rFonts w:ascii="Arial" w:hAnsi="Arial" w:cs="Arial"/>
              </w:rPr>
            </w:pPr>
          </w:p>
        </w:tc>
        <w:tc>
          <w:tcPr>
            <w:tcW w:w="449" w:type="pct"/>
            <w:shd w:val="clear" w:color="auto" w:fill="auto"/>
          </w:tcPr>
          <w:p w14:paraId="6CE4F8D1" w14:textId="3B83691F" w:rsidR="009307DA" w:rsidRPr="00004C3A" w:rsidRDefault="0054544C" w:rsidP="0080368C">
            <w:pPr>
              <w:pStyle w:val="Tabletext"/>
            </w:pPr>
            <w:r>
              <w:lastRenderedPageBreak/>
              <w:t>1</w:t>
            </w:r>
          </w:p>
        </w:tc>
        <w:tc>
          <w:tcPr>
            <w:tcW w:w="573" w:type="pct"/>
          </w:tcPr>
          <w:p w14:paraId="2276B3B8" w14:textId="77777777" w:rsidR="009307DA" w:rsidRPr="00004C3A" w:rsidRDefault="009307DA" w:rsidP="0080368C">
            <w:pPr>
              <w:pStyle w:val="Tabletext"/>
            </w:pPr>
          </w:p>
        </w:tc>
        <w:tc>
          <w:tcPr>
            <w:tcW w:w="573" w:type="pct"/>
            <w:shd w:val="clear" w:color="auto" w:fill="auto"/>
          </w:tcPr>
          <w:p w14:paraId="272A5E84" w14:textId="22333B4D" w:rsidR="009307DA" w:rsidRPr="00004C3A" w:rsidRDefault="009307DA" w:rsidP="0080368C">
            <w:pPr>
              <w:pStyle w:val="Tabletext"/>
            </w:pPr>
          </w:p>
        </w:tc>
        <w:tc>
          <w:tcPr>
            <w:tcW w:w="573" w:type="pct"/>
            <w:shd w:val="clear" w:color="auto" w:fill="auto"/>
          </w:tcPr>
          <w:p w14:paraId="1F78B9B5" w14:textId="77777777" w:rsidR="009307DA" w:rsidRPr="00004C3A" w:rsidRDefault="009307DA" w:rsidP="0080368C">
            <w:pPr>
              <w:pStyle w:val="Tabletext"/>
            </w:pPr>
          </w:p>
        </w:tc>
        <w:tc>
          <w:tcPr>
            <w:tcW w:w="1285" w:type="pct"/>
            <w:shd w:val="clear" w:color="auto" w:fill="auto"/>
            <w:noWrap/>
          </w:tcPr>
          <w:p w14:paraId="757920BA" w14:textId="77777777" w:rsidR="009307DA" w:rsidRPr="00004C3A" w:rsidRDefault="009307DA" w:rsidP="0080368C">
            <w:pPr>
              <w:pStyle w:val="Tabletext"/>
            </w:pPr>
          </w:p>
        </w:tc>
      </w:tr>
      <w:tr w:rsidR="009307DA" w:rsidRPr="00004C3A" w14:paraId="0CA851C8" w14:textId="77777777" w:rsidTr="0054544C">
        <w:trPr>
          <w:trHeight w:val="283"/>
        </w:trPr>
        <w:tc>
          <w:tcPr>
            <w:tcW w:w="246" w:type="pct"/>
          </w:tcPr>
          <w:p w14:paraId="13E5D486" w14:textId="1C85A750" w:rsidR="009307DA" w:rsidRDefault="0054544C" w:rsidP="0080368C">
            <w:pPr>
              <w:pStyle w:val="Tabletext"/>
            </w:pPr>
            <w:r>
              <w:lastRenderedPageBreak/>
              <w:t>6</w:t>
            </w:r>
          </w:p>
        </w:tc>
        <w:tc>
          <w:tcPr>
            <w:tcW w:w="1302" w:type="pct"/>
            <w:tcBorders>
              <w:bottom w:val="single" w:sz="4" w:space="0" w:color="auto"/>
            </w:tcBorders>
            <w:vAlign w:val="center"/>
          </w:tcPr>
          <w:p w14:paraId="7316CEED" w14:textId="77777777" w:rsidR="009307DA" w:rsidRPr="00250C04" w:rsidRDefault="009307DA" w:rsidP="0080368C">
            <w:pPr>
              <w:pStyle w:val="Tabletext"/>
              <w:rPr>
                <w:rFonts w:ascii="Arial" w:hAnsi="Arial" w:cs="Arial"/>
              </w:rPr>
            </w:pPr>
            <w:r w:rsidRPr="00250C04">
              <w:rPr>
                <w:rFonts w:ascii="Arial" w:hAnsi="Arial" w:cs="Arial"/>
              </w:rPr>
              <w:t xml:space="preserve">CVM will only accommodate contactless and card transactions no CVM will take cash </w:t>
            </w:r>
          </w:p>
        </w:tc>
        <w:tc>
          <w:tcPr>
            <w:tcW w:w="449" w:type="pct"/>
            <w:shd w:val="clear" w:color="auto" w:fill="auto"/>
          </w:tcPr>
          <w:p w14:paraId="4D0D476B" w14:textId="3B6493C4" w:rsidR="009307DA" w:rsidRPr="00004C3A" w:rsidRDefault="0054544C" w:rsidP="0080368C">
            <w:pPr>
              <w:pStyle w:val="Tabletext"/>
            </w:pPr>
            <w:r>
              <w:t>1</w:t>
            </w:r>
          </w:p>
        </w:tc>
        <w:tc>
          <w:tcPr>
            <w:tcW w:w="573" w:type="pct"/>
          </w:tcPr>
          <w:p w14:paraId="33CDF990" w14:textId="77777777" w:rsidR="009307DA" w:rsidRPr="00004C3A" w:rsidRDefault="009307DA" w:rsidP="0080368C">
            <w:pPr>
              <w:pStyle w:val="Tabletext"/>
            </w:pPr>
          </w:p>
        </w:tc>
        <w:tc>
          <w:tcPr>
            <w:tcW w:w="573" w:type="pct"/>
            <w:shd w:val="clear" w:color="auto" w:fill="auto"/>
          </w:tcPr>
          <w:p w14:paraId="1179AE50" w14:textId="3ED95CE8" w:rsidR="009307DA" w:rsidRPr="00004C3A" w:rsidRDefault="009307DA" w:rsidP="0080368C">
            <w:pPr>
              <w:pStyle w:val="Tabletext"/>
            </w:pPr>
          </w:p>
        </w:tc>
        <w:tc>
          <w:tcPr>
            <w:tcW w:w="573" w:type="pct"/>
            <w:shd w:val="clear" w:color="auto" w:fill="auto"/>
          </w:tcPr>
          <w:p w14:paraId="0420EFC2" w14:textId="77777777" w:rsidR="009307DA" w:rsidRPr="00004C3A" w:rsidRDefault="009307DA" w:rsidP="0080368C">
            <w:pPr>
              <w:pStyle w:val="Tabletext"/>
            </w:pPr>
          </w:p>
        </w:tc>
        <w:tc>
          <w:tcPr>
            <w:tcW w:w="1285" w:type="pct"/>
            <w:shd w:val="clear" w:color="auto" w:fill="auto"/>
            <w:noWrap/>
          </w:tcPr>
          <w:p w14:paraId="7E9A9DE5" w14:textId="77777777" w:rsidR="009307DA" w:rsidRPr="00004C3A" w:rsidRDefault="009307DA" w:rsidP="0080368C">
            <w:pPr>
              <w:pStyle w:val="Tabletext"/>
            </w:pPr>
          </w:p>
        </w:tc>
      </w:tr>
      <w:tr w:rsidR="007C01B2" w:rsidRPr="00004C3A" w14:paraId="7B5241A8" w14:textId="77777777" w:rsidTr="0054544C">
        <w:trPr>
          <w:trHeight w:val="283"/>
        </w:trPr>
        <w:tc>
          <w:tcPr>
            <w:tcW w:w="246" w:type="pct"/>
          </w:tcPr>
          <w:p w14:paraId="20A8D79F" w14:textId="74BCE0BB" w:rsidR="007C01B2" w:rsidRDefault="00D50B01" w:rsidP="0080368C">
            <w:pPr>
              <w:pStyle w:val="Tabletext"/>
            </w:pPr>
            <w:r>
              <w:t>7</w:t>
            </w:r>
          </w:p>
        </w:tc>
        <w:tc>
          <w:tcPr>
            <w:tcW w:w="1302" w:type="pct"/>
            <w:tcBorders>
              <w:bottom w:val="single" w:sz="4" w:space="0" w:color="auto"/>
            </w:tcBorders>
            <w:vAlign w:val="center"/>
          </w:tcPr>
          <w:p w14:paraId="0864AAB5" w14:textId="5FD475ED" w:rsidR="007C01B2" w:rsidRPr="00250C04" w:rsidRDefault="00D50B01" w:rsidP="0080368C">
            <w:pPr>
              <w:pStyle w:val="Tabletext"/>
              <w:rPr>
                <w:rFonts w:ascii="Arial" w:hAnsi="Arial" w:cs="Arial"/>
              </w:rPr>
            </w:pPr>
            <w:r>
              <w:rPr>
                <w:rFonts w:ascii="Arial" w:hAnsi="Arial" w:cs="Arial"/>
              </w:rPr>
              <w:t xml:space="preserve">Register users for tokenization platform </w:t>
            </w:r>
          </w:p>
        </w:tc>
        <w:tc>
          <w:tcPr>
            <w:tcW w:w="449" w:type="pct"/>
            <w:shd w:val="clear" w:color="auto" w:fill="auto"/>
          </w:tcPr>
          <w:p w14:paraId="18F5A139" w14:textId="7B065AE4" w:rsidR="007C01B2" w:rsidRDefault="00D50B01" w:rsidP="0080368C">
            <w:pPr>
              <w:pStyle w:val="Tabletext"/>
            </w:pPr>
            <w:r>
              <w:t>1</w:t>
            </w:r>
          </w:p>
        </w:tc>
        <w:tc>
          <w:tcPr>
            <w:tcW w:w="573" w:type="pct"/>
          </w:tcPr>
          <w:p w14:paraId="2236B56A" w14:textId="77777777" w:rsidR="007C01B2" w:rsidRPr="00004C3A" w:rsidRDefault="007C01B2" w:rsidP="0080368C">
            <w:pPr>
              <w:pStyle w:val="Tabletext"/>
            </w:pPr>
          </w:p>
        </w:tc>
        <w:tc>
          <w:tcPr>
            <w:tcW w:w="573" w:type="pct"/>
            <w:shd w:val="clear" w:color="auto" w:fill="auto"/>
          </w:tcPr>
          <w:p w14:paraId="27DA75B5" w14:textId="77777777" w:rsidR="007C01B2" w:rsidRPr="00004C3A" w:rsidRDefault="007C01B2" w:rsidP="0080368C">
            <w:pPr>
              <w:pStyle w:val="Tabletext"/>
            </w:pPr>
          </w:p>
        </w:tc>
        <w:tc>
          <w:tcPr>
            <w:tcW w:w="573" w:type="pct"/>
            <w:shd w:val="clear" w:color="auto" w:fill="auto"/>
          </w:tcPr>
          <w:p w14:paraId="02E25E33" w14:textId="77777777" w:rsidR="007C01B2" w:rsidRPr="00004C3A" w:rsidRDefault="007C01B2" w:rsidP="0080368C">
            <w:pPr>
              <w:pStyle w:val="Tabletext"/>
            </w:pPr>
          </w:p>
        </w:tc>
        <w:tc>
          <w:tcPr>
            <w:tcW w:w="1285" w:type="pct"/>
            <w:shd w:val="clear" w:color="auto" w:fill="auto"/>
            <w:noWrap/>
          </w:tcPr>
          <w:p w14:paraId="41447BE8" w14:textId="77777777" w:rsidR="007C01B2" w:rsidRPr="00004C3A" w:rsidRDefault="007C01B2" w:rsidP="0080368C">
            <w:pPr>
              <w:pStyle w:val="Tabletext"/>
            </w:pPr>
          </w:p>
        </w:tc>
      </w:tr>
      <w:tr w:rsidR="0054544C" w:rsidRPr="00004C3A" w14:paraId="026664BE" w14:textId="77777777" w:rsidTr="0054544C">
        <w:trPr>
          <w:trHeight w:val="283"/>
        </w:trPr>
        <w:tc>
          <w:tcPr>
            <w:tcW w:w="1547" w:type="pct"/>
            <w:gridSpan w:val="2"/>
          </w:tcPr>
          <w:p w14:paraId="717985BF" w14:textId="4A60B4D6" w:rsidR="0054544C" w:rsidRPr="00CD2C5A" w:rsidRDefault="0054544C" w:rsidP="0080368C">
            <w:pPr>
              <w:pStyle w:val="Tabletext"/>
            </w:pPr>
            <w:r>
              <w:t>Section Total (</w:t>
            </w:r>
            <w:r w:rsidR="00D50B01">
              <w:t>7</w:t>
            </w:r>
            <w:r>
              <w:t>)</w:t>
            </w:r>
          </w:p>
        </w:tc>
        <w:tc>
          <w:tcPr>
            <w:tcW w:w="449" w:type="pct"/>
            <w:shd w:val="clear" w:color="auto" w:fill="auto"/>
          </w:tcPr>
          <w:p w14:paraId="5E0CE041" w14:textId="5703B9D8" w:rsidR="0054544C" w:rsidRPr="00004C3A" w:rsidRDefault="0054544C" w:rsidP="0080368C">
            <w:pPr>
              <w:pStyle w:val="Tabletext"/>
            </w:pPr>
            <w:r>
              <w:t xml:space="preserve"> </w:t>
            </w:r>
          </w:p>
        </w:tc>
        <w:tc>
          <w:tcPr>
            <w:tcW w:w="573" w:type="pct"/>
          </w:tcPr>
          <w:p w14:paraId="156AF861" w14:textId="77777777" w:rsidR="0054544C" w:rsidRPr="00004C3A" w:rsidRDefault="0054544C" w:rsidP="0080368C">
            <w:pPr>
              <w:pStyle w:val="Tabletext"/>
            </w:pPr>
          </w:p>
        </w:tc>
        <w:tc>
          <w:tcPr>
            <w:tcW w:w="573" w:type="pct"/>
            <w:shd w:val="clear" w:color="auto" w:fill="auto"/>
          </w:tcPr>
          <w:p w14:paraId="2F03FECC" w14:textId="7FEBD583" w:rsidR="0054544C" w:rsidRPr="00004C3A" w:rsidRDefault="0054544C" w:rsidP="0080368C">
            <w:pPr>
              <w:pStyle w:val="Tabletext"/>
            </w:pPr>
          </w:p>
        </w:tc>
        <w:tc>
          <w:tcPr>
            <w:tcW w:w="573" w:type="pct"/>
            <w:shd w:val="clear" w:color="auto" w:fill="auto"/>
          </w:tcPr>
          <w:p w14:paraId="4752A223" w14:textId="77777777" w:rsidR="0054544C" w:rsidRPr="00004C3A" w:rsidRDefault="0054544C" w:rsidP="0080368C">
            <w:pPr>
              <w:pStyle w:val="Tabletext"/>
            </w:pPr>
          </w:p>
        </w:tc>
        <w:tc>
          <w:tcPr>
            <w:tcW w:w="1285" w:type="pct"/>
            <w:shd w:val="clear" w:color="auto" w:fill="auto"/>
            <w:noWrap/>
          </w:tcPr>
          <w:p w14:paraId="4823043D" w14:textId="77777777" w:rsidR="0054544C" w:rsidRPr="00004C3A" w:rsidRDefault="0054544C" w:rsidP="0080368C">
            <w:pPr>
              <w:pStyle w:val="Tabletext"/>
            </w:pPr>
          </w:p>
        </w:tc>
      </w:tr>
    </w:tbl>
    <w:p w14:paraId="280EDED4" w14:textId="699A409E" w:rsidR="00A40612" w:rsidRDefault="00A40612" w:rsidP="00A40612"/>
    <w:p w14:paraId="6F56BA1B" w14:textId="77777777" w:rsidR="00A40612" w:rsidRPr="003D1CFF" w:rsidRDefault="00A40612" w:rsidP="00A113C0">
      <w:pPr>
        <w:pStyle w:val="Heading3"/>
        <w:numPr>
          <w:ilvl w:val="0"/>
          <w:numId w:val="23"/>
        </w:numPr>
        <w:ind w:left="0" w:firstLine="0"/>
      </w:pPr>
      <w:bookmarkStart w:id="7" w:name="_Toc380942317"/>
      <w:bookmarkStart w:id="8" w:name="_Toc393917269"/>
      <w:r w:rsidRPr="003D1CFF">
        <w:t>AFC Gate Validator</w:t>
      </w:r>
      <w:bookmarkEnd w:id="7"/>
      <w:bookmarkEnd w:id="8"/>
      <w:r w:rsidRPr="003D1CFF">
        <w:t xml:space="preserve"> must at minimum comply with the below matrix </w:t>
      </w:r>
    </w:p>
    <w:tbl>
      <w:tblPr>
        <w:tblW w:w="586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
        <w:gridCol w:w="2923"/>
        <w:gridCol w:w="1364"/>
        <w:gridCol w:w="1275"/>
        <w:gridCol w:w="1508"/>
        <w:gridCol w:w="1419"/>
        <w:gridCol w:w="1554"/>
      </w:tblGrid>
      <w:tr w:rsidR="00FA723C" w:rsidRPr="00165425" w14:paraId="38C4613E" w14:textId="77777777" w:rsidTr="00FA723C">
        <w:trPr>
          <w:trHeight w:val="285"/>
          <w:tblHeader/>
        </w:trPr>
        <w:tc>
          <w:tcPr>
            <w:tcW w:w="251" w:type="pct"/>
            <w:tcBorders>
              <w:top w:val="nil"/>
            </w:tcBorders>
            <w:shd w:val="clear" w:color="auto" w:fill="1F497D"/>
          </w:tcPr>
          <w:p w14:paraId="6D2E8715" w14:textId="77777777" w:rsidR="00FA723C" w:rsidRPr="00165425" w:rsidRDefault="00FA723C" w:rsidP="0080368C">
            <w:pPr>
              <w:pStyle w:val="Tabletitle"/>
            </w:pPr>
            <w:r>
              <w:t>No</w:t>
            </w:r>
          </w:p>
        </w:tc>
        <w:tc>
          <w:tcPr>
            <w:tcW w:w="1382" w:type="pct"/>
            <w:tcBorders>
              <w:top w:val="nil"/>
            </w:tcBorders>
            <w:shd w:val="clear" w:color="auto" w:fill="1F497D"/>
          </w:tcPr>
          <w:p w14:paraId="2D011269" w14:textId="77777777" w:rsidR="00FA723C" w:rsidRPr="00DB3D34" w:rsidRDefault="00FA723C" w:rsidP="0080368C">
            <w:pPr>
              <w:pStyle w:val="Tabletitle"/>
              <w:rPr>
                <w:rFonts w:ascii="Arial" w:hAnsi="Arial" w:cs="Arial"/>
              </w:rPr>
            </w:pPr>
            <w:r>
              <w:t>Requirement</w:t>
            </w:r>
          </w:p>
        </w:tc>
        <w:tc>
          <w:tcPr>
            <w:tcW w:w="645" w:type="pct"/>
            <w:shd w:val="clear" w:color="auto" w:fill="1F497D"/>
          </w:tcPr>
          <w:p w14:paraId="578136C3" w14:textId="5B3271E9" w:rsidR="00FA723C" w:rsidRDefault="00FA723C" w:rsidP="0080368C">
            <w:pPr>
              <w:pStyle w:val="Tabletitle"/>
            </w:pPr>
            <w:r>
              <w:t>Points</w:t>
            </w:r>
          </w:p>
        </w:tc>
        <w:tc>
          <w:tcPr>
            <w:tcW w:w="603" w:type="pct"/>
            <w:shd w:val="clear" w:color="auto" w:fill="1F497D"/>
          </w:tcPr>
          <w:p w14:paraId="1D2C21A2" w14:textId="2908F3E4" w:rsidR="00FA723C" w:rsidRPr="00DB3D34" w:rsidRDefault="00FA723C" w:rsidP="0080368C">
            <w:pPr>
              <w:pStyle w:val="Tabletitle"/>
              <w:rPr>
                <w:rFonts w:ascii="Arial" w:hAnsi="Arial" w:cs="Arial"/>
              </w:rPr>
            </w:pPr>
            <w:r>
              <w:t xml:space="preserve">Compliant </w:t>
            </w:r>
          </w:p>
        </w:tc>
        <w:tc>
          <w:tcPr>
            <w:tcW w:w="713" w:type="pct"/>
            <w:shd w:val="clear" w:color="auto" w:fill="1F497D"/>
          </w:tcPr>
          <w:p w14:paraId="41131560" w14:textId="77777777" w:rsidR="00FA723C" w:rsidRPr="00DB3D34" w:rsidRDefault="00FA723C" w:rsidP="0080368C">
            <w:pPr>
              <w:pStyle w:val="Tabletitle"/>
              <w:rPr>
                <w:rFonts w:ascii="Arial" w:hAnsi="Arial" w:cs="Arial"/>
              </w:rPr>
            </w:pPr>
            <w:r>
              <w:t>Not Compliant</w:t>
            </w:r>
          </w:p>
        </w:tc>
        <w:tc>
          <w:tcPr>
            <w:tcW w:w="671" w:type="pct"/>
            <w:shd w:val="clear" w:color="auto" w:fill="1F497D"/>
          </w:tcPr>
          <w:p w14:paraId="1427CF55" w14:textId="77777777" w:rsidR="00FA723C" w:rsidRDefault="00FA723C" w:rsidP="0080368C">
            <w:pPr>
              <w:pStyle w:val="Tabletitle"/>
            </w:pPr>
            <w:r>
              <w:t>Partially</w:t>
            </w:r>
          </w:p>
          <w:p w14:paraId="56499FFB" w14:textId="77777777" w:rsidR="00FA723C" w:rsidRPr="00DB3D34" w:rsidRDefault="00FA723C" w:rsidP="0080368C">
            <w:pPr>
              <w:pStyle w:val="Tabletitle"/>
              <w:rPr>
                <w:rFonts w:ascii="Arial" w:hAnsi="Arial" w:cs="Arial"/>
              </w:rPr>
            </w:pPr>
            <w:r>
              <w:t>Compliant</w:t>
            </w:r>
          </w:p>
        </w:tc>
        <w:tc>
          <w:tcPr>
            <w:tcW w:w="735" w:type="pct"/>
            <w:tcBorders>
              <w:top w:val="nil"/>
            </w:tcBorders>
            <w:shd w:val="clear" w:color="auto" w:fill="1F497D"/>
            <w:noWrap/>
          </w:tcPr>
          <w:p w14:paraId="618B518C" w14:textId="77777777" w:rsidR="00FA723C" w:rsidRPr="00DB3D34" w:rsidRDefault="00FA723C" w:rsidP="0080368C">
            <w:pPr>
              <w:pStyle w:val="Tabletitle"/>
              <w:rPr>
                <w:rFonts w:ascii="Arial" w:hAnsi="Arial" w:cs="Arial"/>
              </w:rPr>
            </w:pPr>
            <w:r>
              <w:t>Remarks</w:t>
            </w:r>
          </w:p>
        </w:tc>
      </w:tr>
      <w:tr w:rsidR="00FA723C" w:rsidRPr="008E3DA9" w14:paraId="7D852207" w14:textId="77777777" w:rsidTr="00FA723C">
        <w:trPr>
          <w:trHeight w:val="285"/>
        </w:trPr>
        <w:tc>
          <w:tcPr>
            <w:tcW w:w="251" w:type="pct"/>
          </w:tcPr>
          <w:p w14:paraId="60D36B40" w14:textId="77777777" w:rsidR="00FA723C" w:rsidRPr="008E3DA9" w:rsidRDefault="00FA723C" w:rsidP="0080368C">
            <w:pPr>
              <w:pStyle w:val="Tabletext"/>
            </w:pPr>
            <w:r>
              <w:t>1</w:t>
            </w:r>
          </w:p>
        </w:tc>
        <w:tc>
          <w:tcPr>
            <w:tcW w:w="1382" w:type="pct"/>
            <w:shd w:val="clear" w:color="auto" w:fill="auto"/>
          </w:tcPr>
          <w:p w14:paraId="29C66D63" w14:textId="77777777" w:rsidR="00FA723C" w:rsidRPr="00DB3D34" w:rsidRDefault="00FA723C" w:rsidP="0080368C">
            <w:pPr>
              <w:pStyle w:val="Tabletext"/>
              <w:jc w:val="both"/>
              <w:rPr>
                <w:rFonts w:ascii="Arial" w:hAnsi="Arial" w:cs="Arial"/>
                <w:lang w:eastAsia="en-US"/>
              </w:rPr>
            </w:pPr>
            <w:r w:rsidRPr="00DB3D34">
              <w:rPr>
                <w:rFonts w:ascii="Arial" w:hAnsi="Arial" w:cs="Arial"/>
                <w:lang w:eastAsia="en-US"/>
              </w:rPr>
              <w:t>Smart card validators shall perform the following functions:</w:t>
            </w:r>
          </w:p>
          <w:p w14:paraId="3C5F4176"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Support top-ups and reloads</w:t>
            </w:r>
          </w:p>
          <w:p w14:paraId="2D5F252F"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Support ISO7816 SAM-size card slots</w:t>
            </w:r>
          </w:p>
          <w:p w14:paraId="36224355" w14:textId="77777777" w:rsidR="00FA723C" w:rsidRPr="00903739" w:rsidRDefault="00FA723C" w:rsidP="0080368C">
            <w:pPr>
              <w:pStyle w:val="Tablebullet"/>
              <w:jc w:val="both"/>
              <w:rPr>
                <w:rFonts w:ascii="Arial" w:hAnsi="Arial" w:cs="Arial"/>
                <w:lang w:eastAsia="en-US"/>
              </w:rPr>
            </w:pPr>
            <w:r w:rsidRPr="00DB3D34">
              <w:rPr>
                <w:rFonts w:ascii="Arial" w:hAnsi="Arial" w:cs="Arial"/>
                <w:lang w:eastAsia="en-US"/>
              </w:rPr>
              <w:t>Firmware upgradable</w:t>
            </w:r>
          </w:p>
          <w:p w14:paraId="5B7DE3C0"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Dust and water resistant</w:t>
            </w:r>
          </w:p>
          <w:p w14:paraId="07972EB8"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Overvoltage and overcurrent protection</w:t>
            </w:r>
          </w:p>
          <w:p w14:paraId="4DE806E2"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 xml:space="preserve">Ensure that all transactions between card and reader are secure by supporting various forms of cryptography to protect the system from unauthorised access to the system and unauthorised transactions. The SAM provides a higher level of security by managing </w:t>
            </w:r>
            <w:r w:rsidRPr="00DB3D34">
              <w:rPr>
                <w:rFonts w:ascii="Arial" w:hAnsi="Arial" w:cs="Arial"/>
                <w:lang w:eastAsia="en-US"/>
              </w:rPr>
              <w:lastRenderedPageBreak/>
              <w:t>the security keys for all data exchange and transactions.</w:t>
            </w:r>
          </w:p>
          <w:p w14:paraId="595CF53A"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Integrated 2D barcode reader</w:t>
            </w:r>
          </w:p>
        </w:tc>
        <w:tc>
          <w:tcPr>
            <w:tcW w:w="645" w:type="pct"/>
          </w:tcPr>
          <w:p w14:paraId="1C0DCDA5" w14:textId="3948EDBB" w:rsidR="00FA723C" w:rsidRPr="00DB3D34" w:rsidRDefault="00FA723C" w:rsidP="0080368C">
            <w:pPr>
              <w:pStyle w:val="Tabletext"/>
              <w:rPr>
                <w:rFonts w:ascii="Arial" w:hAnsi="Arial" w:cs="Arial"/>
              </w:rPr>
            </w:pPr>
            <w:r>
              <w:rPr>
                <w:rFonts w:ascii="Arial" w:hAnsi="Arial" w:cs="Arial"/>
              </w:rPr>
              <w:lastRenderedPageBreak/>
              <w:t>1</w:t>
            </w:r>
          </w:p>
        </w:tc>
        <w:tc>
          <w:tcPr>
            <w:tcW w:w="603" w:type="pct"/>
            <w:shd w:val="clear" w:color="auto" w:fill="auto"/>
          </w:tcPr>
          <w:p w14:paraId="5E3885D7" w14:textId="131EB4E1" w:rsidR="00FA723C" w:rsidRPr="00DB3D34" w:rsidRDefault="00FA723C" w:rsidP="0080368C">
            <w:pPr>
              <w:pStyle w:val="Tabletext"/>
              <w:rPr>
                <w:rFonts w:ascii="Arial" w:hAnsi="Arial" w:cs="Arial"/>
              </w:rPr>
            </w:pPr>
          </w:p>
        </w:tc>
        <w:tc>
          <w:tcPr>
            <w:tcW w:w="713" w:type="pct"/>
            <w:shd w:val="clear" w:color="auto" w:fill="auto"/>
          </w:tcPr>
          <w:p w14:paraId="397365CB" w14:textId="77777777" w:rsidR="00FA723C" w:rsidRPr="00DB3D34" w:rsidRDefault="00FA723C" w:rsidP="0080368C">
            <w:pPr>
              <w:pStyle w:val="Tabletext"/>
              <w:rPr>
                <w:rFonts w:ascii="Arial" w:hAnsi="Arial" w:cs="Arial"/>
              </w:rPr>
            </w:pPr>
          </w:p>
        </w:tc>
        <w:tc>
          <w:tcPr>
            <w:tcW w:w="671" w:type="pct"/>
            <w:shd w:val="clear" w:color="auto" w:fill="auto"/>
          </w:tcPr>
          <w:p w14:paraId="1B14EAAD" w14:textId="77777777" w:rsidR="00FA723C" w:rsidRPr="00DB3D34" w:rsidRDefault="00FA723C" w:rsidP="0080368C">
            <w:pPr>
              <w:pStyle w:val="Tabletext"/>
              <w:rPr>
                <w:rFonts w:ascii="Arial" w:hAnsi="Arial" w:cs="Arial"/>
              </w:rPr>
            </w:pPr>
          </w:p>
        </w:tc>
        <w:tc>
          <w:tcPr>
            <w:tcW w:w="735" w:type="pct"/>
            <w:shd w:val="clear" w:color="auto" w:fill="auto"/>
            <w:noWrap/>
          </w:tcPr>
          <w:p w14:paraId="0C7B9EBB" w14:textId="77777777" w:rsidR="00FA723C" w:rsidRPr="00DB3D34" w:rsidRDefault="00FA723C" w:rsidP="0080368C">
            <w:pPr>
              <w:pStyle w:val="Tabletext"/>
              <w:rPr>
                <w:rFonts w:ascii="Arial" w:hAnsi="Arial" w:cs="Arial"/>
              </w:rPr>
            </w:pPr>
          </w:p>
        </w:tc>
      </w:tr>
      <w:tr w:rsidR="00FA723C" w:rsidRPr="008E3DA9" w14:paraId="145E0578" w14:textId="77777777" w:rsidTr="00FA723C">
        <w:trPr>
          <w:trHeight w:val="285"/>
        </w:trPr>
        <w:tc>
          <w:tcPr>
            <w:tcW w:w="251" w:type="pct"/>
          </w:tcPr>
          <w:p w14:paraId="77776C49" w14:textId="77777777" w:rsidR="00FA723C" w:rsidRPr="008E3DA9" w:rsidRDefault="00FA723C" w:rsidP="0080368C">
            <w:pPr>
              <w:pStyle w:val="Tabletext"/>
            </w:pPr>
            <w:r>
              <w:t>2</w:t>
            </w:r>
          </w:p>
        </w:tc>
        <w:tc>
          <w:tcPr>
            <w:tcW w:w="1382" w:type="pct"/>
            <w:shd w:val="clear" w:color="auto" w:fill="auto"/>
          </w:tcPr>
          <w:p w14:paraId="3B823590" w14:textId="77777777" w:rsidR="00FA723C" w:rsidRPr="00DB3D34" w:rsidRDefault="00FA723C" w:rsidP="0080368C">
            <w:pPr>
              <w:pStyle w:val="Tablebullet"/>
              <w:ind w:left="284" w:hanging="284"/>
              <w:jc w:val="both"/>
              <w:rPr>
                <w:rFonts w:ascii="Arial" w:hAnsi="Arial" w:cs="Arial"/>
                <w:lang w:eastAsia="en-US"/>
              </w:rPr>
            </w:pPr>
            <w:r w:rsidRPr="00DB3D34">
              <w:rPr>
                <w:rFonts w:ascii="Arial" w:hAnsi="Arial" w:cs="Arial"/>
                <w:lang w:eastAsia="en-US"/>
              </w:rPr>
              <w:t>ISO 14443 A/B, ISO 18092 (NFC)</w:t>
            </w:r>
          </w:p>
          <w:p w14:paraId="0D4DB7B2" w14:textId="77777777" w:rsidR="00FA723C" w:rsidRPr="00DB3D34" w:rsidRDefault="00FA723C" w:rsidP="0080368C">
            <w:pPr>
              <w:pStyle w:val="Tablebullet"/>
              <w:ind w:left="284" w:hanging="284"/>
              <w:jc w:val="both"/>
              <w:rPr>
                <w:rFonts w:ascii="Arial" w:hAnsi="Arial" w:cs="Arial"/>
                <w:lang w:eastAsia="en-US"/>
              </w:rPr>
            </w:pPr>
            <w:r w:rsidRPr="00DB3D34">
              <w:rPr>
                <w:rFonts w:ascii="Arial" w:hAnsi="Arial" w:cs="Arial"/>
                <w:lang w:eastAsia="en-US"/>
              </w:rPr>
              <w:t xml:space="preserve"> EMV L1 Certified</w:t>
            </w:r>
          </w:p>
          <w:p w14:paraId="798CEE18" w14:textId="77777777" w:rsidR="00FA723C" w:rsidRPr="00DB3D34" w:rsidRDefault="00FA723C" w:rsidP="0080368C">
            <w:pPr>
              <w:pStyle w:val="Tablebullet"/>
              <w:ind w:left="284" w:hanging="284"/>
              <w:jc w:val="both"/>
              <w:rPr>
                <w:rFonts w:ascii="Arial" w:hAnsi="Arial" w:cs="Arial"/>
                <w:lang w:eastAsia="en-US"/>
              </w:rPr>
            </w:pPr>
            <w:r w:rsidRPr="00DB3D34">
              <w:rPr>
                <w:rFonts w:ascii="Arial" w:hAnsi="Arial" w:cs="Arial"/>
                <w:lang w:eastAsia="en-US"/>
              </w:rPr>
              <w:t>EMV L2 Certified (Mastercard, Visa, American Express)</w:t>
            </w:r>
          </w:p>
          <w:p w14:paraId="72A8D68D" w14:textId="77777777" w:rsidR="00FA723C" w:rsidRPr="00DB3D34" w:rsidRDefault="00FA723C" w:rsidP="0080368C">
            <w:pPr>
              <w:pStyle w:val="Tablebullet"/>
              <w:ind w:left="284" w:hanging="284"/>
              <w:jc w:val="both"/>
              <w:rPr>
                <w:rFonts w:ascii="Arial" w:hAnsi="Arial" w:cs="Arial"/>
                <w:lang w:eastAsia="en-US"/>
              </w:rPr>
            </w:pPr>
            <w:r w:rsidRPr="00DB3D34">
              <w:rPr>
                <w:rFonts w:ascii="Arial" w:hAnsi="Arial" w:cs="Arial"/>
                <w:lang w:eastAsia="en-US"/>
              </w:rPr>
              <w:t>Supporting Mobile payments (Google Pay, Samsung Pay, Garmin Pay,...)</w:t>
            </w:r>
          </w:p>
          <w:p w14:paraId="523BC679" w14:textId="77777777" w:rsidR="00FA723C" w:rsidRPr="00DB3D34" w:rsidRDefault="00FA723C" w:rsidP="0080368C">
            <w:pPr>
              <w:pStyle w:val="Tablebullet"/>
              <w:ind w:left="284" w:hanging="284"/>
              <w:jc w:val="both"/>
              <w:rPr>
                <w:rFonts w:ascii="Arial" w:hAnsi="Arial" w:cs="Arial"/>
                <w:lang w:eastAsia="en-US"/>
              </w:rPr>
            </w:pPr>
            <w:r w:rsidRPr="00DB3D34">
              <w:rPr>
                <w:rFonts w:ascii="Arial" w:hAnsi="Arial" w:cs="Arial"/>
                <w:lang w:eastAsia="en-US"/>
              </w:rPr>
              <w:t xml:space="preserve"> PCI-PTS 5.1 SCR (Tamper Proof, Crypto Processor, Secure Element)</w:t>
            </w:r>
          </w:p>
          <w:p w14:paraId="5A39F57C" w14:textId="77777777" w:rsidR="00FA723C" w:rsidRPr="00DB3D34" w:rsidRDefault="00FA723C" w:rsidP="0080368C">
            <w:pPr>
              <w:pStyle w:val="Tablebullet"/>
              <w:ind w:left="284" w:hanging="284"/>
              <w:jc w:val="both"/>
              <w:rPr>
                <w:rFonts w:ascii="Arial" w:hAnsi="Arial" w:cs="Arial"/>
                <w:lang w:eastAsia="en-US"/>
              </w:rPr>
            </w:pPr>
            <w:r w:rsidRPr="00DB3D34">
              <w:rPr>
                <w:rFonts w:ascii="Arial" w:hAnsi="Arial" w:cs="Arial"/>
                <w:lang w:eastAsia="en-US"/>
              </w:rPr>
              <w:t>Modular build, other applications are available (Discover, JCB, CUP, ...)</w:t>
            </w:r>
          </w:p>
          <w:p w14:paraId="7C8B749A" w14:textId="77777777" w:rsidR="00FA723C" w:rsidRPr="00DB3D34" w:rsidRDefault="00FA723C" w:rsidP="0080368C">
            <w:pPr>
              <w:pStyle w:val="Tablebullet"/>
              <w:ind w:left="284" w:hanging="284"/>
              <w:jc w:val="both"/>
              <w:rPr>
                <w:rFonts w:ascii="Arial" w:hAnsi="Arial" w:cs="Arial"/>
                <w:lang w:eastAsia="en-US"/>
              </w:rPr>
            </w:pPr>
            <w:r w:rsidRPr="00DB3D34">
              <w:rPr>
                <w:rFonts w:ascii="Arial" w:hAnsi="Arial" w:cs="Arial"/>
                <w:lang w:eastAsia="en-US"/>
              </w:rPr>
              <w:t xml:space="preserve"> Accept QR code</w:t>
            </w:r>
          </w:p>
        </w:tc>
        <w:tc>
          <w:tcPr>
            <w:tcW w:w="645" w:type="pct"/>
          </w:tcPr>
          <w:p w14:paraId="2FEA2A5B" w14:textId="3DD502F7"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0D0540FE" w14:textId="5896E55E" w:rsidR="00FA723C" w:rsidRPr="00DB3D34" w:rsidRDefault="00FA723C" w:rsidP="0080368C">
            <w:pPr>
              <w:pStyle w:val="Tabletext"/>
              <w:rPr>
                <w:rFonts w:ascii="Arial" w:hAnsi="Arial" w:cs="Arial"/>
              </w:rPr>
            </w:pPr>
          </w:p>
        </w:tc>
        <w:tc>
          <w:tcPr>
            <w:tcW w:w="713" w:type="pct"/>
            <w:shd w:val="clear" w:color="auto" w:fill="auto"/>
          </w:tcPr>
          <w:p w14:paraId="1D9B0C4B" w14:textId="77777777" w:rsidR="00FA723C" w:rsidRPr="00DB3D34" w:rsidRDefault="00FA723C" w:rsidP="0080368C">
            <w:pPr>
              <w:pStyle w:val="Tabletext"/>
              <w:rPr>
                <w:rFonts w:ascii="Arial" w:hAnsi="Arial" w:cs="Arial"/>
              </w:rPr>
            </w:pPr>
          </w:p>
        </w:tc>
        <w:tc>
          <w:tcPr>
            <w:tcW w:w="671" w:type="pct"/>
            <w:shd w:val="clear" w:color="auto" w:fill="auto"/>
          </w:tcPr>
          <w:p w14:paraId="60335FAD" w14:textId="77777777" w:rsidR="00FA723C" w:rsidRPr="00DB3D34" w:rsidRDefault="00FA723C" w:rsidP="0080368C">
            <w:pPr>
              <w:pStyle w:val="Tabletext"/>
              <w:rPr>
                <w:rFonts w:ascii="Arial" w:hAnsi="Arial" w:cs="Arial"/>
              </w:rPr>
            </w:pPr>
          </w:p>
        </w:tc>
        <w:tc>
          <w:tcPr>
            <w:tcW w:w="735" w:type="pct"/>
            <w:shd w:val="clear" w:color="auto" w:fill="auto"/>
            <w:noWrap/>
          </w:tcPr>
          <w:p w14:paraId="2DEA6629" w14:textId="77777777" w:rsidR="00FA723C" w:rsidRPr="00DB3D34" w:rsidRDefault="00FA723C" w:rsidP="0080368C">
            <w:pPr>
              <w:pStyle w:val="Tabletext"/>
              <w:rPr>
                <w:rFonts w:ascii="Arial" w:hAnsi="Arial" w:cs="Arial"/>
              </w:rPr>
            </w:pPr>
          </w:p>
        </w:tc>
      </w:tr>
      <w:tr w:rsidR="00FA723C" w:rsidRPr="008E3DA9" w14:paraId="1DFCCEC0" w14:textId="77777777" w:rsidTr="00FA723C">
        <w:trPr>
          <w:trHeight w:val="285"/>
        </w:trPr>
        <w:tc>
          <w:tcPr>
            <w:tcW w:w="251" w:type="pct"/>
          </w:tcPr>
          <w:p w14:paraId="76048683" w14:textId="77777777" w:rsidR="00FA723C" w:rsidRPr="008E3DA9" w:rsidRDefault="00FA723C" w:rsidP="0080368C">
            <w:pPr>
              <w:pStyle w:val="Tabletext"/>
            </w:pPr>
            <w:r>
              <w:t>3</w:t>
            </w:r>
          </w:p>
        </w:tc>
        <w:tc>
          <w:tcPr>
            <w:tcW w:w="1382" w:type="pct"/>
            <w:shd w:val="clear" w:color="auto" w:fill="auto"/>
          </w:tcPr>
          <w:p w14:paraId="26A93917" w14:textId="77777777" w:rsidR="00FA723C" w:rsidRPr="00DB3D34" w:rsidRDefault="00FA723C" w:rsidP="0080368C">
            <w:pPr>
              <w:pStyle w:val="Tabletext"/>
              <w:jc w:val="both"/>
              <w:rPr>
                <w:rFonts w:ascii="Arial" w:hAnsi="Arial" w:cs="Arial"/>
                <w:lang w:eastAsia="en-US"/>
              </w:rPr>
            </w:pPr>
            <w:r w:rsidRPr="00DB3D34">
              <w:rPr>
                <w:rFonts w:ascii="Arial" w:hAnsi="Arial" w:cs="Arial"/>
                <w:lang w:eastAsia="en-US"/>
              </w:rPr>
              <w:t>The validator should check on whether the presented card:</w:t>
            </w:r>
          </w:p>
          <w:p w14:paraId="44FFF79B"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Is valid</w:t>
            </w:r>
          </w:p>
          <w:p w14:paraId="2ACABD64"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Issued by a recognized entity</w:t>
            </w:r>
          </w:p>
          <w:p w14:paraId="3ED07521"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Initialised, authorised for use</w:t>
            </w:r>
          </w:p>
          <w:p w14:paraId="5E2A379F" w14:textId="77777777" w:rsidR="00FA723C" w:rsidRPr="00DB3D34" w:rsidRDefault="00FA723C" w:rsidP="0080368C">
            <w:pPr>
              <w:pStyle w:val="Tablebullet"/>
              <w:jc w:val="both"/>
              <w:rPr>
                <w:rFonts w:ascii="Arial" w:hAnsi="Arial" w:cs="Arial"/>
              </w:rPr>
            </w:pPr>
            <w:r w:rsidRPr="00DB3D34">
              <w:rPr>
                <w:rFonts w:ascii="Arial" w:hAnsi="Arial" w:cs="Arial"/>
                <w:lang w:eastAsia="en-US"/>
              </w:rPr>
              <w:t>Contains any valid fare product or travel authorisation</w:t>
            </w:r>
          </w:p>
        </w:tc>
        <w:tc>
          <w:tcPr>
            <w:tcW w:w="645" w:type="pct"/>
          </w:tcPr>
          <w:p w14:paraId="3527F0DA" w14:textId="2FDF8404"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14A4B74A" w14:textId="4567AB6B" w:rsidR="00FA723C" w:rsidRPr="00DB3D34" w:rsidRDefault="00FA723C" w:rsidP="0080368C">
            <w:pPr>
              <w:pStyle w:val="Tabletext"/>
              <w:rPr>
                <w:rFonts w:ascii="Arial" w:hAnsi="Arial" w:cs="Arial"/>
              </w:rPr>
            </w:pPr>
          </w:p>
        </w:tc>
        <w:tc>
          <w:tcPr>
            <w:tcW w:w="713" w:type="pct"/>
            <w:shd w:val="clear" w:color="auto" w:fill="auto"/>
          </w:tcPr>
          <w:p w14:paraId="0E185446" w14:textId="77777777" w:rsidR="00FA723C" w:rsidRPr="00DB3D34" w:rsidRDefault="00FA723C" w:rsidP="0080368C">
            <w:pPr>
              <w:pStyle w:val="Tabletext"/>
              <w:rPr>
                <w:rFonts w:ascii="Arial" w:hAnsi="Arial" w:cs="Arial"/>
              </w:rPr>
            </w:pPr>
          </w:p>
        </w:tc>
        <w:tc>
          <w:tcPr>
            <w:tcW w:w="671" w:type="pct"/>
            <w:shd w:val="clear" w:color="auto" w:fill="auto"/>
          </w:tcPr>
          <w:p w14:paraId="5665B25B" w14:textId="77777777" w:rsidR="00FA723C" w:rsidRPr="00DB3D34" w:rsidRDefault="00FA723C" w:rsidP="0080368C">
            <w:pPr>
              <w:pStyle w:val="Tabletext"/>
              <w:rPr>
                <w:rFonts w:ascii="Arial" w:hAnsi="Arial" w:cs="Arial"/>
              </w:rPr>
            </w:pPr>
          </w:p>
        </w:tc>
        <w:tc>
          <w:tcPr>
            <w:tcW w:w="735" w:type="pct"/>
            <w:shd w:val="clear" w:color="auto" w:fill="auto"/>
            <w:noWrap/>
          </w:tcPr>
          <w:p w14:paraId="16783E5A" w14:textId="77777777" w:rsidR="00FA723C" w:rsidRPr="00DB3D34" w:rsidRDefault="00FA723C" w:rsidP="0080368C">
            <w:pPr>
              <w:pStyle w:val="Tabletext"/>
              <w:rPr>
                <w:rFonts w:ascii="Arial" w:hAnsi="Arial" w:cs="Arial"/>
              </w:rPr>
            </w:pPr>
          </w:p>
        </w:tc>
      </w:tr>
      <w:tr w:rsidR="00FA723C" w:rsidRPr="008E3DA9" w14:paraId="19F841DF" w14:textId="77777777" w:rsidTr="00FA723C">
        <w:trPr>
          <w:trHeight w:val="285"/>
        </w:trPr>
        <w:tc>
          <w:tcPr>
            <w:tcW w:w="251" w:type="pct"/>
          </w:tcPr>
          <w:p w14:paraId="06945D3E" w14:textId="77777777" w:rsidR="00FA723C" w:rsidRPr="008E3DA9" w:rsidRDefault="00FA723C" w:rsidP="0080368C">
            <w:pPr>
              <w:pStyle w:val="Tabletext"/>
            </w:pPr>
            <w:r>
              <w:t>4</w:t>
            </w:r>
          </w:p>
        </w:tc>
        <w:tc>
          <w:tcPr>
            <w:tcW w:w="1382" w:type="pct"/>
            <w:shd w:val="clear" w:color="auto" w:fill="auto"/>
          </w:tcPr>
          <w:p w14:paraId="04C9BD90" w14:textId="77777777" w:rsidR="00FA723C" w:rsidRPr="00DB3D34" w:rsidRDefault="00FA723C" w:rsidP="0080368C">
            <w:pPr>
              <w:pStyle w:val="Tabletext"/>
              <w:jc w:val="both"/>
              <w:rPr>
                <w:rFonts w:ascii="Arial" w:hAnsi="Arial" w:cs="Arial"/>
              </w:rPr>
            </w:pPr>
            <w:r w:rsidRPr="00DB3D34">
              <w:rPr>
                <w:rFonts w:ascii="Arial" w:hAnsi="Arial" w:cs="Arial"/>
              </w:rPr>
              <w:t>The validator should do blacklist check which must be downloaded on agreed frequency that will be determined in the design phase.</w:t>
            </w:r>
          </w:p>
        </w:tc>
        <w:tc>
          <w:tcPr>
            <w:tcW w:w="645" w:type="pct"/>
          </w:tcPr>
          <w:p w14:paraId="04683161" w14:textId="2CD84F77"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4A79ECF7" w14:textId="584FB1E3" w:rsidR="00FA723C" w:rsidRPr="00DB3D34" w:rsidRDefault="00FA723C" w:rsidP="0080368C">
            <w:pPr>
              <w:pStyle w:val="Tabletext"/>
              <w:rPr>
                <w:rFonts w:ascii="Arial" w:hAnsi="Arial" w:cs="Arial"/>
              </w:rPr>
            </w:pPr>
          </w:p>
        </w:tc>
        <w:tc>
          <w:tcPr>
            <w:tcW w:w="713" w:type="pct"/>
            <w:shd w:val="clear" w:color="auto" w:fill="auto"/>
          </w:tcPr>
          <w:p w14:paraId="4284ADA7" w14:textId="77777777" w:rsidR="00FA723C" w:rsidRPr="00DB3D34" w:rsidRDefault="00FA723C" w:rsidP="0080368C">
            <w:pPr>
              <w:pStyle w:val="Tabletext"/>
              <w:rPr>
                <w:rFonts w:ascii="Arial" w:hAnsi="Arial" w:cs="Arial"/>
              </w:rPr>
            </w:pPr>
          </w:p>
        </w:tc>
        <w:tc>
          <w:tcPr>
            <w:tcW w:w="671" w:type="pct"/>
            <w:shd w:val="clear" w:color="auto" w:fill="auto"/>
          </w:tcPr>
          <w:p w14:paraId="7706A50C" w14:textId="77777777" w:rsidR="00FA723C" w:rsidRPr="00DB3D34" w:rsidRDefault="00FA723C" w:rsidP="0080368C">
            <w:pPr>
              <w:pStyle w:val="Tabletext"/>
              <w:rPr>
                <w:rFonts w:ascii="Arial" w:hAnsi="Arial" w:cs="Arial"/>
              </w:rPr>
            </w:pPr>
          </w:p>
        </w:tc>
        <w:tc>
          <w:tcPr>
            <w:tcW w:w="735" w:type="pct"/>
            <w:shd w:val="clear" w:color="auto" w:fill="auto"/>
            <w:noWrap/>
          </w:tcPr>
          <w:p w14:paraId="54F6C534" w14:textId="77777777" w:rsidR="00FA723C" w:rsidRPr="00DB3D34" w:rsidRDefault="00FA723C" w:rsidP="0080368C">
            <w:pPr>
              <w:pStyle w:val="Tabletext"/>
              <w:rPr>
                <w:rFonts w:ascii="Arial" w:hAnsi="Arial" w:cs="Arial"/>
              </w:rPr>
            </w:pPr>
          </w:p>
        </w:tc>
      </w:tr>
      <w:tr w:rsidR="00FA723C" w:rsidRPr="008E3DA9" w14:paraId="6AE56711" w14:textId="77777777" w:rsidTr="00FA723C">
        <w:trPr>
          <w:trHeight w:val="285"/>
        </w:trPr>
        <w:tc>
          <w:tcPr>
            <w:tcW w:w="251" w:type="pct"/>
          </w:tcPr>
          <w:p w14:paraId="6403C3A7" w14:textId="77777777" w:rsidR="00FA723C" w:rsidRPr="008E3DA9" w:rsidRDefault="00FA723C" w:rsidP="0080368C">
            <w:pPr>
              <w:pStyle w:val="Tabletext"/>
            </w:pPr>
            <w:r>
              <w:t>5</w:t>
            </w:r>
          </w:p>
        </w:tc>
        <w:tc>
          <w:tcPr>
            <w:tcW w:w="1382" w:type="pct"/>
            <w:shd w:val="clear" w:color="auto" w:fill="auto"/>
          </w:tcPr>
          <w:p w14:paraId="7F75CDFB" w14:textId="77777777" w:rsidR="00FA723C" w:rsidRPr="00DB3D34" w:rsidRDefault="00FA723C" w:rsidP="0080368C">
            <w:pPr>
              <w:pStyle w:val="Tabletext"/>
              <w:jc w:val="both"/>
              <w:rPr>
                <w:rFonts w:ascii="Arial" w:hAnsi="Arial" w:cs="Arial"/>
              </w:rPr>
            </w:pPr>
            <w:r w:rsidRPr="00DB3D34">
              <w:rPr>
                <w:rFonts w:ascii="Arial" w:hAnsi="Arial" w:cs="Arial"/>
              </w:rPr>
              <w:t>The system should be capable to upload transactions completed while offline to the AFCS when the communication is restored. Account balances and whitelists can be maintained on the validators and transactions approved without back office approval. This would require the system to regularly publish account updates to the back office to keep accounts up-to-date.</w:t>
            </w:r>
          </w:p>
        </w:tc>
        <w:tc>
          <w:tcPr>
            <w:tcW w:w="645" w:type="pct"/>
          </w:tcPr>
          <w:p w14:paraId="6D10A442" w14:textId="016D630C"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656C2119" w14:textId="2C3AF689" w:rsidR="00FA723C" w:rsidRPr="00DB3D34" w:rsidRDefault="00FA723C" w:rsidP="0080368C">
            <w:pPr>
              <w:pStyle w:val="Tabletext"/>
              <w:rPr>
                <w:rFonts w:ascii="Arial" w:hAnsi="Arial" w:cs="Arial"/>
              </w:rPr>
            </w:pPr>
          </w:p>
        </w:tc>
        <w:tc>
          <w:tcPr>
            <w:tcW w:w="713" w:type="pct"/>
            <w:shd w:val="clear" w:color="auto" w:fill="auto"/>
          </w:tcPr>
          <w:p w14:paraId="003EB34C" w14:textId="77777777" w:rsidR="00FA723C" w:rsidRPr="00DB3D34" w:rsidRDefault="00FA723C" w:rsidP="0080368C">
            <w:pPr>
              <w:pStyle w:val="Tabletext"/>
              <w:rPr>
                <w:rFonts w:ascii="Arial" w:hAnsi="Arial" w:cs="Arial"/>
              </w:rPr>
            </w:pPr>
          </w:p>
        </w:tc>
        <w:tc>
          <w:tcPr>
            <w:tcW w:w="671" w:type="pct"/>
            <w:shd w:val="clear" w:color="auto" w:fill="auto"/>
          </w:tcPr>
          <w:p w14:paraId="00711DB7" w14:textId="77777777" w:rsidR="00FA723C" w:rsidRPr="00DB3D34" w:rsidRDefault="00FA723C" w:rsidP="0080368C">
            <w:pPr>
              <w:pStyle w:val="Tabletext"/>
              <w:rPr>
                <w:rFonts w:ascii="Arial" w:hAnsi="Arial" w:cs="Arial"/>
              </w:rPr>
            </w:pPr>
          </w:p>
        </w:tc>
        <w:tc>
          <w:tcPr>
            <w:tcW w:w="735" w:type="pct"/>
            <w:shd w:val="clear" w:color="auto" w:fill="auto"/>
            <w:noWrap/>
          </w:tcPr>
          <w:p w14:paraId="0E8DA451" w14:textId="77777777" w:rsidR="00FA723C" w:rsidRPr="00DB3D34" w:rsidRDefault="00FA723C" w:rsidP="0080368C">
            <w:pPr>
              <w:pStyle w:val="Tabletext"/>
              <w:rPr>
                <w:rFonts w:ascii="Arial" w:hAnsi="Arial" w:cs="Arial"/>
              </w:rPr>
            </w:pPr>
          </w:p>
        </w:tc>
      </w:tr>
      <w:tr w:rsidR="00FA723C" w:rsidRPr="008E3DA9" w14:paraId="2753DDD5" w14:textId="77777777" w:rsidTr="00FA723C">
        <w:trPr>
          <w:trHeight w:val="285"/>
        </w:trPr>
        <w:tc>
          <w:tcPr>
            <w:tcW w:w="251" w:type="pct"/>
          </w:tcPr>
          <w:p w14:paraId="7DAFD9B4" w14:textId="77777777" w:rsidR="00FA723C" w:rsidRPr="008E3DA9" w:rsidRDefault="00FA723C" w:rsidP="0080368C">
            <w:pPr>
              <w:pStyle w:val="Tabletext"/>
            </w:pPr>
            <w:r>
              <w:t>6</w:t>
            </w:r>
          </w:p>
        </w:tc>
        <w:tc>
          <w:tcPr>
            <w:tcW w:w="1382" w:type="pct"/>
            <w:shd w:val="clear" w:color="auto" w:fill="auto"/>
          </w:tcPr>
          <w:p w14:paraId="5E3FC932" w14:textId="77777777" w:rsidR="00FA723C" w:rsidRPr="00DB3D34" w:rsidRDefault="00FA723C" w:rsidP="0080368C">
            <w:pPr>
              <w:pStyle w:val="Tabletext"/>
              <w:rPr>
                <w:rFonts w:ascii="Arial" w:hAnsi="Arial" w:cs="Arial"/>
              </w:rPr>
            </w:pPr>
            <w:r w:rsidRPr="00DB3D34">
              <w:rPr>
                <w:rFonts w:ascii="Arial" w:hAnsi="Arial" w:cs="Arial"/>
              </w:rPr>
              <w:t xml:space="preserve">For travel passes, the system should verify that the travel </w:t>
            </w:r>
            <w:r w:rsidRPr="00DB3D34">
              <w:rPr>
                <w:rFonts w:ascii="Arial" w:hAnsi="Arial" w:cs="Arial"/>
              </w:rPr>
              <w:lastRenderedPageBreak/>
              <w:t>pass is current, checks any applicable restrictions, approves or rejects its use, and stores or transmits transaction data for downstream processing and reimbursement.</w:t>
            </w:r>
          </w:p>
        </w:tc>
        <w:tc>
          <w:tcPr>
            <w:tcW w:w="645" w:type="pct"/>
          </w:tcPr>
          <w:p w14:paraId="1C703058" w14:textId="5C7D7C87" w:rsidR="00FA723C" w:rsidRPr="00DB3D34" w:rsidRDefault="00FA723C" w:rsidP="0080368C">
            <w:pPr>
              <w:pStyle w:val="Tabletext"/>
              <w:rPr>
                <w:rFonts w:ascii="Arial" w:hAnsi="Arial" w:cs="Arial"/>
              </w:rPr>
            </w:pPr>
            <w:r>
              <w:rPr>
                <w:rFonts w:ascii="Arial" w:hAnsi="Arial" w:cs="Arial"/>
              </w:rPr>
              <w:lastRenderedPageBreak/>
              <w:t>1</w:t>
            </w:r>
          </w:p>
        </w:tc>
        <w:tc>
          <w:tcPr>
            <w:tcW w:w="603" w:type="pct"/>
            <w:shd w:val="clear" w:color="auto" w:fill="auto"/>
          </w:tcPr>
          <w:p w14:paraId="50167847" w14:textId="327A648C" w:rsidR="00FA723C" w:rsidRPr="00DB3D34" w:rsidRDefault="00FA723C" w:rsidP="0080368C">
            <w:pPr>
              <w:pStyle w:val="Tabletext"/>
              <w:rPr>
                <w:rFonts w:ascii="Arial" w:hAnsi="Arial" w:cs="Arial"/>
              </w:rPr>
            </w:pPr>
          </w:p>
        </w:tc>
        <w:tc>
          <w:tcPr>
            <w:tcW w:w="713" w:type="pct"/>
            <w:shd w:val="clear" w:color="auto" w:fill="auto"/>
          </w:tcPr>
          <w:p w14:paraId="091111F7" w14:textId="77777777" w:rsidR="00FA723C" w:rsidRPr="00DB3D34" w:rsidRDefault="00FA723C" w:rsidP="0080368C">
            <w:pPr>
              <w:pStyle w:val="Tabletext"/>
              <w:rPr>
                <w:rFonts w:ascii="Arial" w:hAnsi="Arial" w:cs="Arial"/>
              </w:rPr>
            </w:pPr>
          </w:p>
        </w:tc>
        <w:tc>
          <w:tcPr>
            <w:tcW w:w="671" w:type="pct"/>
            <w:shd w:val="clear" w:color="auto" w:fill="auto"/>
          </w:tcPr>
          <w:p w14:paraId="6EEADFDC" w14:textId="77777777" w:rsidR="00FA723C" w:rsidRPr="00DB3D34" w:rsidRDefault="00FA723C" w:rsidP="0080368C">
            <w:pPr>
              <w:pStyle w:val="Tabletext"/>
              <w:rPr>
                <w:rFonts w:ascii="Arial" w:hAnsi="Arial" w:cs="Arial"/>
              </w:rPr>
            </w:pPr>
          </w:p>
        </w:tc>
        <w:tc>
          <w:tcPr>
            <w:tcW w:w="735" w:type="pct"/>
            <w:shd w:val="clear" w:color="auto" w:fill="auto"/>
            <w:noWrap/>
          </w:tcPr>
          <w:p w14:paraId="439ADE6D" w14:textId="77777777" w:rsidR="00FA723C" w:rsidRPr="00DB3D34" w:rsidRDefault="00FA723C" w:rsidP="0080368C">
            <w:pPr>
              <w:pStyle w:val="Tabletext"/>
              <w:rPr>
                <w:rFonts w:ascii="Arial" w:hAnsi="Arial" w:cs="Arial"/>
              </w:rPr>
            </w:pPr>
          </w:p>
        </w:tc>
      </w:tr>
      <w:tr w:rsidR="00FA723C" w:rsidRPr="008E3DA9" w14:paraId="7189E6FA" w14:textId="77777777" w:rsidTr="00FA723C">
        <w:trPr>
          <w:trHeight w:val="285"/>
        </w:trPr>
        <w:tc>
          <w:tcPr>
            <w:tcW w:w="251" w:type="pct"/>
          </w:tcPr>
          <w:p w14:paraId="5771ECE0" w14:textId="77777777" w:rsidR="00FA723C" w:rsidRPr="008E3DA9" w:rsidRDefault="00FA723C" w:rsidP="0080368C">
            <w:pPr>
              <w:pStyle w:val="Tabletext"/>
            </w:pPr>
            <w:r>
              <w:t>7</w:t>
            </w:r>
          </w:p>
        </w:tc>
        <w:tc>
          <w:tcPr>
            <w:tcW w:w="1382" w:type="pct"/>
            <w:shd w:val="clear" w:color="auto" w:fill="auto"/>
          </w:tcPr>
          <w:p w14:paraId="48992591" w14:textId="77777777" w:rsidR="00FA723C" w:rsidRPr="00DB3D34" w:rsidRDefault="00FA723C" w:rsidP="0080368C">
            <w:pPr>
              <w:pStyle w:val="Tabletext"/>
              <w:rPr>
                <w:rFonts w:ascii="Arial" w:hAnsi="Arial" w:cs="Arial"/>
              </w:rPr>
            </w:pPr>
            <w:r w:rsidRPr="00DB3D34">
              <w:rPr>
                <w:rFonts w:ascii="Arial" w:hAnsi="Arial" w:cs="Arial"/>
              </w:rPr>
              <w:t>For time based passes, the system should identify applicable fare products, checks period of validity and any other restrictions, approves/rejects the transaction, and stores/transmits the transaction record.</w:t>
            </w:r>
          </w:p>
        </w:tc>
        <w:tc>
          <w:tcPr>
            <w:tcW w:w="645" w:type="pct"/>
          </w:tcPr>
          <w:p w14:paraId="448BD944" w14:textId="551F3796"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3642FD80" w14:textId="16FB5F83" w:rsidR="00FA723C" w:rsidRPr="00DB3D34" w:rsidRDefault="00FA723C" w:rsidP="0080368C">
            <w:pPr>
              <w:pStyle w:val="Tabletext"/>
              <w:rPr>
                <w:rFonts w:ascii="Arial" w:hAnsi="Arial" w:cs="Arial"/>
              </w:rPr>
            </w:pPr>
          </w:p>
        </w:tc>
        <w:tc>
          <w:tcPr>
            <w:tcW w:w="713" w:type="pct"/>
            <w:shd w:val="clear" w:color="auto" w:fill="auto"/>
          </w:tcPr>
          <w:p w14:paraId="4303D877" w14:textId="77777777" w:rsidR="00FA723C" w:rsidRPr="00DB3D34" w:rsidRDefault="00FA723C" w:rsidP="0080368C">
            <w:pPr>
              <w:pStyle w:val="Tabletext"/>
              <w:rPr>
                <w:rFonts w:ascii="Arial" w:hAnsi="Arial" w:cs="Arial"/>
              </w:rPr>
            </w:pPr>
          </w:p>
        </w:tc>
        <w:tc>
          <w:tcPr>
            <w:tcW w:w="671" w:type="pct"/>
            <w:shd w:val="clear" w:color="auto" w:fill="auto"/>
          </w:tcPr>
          <w:p w14:paraId="05941338" w14:textId="77777777" w:rsidR="00FA723C" w:rsidRPr="00DB3D34" w:rsidRDefault="00FA723C" w:rsidP="0080368C">
            <w:pPr>
              <w:pStyle w:val="Tabletext"/>
              <w:rPr>
                <w:rFonts w:ascii="Arial" w:hAnsi="Arial" w:cs="Arial"/>
              </w:rPr>
            </w:pPr>
          </w:p>
        </w:tc>
        <w:tc>
          <w:tcPr>
            <w:tcW w:w="735" w:type="pct"/>
            <w:shd w:val="clear" w:color="auto" w:fill="auto"/>
            <w:noWrap/>
          </w:tcPr>
          <w:p w14:paraId="1CB1F17C" w14:textId="77777777" w:rsidR="00FA723C" w:rsidRPr="00DB3D34" w:rsidRDefault="00FA723C" w:rsidP="0080368C">
            <w:pPr>
              <w:pStyle w:val="Tabletext"/>
              <w:rPr>
                <w:rFonts w:ascii="Arial" w:hAnsi="Arial" w:cs="Arial"/>
              </w:rPr>
            </w:pPr>
          </w:p>
        </w:tc>
      </w:tr>
      <w:tr w:rsidR="00FA723C" w:rsidRPr="008E3DA9" w14:paraId="094029B0" w14:textId="77777777" w:rsidTr="00FA723C">
        <w:trPr>
          <w:trHeight w:val="285"/>
        </w:trPr>
        <w:tc>
          <w:tcPr>
            <w:tcW w:w="251" w:type="pct"/>
          </w:tcPr>
          <w:p w14:paraId="526F0938" w14:textId="77777777" w:rsidR="00FA723C" w:rsidRPr="008E3DA9" w:rsidRDefault="00FA723C" w:rsidP="0080368C">
            <w:pPr>
              <w:pStyle w:val="Tabletext"/>
            </w:pPr>
            <w:r>
              <w:t>8</w:t>
            </w:r>
          </w:p>
        </w:tc>
        <w:tc>
          <w:tcPr>
            <w:tcW w:w="1382" w:type="pct"/>
            <w:shd w:val="clear" w:color="auto" w:fill="auto"/>
          </w:tcPr>
          <w:p w14:paraId="08C181B0" w14:textId="77777777" w:rsidR="00FA723C" w:rsidRPr="00DB3D34" w:rsidRDefault="00FA723C" w:rsidP="0080368C">
            <w:pPr>
              <w:pStyle w:val="Tabletext"/>
              <w:rPr>
                <w:rFonts w:ascii="Arial" w:hAnsi="Arial" w:cs="Arial"/>
              </w:rPr>
            </w:pPr>
            <w:r w:rsidRPr="00DB3D34">
              <w:rPr>
                <w:rFonts w:ascii="Arial" w:hAnsi="Arial" w:cs="Arial"/>
              </w:rPr>
              <w:t xml:space="preserve">For “tap-on, tap-off”, the validator at entry may deduct the applicable fare </w:t>
            </w:r>
            <w:r w:rsidRPr="00DB3D34">
              <w:rPr>
                <w:rFonts w:ascii="Arial" w:hAnsi="Arial" w:cs="Arial"/>
                <w:color w:val="FF0000"/>
              </w:rPr>
              <w:t>and the validator</w:t>
            </w:r>
            <w:r w:rsidRPr="00DB3D34">
              <w:rPr>
                <w:rFonts w:ascii="Arial" w:hAnsi="Arial" w:cs="Arial"/>
              </w:rPr>
              <w:t xml:space="preserve">. This option should be validated during the design phase. The bidder should consider </w:t>
            </w:r>
            <w:r>
              <w:rPr>
                <w:rFonts w:ascii="Arial" w:hAnsi="Arial" w:cs="Arial"/>
              </w:rPr>
              <w:t xml:space="preserve"> that there are two parts to the station an unpaid area and a paid area.</w:t>
            </w:r>
          </w:p>
        </w:tc>
        <w:tc>
          <w:tcPr>
            <w:tcW w:w="645" w:type="pct"/>
          </w:tcPr>
          <w:p w14:paraId="543B5D79" w14:textId="29A4540E"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0298F656" w14:textId="441AD3C7" w:rsidR="00FA723C" w:rsidRPr="00DB3D34" w:rsidRDefault="00FA723C" w:rsidP="0080368C">
            <w:pPr>
              <w:pStyle w:val="Tabletext"/>
              <w:rPr>
                <w:rFonts w:ascii="Arial" w:hAnsi="Arial" w:cs="Arial"/>
              </w:rPr>
            </w:pPr>
          </w:p>
        </w:tc>
        <w:tc>
          <w:tcPr>
            <w:tcW w:w="713" w:type="pct"/>
            <w:shd w:val="clear" w:color="auto" w:fill="auto"/>
          </w:tcPr>
          <w:p w14:paraId="412EF9F7" w14:textId="77777777" w:rsidR="00FA723C" w:rsidRPr="00DB3D34" w:rsidRDefault="00FA723C" w:rsidP="0080368C">
            <w:pPr>
              <w:pStyle w:val="Tabletext"/>
              <w:rPr>
                <w:rFonts w:ascii="Arial" w:hAnsi="Arial" w:cs="Arial"/>
              </w:rPr>
            </w:pPr>
          </w:p>
        </w:tc>
        <w:tc>
          <w:tcPr>
            <w:tcW w:w="671" w:type="pct"/>
            <w:shd w:val="clear" w:color="auto" w:fill="auto"/>
          </w:tcPr>
          <w:p w14:paraId="42383F77" w14:textId="77777777" w:rsidR="00FA723C" w:rsidRPr="00DB3D34" w:rsidRDefault="00FA723C" w:rsidP="0080368C">
            <w:pPr>
              <w:pStyle w:val="Tabletext"/>
              <w:rPr>
                <w:rFonts w:ascii="Arial" w:hAnsi="Arial" w:cs="Arial"/>
              </w:rPr>
            </w:pPr>
          </w:p>
        </w:tc>
        <w:tc>
          <w:tcPr>
            <w:tcW w:w="735" w:type="pct"/>
            <w:shd w:val="clear" w:color="auto" w:fill="auto"/>
            <w:noWrap/>
          </w:tcPr>
          <w:p w14:paraId="02E794B2" w14:textId="77777777" w:rsidR="00FA723C" w:rsidRPr="00DB3D34" w:rsidRDefault="00FA723C" w:rsidP="0080368C">
            <w:pPr>
              <w:pStyle w:val="Tabletext"/>
              <w:rPr>
                <w:rFonts w:ascii="Arial" w:hAnsi="Arial" w:cs="Arial"/>
              </w:rPr>
            </w:pPr>
          </w:p>
        </w:tc>
      </w:tr>
      <w:tr w:rsidR="00FA723C" w:rsidRPr="008E3DA9" w14:paraId="07895EC4" w14:textId="77777777" w:rsidTr="00FA723C">
        <w:trPr>
          <w:trHeight w:val="285"/>
        </w:trPr>
        <w:tc>
          <w:tcPr>
            <w:tcW w:w="251" w:type="pct"/>
          </w:tcPr>
          <w:p w14:paraId="7D8C012E" w14:textId="77777777" w:rsidR="00FA723C" w:rsidRPr="008E3DA9" w:rsidRDefault="00FA723C" w:rsidP="0080368C">
            <w:pPr>
              <w:pStyle w:val="Tabletext"/>
            </w:pPr>
            <w:r>
              <w:t>9</w:t>
            </w:r>
          </w:p>
        </w:tc>
        <w:tc>
          <w:tcPr>
            <w:tcW w:w="1382" w:type="pct"/>
            <w:shd w:val="clear" w:color="auto" w:fill="auto"/>
          </w:tcPr>
          <w:p w14:paraId="7F16340A" w14:textId="77777777" w:rsidR="00FA723C" w:rsidRPr="00DB3D34" w:rsidRDefault="00FA723C" w:rsidP="0080368C">
            <w:pPr>
              <w:pStyle w:val="Tabletext"/>
              <w:rPr>
                <w:rFonts w:ascii="Arial" w:hAnsi="Arial" w:cs="Arial"/>
              </w:rPr>
            </w:pPr>
            <w:r w:rsidRPr="00DB3D34">
              <w:rPr>
                <w:rFonts w:ascii="Arial" w:hAnsi="Arial" w:cs="Arial"/>
              </w:rPr>
              <w:t>Ability to handle journey based tickets.</w:t>
            </w:r>
          </w:p>
        </w:tc>
        <w:tc>
          <w:tcPr>
            <w:tcW w:w="645" w:type="pct"/>
          </w:tcPr>
          <w:p w14:paraId="671C017B" w14:textId="20395968"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11D75BBF" w14:textId="047DBF2E" w:rsidR="00FA723C" w:rsidRPr="00DB3D34" w:rsidRDefault="00FA723C" w:rsidP="0080368C">
            <w:pPr>
              <w:pStyle w:val="Tabletext"/>
              <w:rPr>
                <w:rFonts w:ascii="Arial" w:hAnsi="Arial" w:cs="Arial"/>
              </w:rPr>
            </w:pPr>
          </w:p>
        </w:tc>
        <w:tc>
          <w:tcPr>
            <w:tcW w:w="713" w:type="pct"/>
            <w:shd w:val="clear" w:color="auto" w:fill="auto"/>
          </w:tcPr>
          <w:p w14:paraId="0DE76876" w14:textId="77777777" w:rsidR="00FA723C" w:rsidRPr="00DB3D34" w:rsidRDefault="00FA723C" w:rsidP="0080368C">
            <w:pPr>
              <w:pStyle w:val="Tabletext"/>
              <w:rPr>
                <w:rFonts w:ascii="Arial" w:hAnsi="Arial" w:cs="Arial"/>
              </w:rPr>
            </w:pPr>
          </w:p>
        </w:tc>
        <w:tc>
          <w:tcPr>
            <w:tcW w:w="671" w:type="pct"/>
            <w:shd w:val="clear" w:color="auto" w:fill="auto"/>
          </w:tcPr>
          <w:p w14:paraId="019F2195" w14:textId="77777777" w:rsidR="00FA723C" w:rsidRPr="00DB3D34" w:rsidRDefault="00FA723C" w:rsidP="0080368C">
            <w:pPr>
              <w:pStyle w:val="Tabletext"/>
              <w:rPr>
                <w:rFonts w:ascii="Arial" w:hAnsi="Arial" w:cs="Arial"/>
              </w:rPr>
            </w:pPr>
          </w:p>
        </w:tc>
        <w:tc>
          <w:tcPr>
            <w:tcW w:w="735" w:type="pct"/>
            <w:shd w:val="clear" w:color="auto" w:fill="auto"/>
            <w:noWrap/>
          </w:tcPr>
          <w:p w14:paraId="50D7F2C5" w14:textId="77777777" w:rsidR="00FA723C" w:rsidRPr="00DB3D34" w:rsidRDefault="00FA723C" w:rsidP="0080368C">
            <w:pPr>
              <w:pStyle w:val="Tabletext"/>
              <w:rPr>
                <w:rFonts w:ascii="Arial" w:hAnsi="Arial" w:cs="Arial"/>
              </w:rPr>
            </w:pPr>
          </w:p>
        </w:tc>
      </w:tr>
      <w:tr w:rsidR="00FA723C" w:rsidRPr="008E3DA9" w14:paraId="51B4A5A7" w14:textId="77777777" w:rsidTr="00FA723C">
        <w:trPr>
          <w:trHeight w:val="285"/>
        </w:trPr>
        <w:tc>
          <w:tcPr>
            <w:tcW w:w="251" w:type="pct"/>
          </w:tcPr>
          <w:p w14:paraId="3C05330F" w14:textId="77777777" w:rsidR="00FA723C" w:rsidRPr="008E3DA9" w:rsidRDefault="00FA723C" w:rsidP="0080368C">
            <w:pPr>
              <w:pStyle w:val="Tabletext"/>
            </w:pPr>
            <w:r>
              <w:t>10</w:t>
            </w:r>
          </w:p>
        </w:tc>
        <w:tc>
          <w:tcPr>
            <w:tcW w:w="1382" w:type="pct"/>
            <w:shd w:val="clear" w:color="auto" w:fill="auto"/>
          </w:tcPr>
          <w:p w14:paraId="2E84A695" w14:textId="77777777" w:rsidR="00FA723C" w:rsidRPr="00DB3D34" w:rsidRDefault="00FA723C" w:rsidP="0080368C">
            <w:pPr>
              <w:pStyle w:val="Tabletext"/>
              <w:rPr>
                <w:rFonts w:ascii="Arial" w:hAnsi="Arial" w:cs="Arial"/>
              </w:rPr>
            </w:pPr>
            <w:r w:rsidRPr="00DB3D34">
              <w:rPr>
                <w:rFonts w:ascii="Arial" w:hAnsi="Arial" w:cs="Arial"/>
              </w:rPr>
              <w:t>Ability to handle free transfers or rebates for stored value or journey based tickets. The validator determines whether the transfer conditions have been met, and then decides whether to apply free/rebate transfer or treat it as a new trip and deduct the relevant value.</w:t>
            </w:r>
          </w:p>
        </w:tc>
        <w:tc>
          <w:tcPr>
            <w:tcW w:w="645" w:type="pct"/>
          </w:tcPr>
          <w:p w14:paraId="7B29F460" w14:textId="5327A6B9"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31F77DB1" w14:textId="3871A73F" w:rsidR="00FA723C" w:rsidRPr="00DB3D34" w:rsidRDefault="00FA723C" w:rsidP="0080368C">
            <w:pPr>
              <w:pStyle w:val="Tabletext"/>
              <w:rPr>
                <w:rFonts w:ascii="Arial" w:hAnsi="Arial" w:cs="Arial"/>
              </w:rPr>
            </w:pPr>
          </w:p>
        </w:tc>
        <w:tc>
          <w:tcPr>
            <w:tcW w:w="713" w:type="pct"/>
            <w:shd w:val="clear" w:color="auto" w:fill="auto"/>
          </w:tcPr>
          <w:p w14:paraId="7E9DC7CA" w14:textId="77777777" w:rsidR="00FA723C" w:rsidRPr="00DB3D34" w:rsidRDefault="00FA723C" w:rsidP="0080368C">
            <w:pPr>
              <w:pStyle w:val="Tabletext"/>
              <w:rPr>
                <w:rFonts w:ascii="Arial" w:hAnsi="Arial" w:cs="Arial"/>
              </w:rPr>
            </w:pPr>
          </w:p>
        </w:tc>
        <w:tc>
          <w:tcPr>
            <w:tcW w:w="671" w:type="pct"/>
            <w:shd w:val="clear" w:color="auto" w:fill="auto"/>
          </w:tcPr>
          <w:p w14:paraId="06067E15" w14:textId="77777777" w:rsidR="00FA723C" w:rsidRPr="00DB3D34" w:rsidRDefault="00FA723C" w:rsidP="0080368C">
            <w:pPr>
              <w:pStyle w:val="Tabletext"/>
              <w:rPr>
                <w:rFonts w:ascii="Arial" w:hAnsi="Arial" w:cs="Arial"/>
              </w:rPr>
            </w:pPr>
          </w:p>
        </w:tc>
        <w:tc>
          <w:tcPr>
            <w:tcW w:w="735" w:type="pct"/>
            <w:shd w:val="clear" w:color="auto" w:fill="auto"/>
            <w:noWrap/>
          </w:tcPr>
          <w:p w14:paraId="421F9C1C" w14:textId="77777777" w:rsidR="00FA723C" w:rsidRPr="00DB3D34" w:rsidRDefault="00FA723C" w:rsidP="0080368C">
            <w:pPr>
              <w:pStyle w:val="Tabletext"/>
              <w:rPr>
                <w:rFonts w:ascii="Arial" w:hAnsi="Arial" w:cs="Arial"/>
              </w:rPr>
            </w:pPr>
          </w:p>
        </w:tc>
      </w:tr>
      <w:tr w:rsidR="00FA723C" w:rsidRPr="008E3DA9" w14:paraId="790E945C" w14:textId="77777777" w:rsidTr="00FA723C">
        <w:trPr>
          <w:trHeight w:val="285"/>
        </w:trPr>
        <w:tc>
          <w:tcPr>
            <w:tcW w:w="251" w:type="pct"/>
          </w:tcPr>
          <w:p w14:paraId="1A43DC73" w14:textId="77777777" w:rsidR="00FA723C" w:rsidRPr="008E3DA9" w:rsidRDefault="00FA723C" w:rsidP="0080368C">
            <w:pPr>
              <w:pStyle w:val="Tabletext"/>
            </w:pPr>
            <w:r>
              <w:t>11</w:t>
            </w:r>
          </w:p>
        </w:tc>
        <w:tc>
          <w:tcPr>
            <w:tcW w:w="1382" w:type="pct"/>
            <w:shd w:val="clear" w:color="auto" w:fill="auto"/>
          </w:tcPr>
          <w:p w14:paraId="386CE705" w14:textId="77777777" w:rsidR="00FA723C" w:rsidRPr="00DB3D34" w:rsidRDefault="00FA723C" w:rsidP="0080368C">
            <w:pPr>
              <w:pStyle w:val="Tabletext"/>
              <w:rPr>
                <w:rFonts w:ascii="Arial" w:hAnsi="Arial" w:cs="Arial"/>
              </w:rPr>
            </w:pPr>
            <w:r w:rsidRPr="00DB3D34">
              <w:rPr>
                <w:rFonts w:ascii="Arial" w:hAnsi="Arial" w:cs="Arial"/>
              </w:rPr>
              <w:t>For fare capping, the validator determines whether it is applicable, and applies the appropriate rules to determine what tariff to deduct (if any).</w:t>
            </w:r>
          </w:p>
        </w:tc>
        <w:tc>
          <w:tcPr>
            <w:tcW w:w="645" w:type="pct"/>
          </w:tcPr>
          <w:p w14:paraId="3B035BE2" w14:textId="3333ED09"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44E769FB" w14:textId="1390F493" w:rsidR="00FA723C" w:rsidRPr="00DB3D34" w:rsidRDefault="00FA723C" w:rsidP="0080368C">
            <w:pPr>
              <w:pStyle w:val="Tabletext"/>
              <w:rPr>
                <w:rFonts w:ascii="Arial" w:hAnsi="Arial" w:cs="Arial"/>
              </w:rPr>
            </w:pPr>
          </w:p>
        </w:tc>
        <w:tc>
          <w:tcPr>
            <w:tcW w:w="713" w:type="pct"/>
            <w:shd w:val="clear" w:color="auto" w:fill="auto"/>
          </w:tcPr>
          <w:p w14:paraId="7CD9A0BD" w14:textId="77777777" w:rsidR="00FA723C" w:rsidRPr="00DB3D34" w:rsidRDefault="00FA723C" w:rsidP="0080368C">
            <w:pPr>
              <w:pStyle w:val="Tabletext"/>
              <w:rPr>
                <w:rFonts w:ascii="Arial" w:hAnsi="Arial" w:cs="Arial"/>
              </w:rPr>
            </w:pPr>
          </w:p>
        </w:tc>
        <w:tc>
          <w:tcPr>
            <w:tcW w:w="671" w:type="pct"/>
            <w:shd w:val="clear" w:color="auto" w:fill="auto"/>
          </w:tcPr>
          <w:p w14:paraId="43F87BB4" w14:textId="77777777" w:rsidR="00FA723C" w:rsidRPr="00DB3D34" w:rsidRDefault="00FA723C" w:rsidP="0080368C">
            <w:pPr>
              <w:pStyle w:val="Tabletext"/>
              <w:rPr>
                <w:rFonts w:ascii="Arial" w:hAnsi="Arial" w:cs="Arial"/>
              </w:rPr>
            </w:pPr>
          </w:p>
        </w:tc>
        <w:tc>
          <w:tcPr>
            <w:tcW w:w="735" w:type="pct"/>
            <w:shd w:val="clear" w:color="auto" w:fill="auto"/>
            <w:noWrap/>
          </w:tcPr>
          <w:p w14:paraId="2EAE8AC6" w14:textId="77777777" w:rsidR="00FA723C" w:rsidRPr="00DB3D34" w:rsidRDefault="00FA723C" w:rsidP="0080368C">
            <w:pPr>
              <w:pStyle w:val="Tabletext"/>
              <w:rPr>
                <w:rFonts w:ascii="Arial" w:hAnsi="Arial" w:cs="Arial"/>
              </w:rPr>
            </w:pPr>
          </w:p>
        </w:tc>
      </w:tr>
      <w:tr w:rsidR="00FA723C" w:rsidRPr="008E3DA9" w14:paraId="14F40B64" w14:textId="77777777" w:rsidTr="00FA723C">
        <w:trPr>
          <w:trHeight w:val="285"/>
        </w:trPr>
        <w:tc>
          <w:tcPr>
            <w:tcW w:w="251" w:type="pct"/>
          </w:tcPr>
          <w:p w14:paraId="3F5E83BC" w14:textId="77777777" w:rsidR="00FA723C" w:rsidRPr="008E3DA9" w:rsidRDefault="00FA723C" w:rsidP="0080368C">
            <w:pPr>
              <w:pStyle w:val="Tabletext"/>
            </w:pPr>
            <w:r>
              <w:t>12</w:t>
            </w:r>
          </w:p>
        </w:tc>
        <w:tc>
          <w:tcPr>
            <w:tcW w:w="1382" w:type="pct"/>
            <w:shd w:val="clear" w:color="auto" w:fill="auto"/>
          </w:tcPr>
          <w:p w14:paraId="27F095F2" w14:textId="77777777" w:rsidR="00FA723C" w:rsidRPr="00DB3D34" w:rsidRDefault="00FA723C" w:rsidP="0080368C">
            <w:pPr>
              <w:pStyle w:val="Tabletext"/>
              <w:rPr>
                <w:rFonts w:ascii="Arial" w:hAnsi="Arial" w:cs="Arial"/>
              </w:rPr>
            </w:pPr>
            <w:r w:rsidRPr="00DB3D34">
              <w:rPr>
                <w:rFonts w:ascii="Arial" w:hAnsi="Arial" w:cs="Arial"/>
              </w:rPr>
              <w:t>For top-ups and reloads, the validator acts as an interface with the ticket issuing or vending machine where the rider makes the payment.</w:t>
            </w:r>
          </w:p>
        </w:tc>
        <w:tc>
          <w:tcPr>
            <w:tcW w:w="645" w:type="pct"/>
          </w:tcPr>
          <w:p w14:paraId="1C649CE9" w14:textId="6A194656"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53B525CD" w14:textId="0AE8B496" w:rsidR="00FA723C" w:rsidRPr="00DB3D34" w:rsidRDefault="00FA723C" w:rsidP="0080368C">
            <w:pPr>
              <w:pStyle w:val="Tabletext"/>
              <w:rPr>
                <w:rFonts w:ascii="Arial" w:hAnsi="Arial" w:cs="Arial"/>
              </w:rPr>
            </w:pPr>
          </w:p>
        </w:tc>
        <w:tc>
          <w:tcPr>
            <w:tcW w:w="713" w:type="pct"/>
            <w:shd w:val="clear" w:color="auto" w:fill="auto"/>
          </w:tcPr>
          <w:p w14:paraId="67780ED9" w14:textId="77777777" w:rsidR="00FA723C" w:rsidRPr="00DB3D34" w:rsidRDefault="00FA723C" w:rsidP="0080368C">
            <w:pPr>
              <w:pStyle w:val="Tabletext"/>
              <w:rPr>
                <w:rFonts w:ascii="Arial" w:hAnsi="Arial" w:cs="Arial"/>
              </w:rPr>
            </w:pPr>
          </w:p>
        </w:tc>
        <w:tc>
          <w:tcPr>
            <w:tcW w:w="671" w:type="pct"/>
            <w:shd w:val="clear" w:color="auto" w:fill="auto"/>
          </w:tcPr>
          <w:p w14:paraId="03DE91D2" w14:textId="77777777" w:rsidR="00FA723C" w:rsidRPr="00DB3D34" w:rsidRDefault="00FA723C" w:rsidP="0080368C">
            <w:pPr>
              <w:pStyle w:val="Tabletext"/>
              <w:rPr>
                <w:rFonts w:ascii="Arial" w:hAnsi="Arial" w:cs="Arial"/>
              </w:rPr>
            </w:pPr>
          </w:p>
        </w:tc>
        <w:tc>
          <w:tcPr>
            <w:tcW w:w="735" w:type="pct"/>
            <w:shd w:val="clear" w:color="auto" w:fill="auto"/>
            <w:noWrap/>
          </w:tcPr>
          <w:p w14:paraId="0C8CE9DA" w14:textId="77777777" w:rsidR="00FA723C" w:rsidRPr="00DB3D34" w:rsidRDefault="00FA723C" w:rsidP="0080368C">
            <w:pPr>
              <w:pStyle w:val="Tabletext"/>
              <w:rPr>
                <w:rFonts w:ascii="Arial" w:hAnsi="Arial" w:cs="Arial"/>
              </w:rPr>
            </w:pPr>
          </w:p>
        </w:tc>
      </w:tr>
      <w:tr w:rsidR="00FA723C" w:rsidRPr="008E3DA9" w14:paraId="74680176" w14:textId="77777777" w:rsidTr="00FA723C">
        <w:trPr>
          <w:trHeight w:val="285"/>
        </w:trPr>
        <w:tc>
          <w:tcPr>
            <w:tcW w:w="251" w:type="pct"/>
          </w:tcPr>
          <w:p w14:paraId="7165C1D5" w14:textId="77777777" w:rsidR="00FA723C" w:rsidRPr="008E3DA9" w:rsidRDefault="00FA723C" w:rsidP="0080368C">
            <w:pPr>
              <w:pStyle w:val="Tabletext"/>
            </w:pPr>
            <w:r>
              <w:t>13</w:t>
            </w:r>
          </w:p>
        </w:tc>
        <w:tc>
          <w:tcPr>
            <w:tcW w:w="1382" w:type="pct"/>
            <w:shd w:val="clear" w:color="auto" w:fill="auto"/>
          </w:tcPr>
          <w:p w14:paraId="67CA05A8" w14:textId="77777777" w:rsidR="00FA723C" w:rsidRPr="00DB3D34" w:rsidRDefault="00FA723C" w:rsidP="0080368C">
            <w:pPr>
              <w:pStyle w:val="Tabletext"/>
              <w:rPr>
                <w:rFonts w:ascii="Arial" w:hAnsi="Arial" w:cs="Arial"/>
              </w:rPr>
            </w:pPr>
            <w:r w:rsidRPr="00DB3D34">
              <w:rPr>
                <w:rFonts w:ascii="Arial" w:hAnsi="Arial" w:cs="Arial"/>
              </w:rPr>
              <w:t xml:space="preserve">The validators must also be capable of accepting payment by smartphone via barcode or NFC-presentation as available. The validator will accept and process 2-dimensional barcode media, including paper tickets, accept and process 2-dimensional </w:t>
            </w:r>
            <w:r w:rsidRPr="00DB3D34">
              <w:rPr>
                <w:rFonts w:ascii="Arial" w:hAnsi="Arial" w:cs="Arial"/>
              </w:rPr>
              <w:lastRenderedPageBreak/>
              <w:t>barcodes displayed by mobile phone ticketing application.</w:t>
            </w:r>
          </w:p>
        </w:tc>
        <w:tc>
          <w:tcPr>
            <w:tcW w:w="645" w:type="pct"/>
          </w:tcPr>
          <w:p w14:paraId="04BFA4A2" w14:textId="66AC49CD" w:rsidR="00FA723C" w:rsidRPr="00DB3D34" w:rsidRDefault="00FA723C" w:rsidP="0080368C">
            <w:pPr>
              <w:pStyle w:val="Tabletext"/>
              <w:rPr>
                <w:rFonts w:ascii="Arial" w:hAnsi="Arial" w:cs="Arial"/>
              </w:rPr>
            </w:pPr>
            <w:r>
              <w:rPr>
                <w:rFonts w:ascii="Arial" w:hAnsi="Arial" w:cs="Arial"/>
              </w:rPr>
              <w:lastRenderedPageBreak/>
              <w:t>1</w:t>
            </w:r>
          </w:p>
        </w:tc>
        <w:tc>
          <w:tcPr>
            <w:tcW w:w="603" w:type="pct"/>
            <w:shd w:val="clear" w:color="auto" w:fill="auto"/>
          </w:tcPr>
          <w:p w14:paraId="4C47F2D8" w14:textId="5AE455E2" w:rsidR="00FA723C" w:rsidRPr="00DB3D34" w:rsidRDefault="00FA723C" w:rsidP="0080368C">
            <w:pPr>
              <w:pStyle w:val="Tabletext"/>
              <w:rPr>
                <w:rFonts w:ascii="Arial" w:hAnsi="Arial" w:cs="Arial"/>
              </w:rPr>
            </w:pPr>
          </w:p>
        </w:tc>
        <w:tc>
          <w:tcPr>
            <w:tcW w:w="713" w:type="pct"/>
            <w:shd w:val="clear" w:color="auto" w:fill="auto"/>
          </w:tcPr>
          <w:p w14:paraId="7F3C291F" w14:textId="77777777" w:rsidR="00FA723C" w:rsidRPr="00DB3D34" w:rsidRDefault="00FA723C" w:rsidP="0080368C">
            <w:pPr>
              <w:pStyle w:val="Tabletext"/>
              <w:rPr>
                <w:rFonts w:ascii="Arial" w:hAnsi="Arial" w:cs="Arial"/>
              </w:rPr>
            </w:pPr>
          </w:p>
        </w:tc>
        <w:tc>
          <w:tcPr>
            <w:tcW w:w="671" w:type="pct"/>
            <w:shd w:val="clear" w:color="auto" w:fill="auto"/>
          </w:tcPr>
          <w:p w14:paraId="4202969A" w14:textId="77777777" w:rsidR="00FA723C" w:rsidRPr="00DB3D34" w:rsidRDefault="00FA723C" w:rsidP="0080368C">
            <w:pPr>
              <w:pStyle w:val="Tabletext"/>
              <w:rPr>
                <w:rFonts w:ascii="Arial" w:hAnsi="Arial" w:cs="Arial"/>
              </w:rPr>
            </w:pPr>
          </w:p>
        </w:tc>
        <w:tc>
          <w:tcPr>
            <w:tcW w:w="735" w:type="pct"/>
            <w:shd w:val="clear" w:color="auto" w:fill="auto"/>
            <w:noWrap/>
          </w:tcPr>
          <w:p w14:paraId="78587406" w14:textId="77777777" w:rsidR="00FA723C" w:rsidRPr="00DB3D34" w:rsidRDefault="00FA723C" w:rsidP="0080368C">
            <w:pPr>
              <w:pStyle w:val="Tabletext"/>
              <w:rPr>
                <w:rFonts w:ascii="Arial" w:hAnsi="Arial" w:cs="Arial"/>
              </w:rPr>
            </w:pPr>
          </w:p>
        </w:tc>
      </w:tr>
      <w:tr w:rsidR="00FA723C" w:rsidRPr="008E3DA9" w14:paraId="52D4E331" w14:textId="77777777" w:rsidTr="00FA723C">
        <w:trPr>
          <w:trHeight w:val="285"/>
        </w:trPr>
        <w:tc>
          <w:tcPr>
            <w:tcW w:w="251" w:type="pct"/>
          </w:tcPr>
          <w:p w14:paraId="550D12AA" w14:textId="77777777" w:rsidR="00FA723C" w:rsidRPr="008E3DA9" w:rsidRDefault="00FA723C" w:rsidP="0080368C">
            <w:pPr>
              <w:pStyle w:val="Tabletext"/>
            </w:pPr>
            <w:r>
              <w:t>14</w:t>
            </w:r>
          </w:p>
        </w:tc>
        <w:tc>
          <w:tcPr>
            <w:tcW w:w="1382" w:type="pct"/>
            <w:shd w:val="clear" w:color="auto" w:fill="auto"/>
          </w:tcPr>
          <w:p w14:paraId="7191D4E7" w14:textId="77777777" w:rsidR="00FA723C" w:rsidRPr="00DB3D34" w:rsidRDefault="00FA723C" w:rsidP="0080368C">
            <w:pPr>
              <w:pStyle w:val="Tabletext"/>
              <w:jc w:val="both"/>
              <w:rPr>
                <w:rFonts w:ascii="Arial" w:hAnsi="Arial" w:cs="Arial"/>
              </w:rPr>
            </w:pPr>
            <w:r w:rsidRPr="00DB3D34">
              <w:rPr>
                <w:rFonts w:ascii="Arial" w:hAnsi="Arial" w:cs="Arial"/>
              </w:rPr>
              <w:t>Payment validation and the deduction of account value will occur when fare media are tapped on a payment validator. Upon presentation, the validator will determine the appropriate fare based on the defined tariff, ride history (including fare accumulation for fare capping), the presence of any institution-specific fare products, and other attributes contained in the account such as discount eligibility.</w:t>
            </w:r>
          </w:p>
        </w:tc>
        <w:tc>
          <w:tcPr>
            <w:tcW w:w="645" w:type="pct"/>
          </w:tcPr>
          <w:p w14:paraId="07E5160B" w14:textId="7A982146"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02A19742" w14:textId="471B930C" w:rsidR="00FA723C" w:rsidRPr="00DB3D34" w:rsidRDefault="00FA723C" w:rsidP="0080368C">
            <w:pPr>
              <w:pStyle w:val="Tabletext"/>
              <w:rPr>
                <w:rFonts w:ascii="Arial" w:hAnsi="Arial" w:cs="Arial"/>
              </w:rPr>
            </w:pPr>
          </w:p>
        </w:tc>
        <w:tc>
          <w:tcPr>
            <w:tcW w:w="713" w:type="pct"/>
            <w:shd w:val="clear" w:color="auto" w:fill="auto"/>
          </w:tcPr>
          <w:p w14:paraId="0C3483D7" w14:textId="77777777" w:rsidR="00FA723C" w:rsidRPr="00DB3D34" w:rsidRDefault="00FA723C" w:rsidP="0080368C">
            <w:pPr>
              <w:pStyle w:val="Tabletext"/>
              <w:rPr>
                <w:rFonts w:ascii="Arial" w:hAnsi="Arial" w:cs="Arial"/>
              </w:rPr>
            </w:pPr>
          </w:p>
        </w:tc>
        <w:tc>
          <w:tcPr>
            <w:tcW w:w="671" w:type="pct"/>
            <w:shd w:val="clear" w:color="auto" w:fill="auto"/>
          </w:tcPr>
          <w:p w14:paraId="55B27FCF" w14:textId="77777777" w:rsidR="00FA723C" w:rsidRPr="00DB3D34" w:rsidRDefault="00FA723C" w:rsidP="0080368C">
            <w:pPr>
              <w:pStyle w:val="Tabletext"/>
              <w:rPr>
                <w:rFonts w:ascii="Arial" w:hAnsi="Arial" w:cs="Arial"/>
              </w:rPr>
            </w:pPr>
          </w:p>
        </w:tc>
        <w:tc>
          <w:tcPr>
            <w:tcW w:w="735" w:type="pct"/>
            <w:shd w:val="clear" w:color="auto" w:fill="auto"/>
            <w:noWrap/>
          </w:tcPr>
          <w:p w14:paraId="3BDE1B94" w14:textId="77777777" w:rsidR="00FA723C" w:rsidRPr="00DB3D34" w:rsidRDefault="00FA723C" w:rsidP="0080368C">
            <w:pPr>
              <w:pStyle w:val="Tabletext"/>
              <w:rPr>
                <w:rFonts w:ascii="Arial" w:hAnsi="Arial" w:cs="Arial"/>
              </w:rPr>
            </w:pPr>
          </w:p>
        </w:tc>
      </w:tr>
      <w:tr w:rsidR="00FA723C" w:rsidRPr="008E3DA9" w14:paraId="36691834" w14:textId="77777777" w:rsidTr="00FA723C">
        <w:trPr>
          <w:trHeight w:val="285"/>
        </w:trPr>
        <w:tc>
          <w:tcPr>
            <w:tcW w:w="251" w:type="pct"/>
          </w:tcPr>
          <w:p w14:paraId="4C1CB441" w14:textId="77777777" w:rsidR="00FA723C" w:rsidRPr="008E3DA9" w:rsidRDefault="00FA723C" w:rsidP="0080368C">
            <w:pPr>
              <w:pStyle w:val="Tabletext"/>
            </w:pPr>
            <w:r>
              <w:t>15</w:t>
            </w:r>
          </w:p>
        </w:tc>
        <w:tc>
          <w:tcPr>
            <w:tcW w:w="1382" w:type="pct"/>
            <w:shd w:val="clear" w:color="auto" w:fill="auto"/>
          </w:tcPr>
          <w:p w14:paraId="043BF935" w14:textId="77777777" w:rsidR="00FA723C" w:rsidRPr="00DB3D34" w:rsidRDefault="00FA723C" w:rsidP="0080368C">
            <w:pPr>
              <w:pStyle w:val="Tabletext"/>
              <w:jc w:val="both"/>
              <w:rPr>
                <w:rFonts w:ascii="Arial" w:hAnsi="Arial" w:cs="Arial"/>
              </w:rPr>
            </w:pPr>
            <w:r w:rsidRPr="00DB3D34">
              <w:rPr>
                <w:rFonts w:ascii="Arial" w:hAnsi="Arial" w:cs="Arial"/>
              </w:rPr>
              <w:t>The validator will have visual and audible indicators that provide distinctive messages for approval or denial of all fare media validations and validator status. Visual and audible indicators must be disability-people friendly. The validator display will convey transaction price, account balance, and other pertinent information.</w:t>
            </w:r>
          </w:p>
        </w:tc>
        <w:tc>
          <w:tcPr>
            <w:tcW w:w="645" w:type="pct"/>
          </w:tcPr>
          <w:p w14:paraId="4FEC6004" w14:textId="39417889"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0BD426B2" w14:textId="7A8B5FEF" w:rsidR="00FA723C" w:rsidRPr="00DB3D34" w:rsidRDefault="00FA723C" w:rsidP="0080368C">
            <w:pPr>
              <w:pStyle w:val="Tabletext"/>
              <w:rPr>
                <w:rFonts w:ascii="Arial" w:hAnsi="Arial" w:cs="Arial"/>
              </w:rPr>
            </w:pPr>
          </w:p>
        </w:tc>
        <w:tc>
          <w:tcPr>
            <w:tcW w:w="713" w:type="pct"/>
            <w:shd w:val="clear" w:color="auto" w:fill="auto"/>
          </w:tcPr>
          <w:p w14:paraId="64DD363B" w14:textId="77777777" w:rsidR="00FA723C" w:rsidRPr="00DB3D34" w:rsidRDefault="00FA723C" w:rsidP="0080368C">
            <w:pPr>
              <w:pStyle w:val="Tabletext"/>
              <w:rPr>
                <w:rFonts w:ascii="Arial" w:hAnsi="Arial" w:cs="Arial"/>
              </w:rPr>
            </w:pPr>
          </w:p>
        </w:tc>
        <w:tc>
          <w:tcPr>
            <w:tcW w:w="671" w:type="pct"/>
            <w:shd w:val="clear" w:color="auto" w:fill="auto"/>
          </w:tcPr>
          <w:p w14:paraId="15765EC9" w14:textId="77777777" w:rsidR="00FA723C" w:rsidRPr="00DB3D34" w:rsidRDefault="00FA723C" w:rsidP="0080368C">
            <w:pPr>
              <w:pStyle w:val="Tabletext"/>
              <w:rPr>
                <w:rFonts w:ascii="Arial" w:hAnsi="Arial" w:cs="Arial"/>
              </w:rPr>
            </w:pPr>
          </w:p>
        </w:tc>
        <w:tc>
          <w:tcPr>
            <w:tcW w:w="735" w:type="pct"/>
            <w:shd w:val="clear" w:color="auto" w:fill="auto"/>
            <w:noWrap/>
          </w:tcPr>
          <w:p w14:paraId="791F0754" w14:textId="77777777" w:rsidR="00FA723C" w:rsidRPr="00DB3D34" w:rsidRDefault="00FA723C" w:rsidP="0080368C">
            <w:pPr>
              <w:pStyle w:val="Tabletext"/>
              <w:rPr>
                <w:rFonts w:ascii="Arial" w:hAnsi="Arial" w:cs="Arial"/>
              </w:rPr>
            </w:pPr>
          </w:p>
        </w:tc>
      </w:tr>
      <w:tr w:rsidR="00FA723C" w:rsidRPr="008E3DA9" w14:paraId="66729F00" w14:textId="77777777" w:rsidTr="00FA723C">
        <w:trPr>
          <w:trHeight w:val="285"/>
        </w:trPr>
        <w:tc>
          <w:tcPr>
            <w:tcW w:w="251" w:type="pct"/>
          </w:tcPr>
          <w:p w14:paraId="78D251F0" w14:textId="77777777" w:rsidR="00FA723C" w:rsidRPr="008E3DA9" w:rsidRDefault="00FA723C" w:rsidP="0080368C">
            <w:pPr>
              <w:pStyle w:val="Tabletext"/>
            </w:pPr>
            <w:r>
              <w:t>16</w:t>
            </w:r>
          </w:p>
        </w:tc>
        <w:tc>
          <w:tcPr>
            <w:tcW w:w="1382" w:type="pct"/>
            <w:shd w:val="clear" w:color="auto" w:fill="auto"/>
          </w:tcPr>
          <w:p w14:paraId="379E563B" w14:textId="77777777" w:rsidR="00FA723C" w:rsidRPr="00DB3D34" w:rsidRDefault="00FA723C" w:rsidP="0080368C">
            <w:pPr>
              <w:pStyle w:val="Tabletext"/>
              <w:jc w:val="both"/>
              <w:rPr>
                <w:rFonts w:ascii="Arial" w:hAnsi="Arial" w:cs="Arial"/>
              </w:rPr>
            </w:pPr>
            <w:r w:rsidRPr="00DB3D34">
              <w:rPr>
                <w:rFonts w:ascii="Arial" w:hAnsi="Arial" w:cs="Arial"/>
              </w:rPr>
              <w:t>An operator console will be used to interface with the on-board validator and display fare validation results to the bus operator.</w:t>
            </w:r>
          </w:p>
        </w:tc>
        <w:tc>
          <w:tcPr>
            <w:tcW w:w="645" w:type="pct"/>
          </w:tcPr>
          <w:p w14:paraId="50A9BFBF" w14:textId="1FB9EE39"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505EDA97" w14:textId="3A2C4D99" w:rsidR="00FA723C" w:rsidRPr="00DB3D34" w:rsidRDefault="00FA723C" w:rsidP="0080368C">
            <w:pPr>
              <w:pStyle w:val="Tabletext"/>
              <w:rPr>
                <w:rFonts w:ascii="Arial" w:hAnsi="Arial" w:cs="Arial"/>
              </w:rPr>
            </w:pPr>
          </w:p>
        </w:tc>
        <w:tc>
          <w:tcPr>
            <w:tcW w:w="713" w:type="pct"/>
            <w:shd w:val="clear" w:color="auto" w:fill="auto"/>
          </w:tcPr>
          <w:p w14:paraId="61F4C5CB" w14:textId="77777777" w:rsidR="00FA723C" w:rsidRPr="00DB3D34" w:rsidRDefault="00FA723C" w:rsidP="0080368C">
            <w:pPr>
              <w:pStyle w:val="Tabletext"/>
              <w:rPr>
                <w:rFonts w:ascii="Arial" w:hAnsi="Arial" w:cs="Arial"/>
              </w:rPr>
            </w:pPr>
          </w:p>
        </w:tc>
        <w:tc>
          <w:tcPr>
            <w:tcW w:w="671" w:type="pct"/>
            <w:shd w:val="clear" w:color="auto" w:fill="auto"/>
          </w:tcPr>
          <w:p w14:paraId="0654EF04" w14:textId="77777777" w:rsidR="00FA723C" w:rsidRPr="00DB3D34" w:rsidRDefault="00FA723C" w:rsidP="0080368C">
            <w:pPr>
              <w:pStyle w:val="Tabletext"/>
              <w:rPr>
                <w:rFonts w:ascii="Arial" w:hAnsi="Arial" w:cs="Arial"/>
              </w:rPr>
            </w:pPr>
          </w:p>
        </w:tc>
        <w:tc>
          <w:tcPr>
            <w:tcW w:w="735" w:type="pct"/>
            <w:shd w:val="clear" w:color="auto" w:fill="auto"/>
            <w:noWrap/>
          </w:tcPr>
          <w:p w14:paraId="03622002" w14:textId="77777777" w:rsidR="00FA723C" w:rsidRPr="00DB3D34" w:rsidRDefault="00FA723C" w:rsidP="0080368C">
            <w:pPr>
              <w:pStyle w:val="Tabletext"/>
              <w:rPr>
                <w:rFonts w:ascii="Arial" w:hAnsi="Arial" w:cs="Arial"/>
              </w:rPr>
            </w:pPr>
          </w:p>
        </w:tc>
      </w:tr>
      <w:tr w:rsidR="00FA723C" w:rsidRPr="008E3DA9" w14:paraId="5DD24EB7" w14:textId="77777777" w:rsidTr="00FA723C">
        <w:trPr>
          <w:trHeight w:val="285"/>
        </w:trPr>
        <w:tc>
          <w:tcPr>
            <w:tcW w:w="251" w:type="pct"/>
          </w:tcPr>
          <w:p w14:paraId="564ABEA1" w14:textId="77777777" w:rsidR="00FA723C" w:rsidRPr="008E3DA9" w:rsidRDefault="00FA723C" w:rsidP="0080368C">
            <w:pPr>
              <w:pStyle w:val="Tabletext"/>
            </w:pPr>
            <w:r>
              <w:t>17</w:t>
            </w:r>
          </w:p>
        </w:tc>
        <w:tc>
          <w:tcPr>
            <w:tcW w:w="1382" w:type="pct"/>
            <w:shd w:val="clear" w:color="auto" w:fill="auto"/>
          </w:tcPr>
          <w:p w14:paraId="0C801B74" w14:textId="77777777" w:rsidR="00FA723C" w:rsidRPr="00DB3D34" w:rsidRDefault="00FA723C" w:rsidP="0080368C">
            <w:pPr>
              <w:pStyle w:val="Tabletext"/>
              <w:jc w:val="both"/>
              <w:rPr>
                <w:rFonts w:ascii="Arial" w:hAnsi="Arial" w:cs="Arial"/>
              </w:rPr>
            </w:pPr>
            <w:r w:rsidRPr="00DB3D34">
              <w:rPr>
                <w:rFonts w:ascii="Arial" w:hAnsi="Arial" w:cs="Arial"/>
              </w:rPr>
              <w:t>The operator console will allow the operator to tally operational data such as rider paying in cash fare.</w:t>
            </w:r>
          </w:p>
        </w:tc>
        <w:tc>
          <w:tcPr>
            <w:tcW w:w="645" w:type="pct"/>
          </w:tcPr>
          <w:p w14:paraId="4A46A4A8" w14:textId="3AF4BB00"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29A9F960" w14:textId="1B2DE213" w:rsidR="00FA723C" w:rsidRPr="00DB3D34" w:rsidRDefault="00FA723C" w:rsidP="0080368C">
            <w:pPr>
              <w:pStyle w:val="Tabletext"/>
              <w:rPr>
                <w:rFonts w:ascii="Arial" w:hAnsi="Arial" w:cs="Arial"/>
              </w:rPr>
            </w:pPr>
          </w:p>
        </w:tc>
        <w:tc>
          <w:tcPr>
            <w:tcW w:w="713" w:type="pct"/>
            <w:shd w:val="clear" w:color="auto" w:fill="auto"/>
          </w:tcPr>
          <w:p w14:paraId="78D08F3E" w14:textId="77777777" w:rsidR="00FA723C" w:rsidRPr="00DB3D34" w:rsidRDefault="00FA723C" w:rsidP="0080368C">
            <w:pPr>
              <w:pStyle w:val="Tabletext"/>
              <w:rPr>
                <w:rFonts w:ascii="Arial" w:hAnsi="Arial" w:cs="Arial"/>
              </w:rPr>
            </w:pPr>
          </w:p>
        </w:tc>
        <w:tc>
          <w:tcPr>
            <w:tcW w:w="671" w:type="pct"/>
            <w:shd w:val="clear" w:color="auto" w:fill="auto"/>
          </w:tcPr>
          <w:p w14:paraId="741446A4" w14:textId="77777777" w:rsidR="00FA723C" w:rsidRPr="00DB3D34" w:rsidRDefault="00FA723C" w:rsidP="0080368C">
            <w:pPr>
              <w:pStyle w:val="Tabletext"/>
              <w:rPr>
                <w:rFonts w:ascii="Arial" w:hAnsi="Arial" w:cs="Arial"/>
              </w:rPr>
            </w:pPr>
          </w:p>
        </w:tc>
        <w:tc>
          <w:tcPr>
            <w:tcW w:w="735" w:type="pct"/>
            <w:shd w:val="clear" w:color="auto" w:fill="auto"/>
            <w:noWrap/>
          </w:tcPr>
          <w:p w14:paraId="48E6EB01" w14:textId="77777777" w:rsidR="00FA723C" w:rsidRPr="00DB3D34" w:rsidRDefault="00FA723C" w:rsidP="0080368C">
            <w:pPr>
              <w:pStyle w:val="Tabletext"/>
              <w:rPr>
                <w:rFonts w:ascii="Arial" w:hAnsi="Arial" w:cs="Arial"/>
              </w:rPr>
            </w:pPr>
          </w:p>
        </w:tc>
      </w:tr>
      <w:tr w:rsidR="00FA723C" w:rsidRPr="008E3DA9" w14:paraId="641A6D96" w14:textId="77777777" w:rsidTr="00FA723C">
        <w:trPr>
          <w:trHeight w:val="285"/>
        </w:trPr>
        <w:tc>
          <w:tcPr>
            <w:tcW w:w="251" w:type="pct"/>
          </w:tcPr>
          <w:p w14:paraId="6822BC03" w14:textId="77777777" w:rsidR="00FA723C" w:rsidRPr="008E3DA9" w:rsidRDefault="00FA723C" w:rsidP="0080368C">
            <w:pPr>
              <w:pStyle w:val="Tabletext"/>
            </w:pPr>
            <w:r>
              <w:t>18</w:t>
            </w:r>
          </w:p>
        </w:tc>
        <w:tc>
          <w:tcPr>
            <w:tcW w:w="1382" w:type="pct"/>
            <w:shd w:val="clear" w:color="auto" w:fill="auto"/>
          </w:tcPr>
          <w:p w14:paraId="1793B0C2" w14:textId="77777777" w:rsidR="00FA723C" w:rsidRPr="00DB3D34" w:rsidRDefault="00FA723C" w:rsidP="0080368C">
            <w:pPr>
              <w:pStyle w:val="Tabletext"/>
              <w:jc w:val="both"/>
              <w:rPr>
                <w:rFonts w:ascii="Arial" w:hAnsi="Arial" w:cs="Arial"/>
              </w:rPr>
            </w:pPr>
            <w:r w:rsidRPr="00DB3D34">
              <w:rPr>
                <w:rFonts w:ascii="Arial" w:hAnsi="Arial" w:cs="Arial"/>
              </w:rPr>
              <w:t>The validators and/or operator consoles should have GPS capabilities. Location data collected from the validator shall be transmitted to the AFCS, enabling the ability to track the current location of the bus and enabling third party services to geofence or project the location data into a map.</w:t>
            </w:r>
          </w:p>
        </w:tc>
        <w:tc>
          <w:tcPr>
            <w:tcW w:w="645" w:type="pct"/>
          </w:tcPr>
          <w:p w14:paraId="6F2E488C" w14:textId="59B6D4FA"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17F0CB03" w14:textId="13278BE3" w:rsidR="00FA723C" w:rsidRPr="00DB3D34" w:rsidRDefault="00FA723C" w:rsidP="0080368C">
            <w:pPr>
              <w:pStyle w:val="Tabletext"/>
              <w:rPr>
                <w:rFonts w:ascii="Arial" w:hAnsi="Arial" w:cs="Arial"/>
              </w:rPr>
            </w:pPr>
          </w:p>
        </w:tc>
        <w:tc>
          <w:tcPr>
            <w:tcW w:w="713" w:type="pct"/>
            <w:shd w:val="clear" w:color="auto" w:fill="auto"/>
          </w:tcPr>
          <w:p w14:paraId="0BA8DEFA" w14:textId="77777777" w:rsidR="00FA723C" w:rsidRPr="00DB3D34" w:rsidRDefault="00FA723C" w:rsidP="0080368C">
            <w:pPr>
              <w:pStyle w:val="Tabletext"/>
              <w:rPr>
                <w:rFonts w:ascii="Arial" w:hAnsi="Arial" w:cs="Arial"/>
              </w:rPr>
            </w:pPr>
          </w:p>
        </w:tc>
        <w:tc>
          <w:tcPr>
            <w:tcW w:w="671" w:type="pct"/>
            <w:shd w:val="clear" w:color="auto" w:fill="auto"/>
          </w:tcPr>
          <w:p w14:paraId="687EC8BA" w14:textId="77777777" w:rsidR="00FA723C" w:rsidRPr="00DB3D34" w:rsidRDefault="00FA723C" w:rsidP="0080368C">
            <w:pPr>
              <w:pStyle w:val="Tabletext"/>
              <w:rPr>
                <w:rFonts w:ascii="Arial" w:hAnsi="Arial" w:cs="Arial"/>
              </w:rPr>
            </w:pPr>
          </w:p>
        </w:tc>
        <w:tc>
          <w:tcPr>
            <w:tcW w:w="735" w:type="pct"/>
            <w:shd w:val="clear" w:color="auto" w:fill="auto"/>
            <w:noWrap/>
          </w:tcPr>
          <w:p w14:paraId="62E77257" w14:textId="77777777" w:rsidR="00FA723C" w:rsidRPr="00DB3D34" w:rsidRDefault="00FA723C" w:rsidP="0080368C">
            <w:pPr>
              <w:pStyle w:val="Tabletext"/>
              <w:rPr>
                <w:rFonts w:ascii="Arial" w:hAnsi="Arial" w:cs="Arial"/>
              </w:rPr>
            </w:pPr>
          </w:p>
        </w:tc>
      </w:tr>
      <w:tr w:rsidR="00FA723C" w:rsidRPr="008E3DA9" w14:paraId="223CC064" w14:textId="77777777" w:rsidTr="00FA723C">
        <w:trPr>
          <w:trHeight w:val="285"/>
        </w:trPr>
        <w:tc>
          <w:tcPr>
            <w:tcW w:w="251" w:type="pct"/>
          </w:tcPr>
          <w:p w14:paraId="64EB089A" w14:textId="77777777" w:rsidR="00FA723C" w:rsidRDefault="00FA723C" w:rsidP="0080368C">
            <w:pPr>
              <w:pStyle w:val="Tabletext"/>
            </w:pPr>
            <w:r>
              <w:t>19</w:t>
            </w:r>
          </w:p>
        </w:tc>
        <w:tc>
          <w:tcPr>
            <w:tcW w:w="1382" w:type="pct"/>
            <w:shd w:val="clear" w:color="auto" w:fill="auto"/>
          </w:tcPr>
          <w:p w14:paraId="27B5F87A" w14:textId="77777777" w:rsidR="00FA723C" w:rsidRPr="008E55F0" w:rsidRDefault="00FA723C" w:rsidP="0080368C">
            <w:pPr>
              <w:widowControl w:val="0"/>
              <w:spacing w:before="120" w:after="120"/>
              <w:rPr>
                <w:rFonts w:cs="Arial"/>
                <w:szCs w:val="20"/>
              </w:rPr>
            </w:pPr>
            <w:r w:rsidRPr="008E55F0">
              <w:rPr>
                <w:rFonts w:cs="Arial"/>
                <w:szCs w:val="20"/>
              </w:rPr>
              <w:t xml:space="preserve">The AFC Validator screen content (graphics, animation and text), layout, languages and screen sequence (navigation) must facilitate ease of use taking into account a wide spectrum of </w:t>
            </w:r>
            <w:r w:rsidRPr="008E55F0">
              <w:rPr>
                <w:rFonts w:cs="Arial"/>
                <w:szCs w:val="20"/>
              </w:rPr>
              <w:lastRenderedPageBreak/>
              <w:t xml:space="preserve">commuters from different socioeconomic backgrounds. The Contractor shall facilitate design review workshops with the Employer and obtain approval from the Employer for the screen content (graphics, animation and text), layout, languages and screen sequence (navigation). The system shall primarily be pictogram based. Based on Jakob Nielson </w:t>
            </w:r>
            <w:hyperlink r:id="rId7" w:history="1">
              <w:r w:rsidRPr="008E55F0">
                <w:rPr>
                  <w:rFonts w:cs="Arial"/>
                  <w:szCs w:val="20"/>
                </w:rPr>
                <w:t>Ten usability heuristics</w:t>
              </w:r>
            </w:hyperlink>
            <w:r w:rsidRPr="008E55F0">
              <w:rPr>
                <w:rFonts w:cs="Arial"/>
                <w:color w:val="70757A"/>
                <w:sz w:val="21"/>
                <w:szCs w:val="21"/>
                <w:shd w:val="clear" w:color="auto" w:fill="FFFFFF"/>
                <w:lang w:val="en-US"/>
              </w:rPr>
              <w:t> </w:t>
            </w:r>
            <w:hyperlink r:id="rId8" w:history="1">
              <w:r w:rsidRPr="008E55F0">
                <w:rPr>
                  <w:rFonts w:cs="Arial"/>
                  <w:color w:val="0000FF"/>
                  <w:sz w:val="21"/>
                  <w:szCs w:val="21"/>
                  <w:u w:val="single"/>
                  <w:shd w:val="clear" w:color="auto" w:fill="FFFFFF"/>
                  <w:lang w:val="en-US"/>
                </w:rPr>
                <w:t>https://uxdesign.cc/jakob-nielsens-10-heuristics-for-user-interface-design-3fe09af5fd99</w:t>
              </w:r>
            </w:hyperlink>
          </w:p>
          <w:p w14:paraId="0B0A35D1" w14:textId="77777777" w:rsidR="00FA723C" w:rsidRPr="00DB3D34" w:rsidRDefault="00FA723C" w:rsidP="0080368C">
            <w:pPr>
              <w:pStyle w:val="Tabletext"/>
              <w:jc w:val="both"/>
              <w:rPr>
                <w:rFonts w:ascii="Arial" w:hAnsi="Arial" w:cs="Arial"/>
              </w:rPr>
            </w:pPr>
          </w:p>
        </w:tc>
        <w:tc>
          <w:tcPr>
            <w:tcW w:w="645" w:type="pct"/>
          </w:tcPr>
          <w:p w14:paraId="2D1FD17B" w14:textId="56155CD3" w:rsidR="00FA723C" w:rsidRPr="00DB3D34" w:rsidRDefault="00FA723C" w:rsidP="0080368C">
            <w:pPr>
              <w:pStyle w:val="Tabletext"/>
              <w:rPr>
                <w:rFonts w:ascii="Arial" w:hAnsi="Arial" w:cs="Arial"/>
              </w:rPr>
            </w:pPr>
            <w:r>
              <w:rPr>
                <w:rFonts w:ascii="Arial" w:hAnsi="Arial" w:cs="Arial"/>
              </w:rPr>
              <w:lastRenderedPageBreak/>
              <w:t>1</w:t>
            </w:r>
          </w:p>
        </w:tc>
        <w:tc>
          <w:tcPr>
            <w:tcW w:w="603" w:type="pct"/>
            <w:shd w:val="clear" w:color="auto" w:fill="auto"/>
          </w:tcPr>
          <w:p w14:paraId="21BF5012" w14:textId="5DA20ED4" w:rsidR="00FA723C" w:rsidRPr="00DB3D34" w:rsidRDefault="00FA723C" w:rsidP="0080368C">
            <w:pPr>
              <w:pStyle w:val="Tabletext"/>
              <w:rPr>
                <w:rFonts w:ascii="Arial" w:hAnsi="Arial" w:cs="Arial"/>
              </w:rPr>
            </w:pPr>
          </w:p>
        </w:tc>
        <w:tc>
          <w:tcPr>
            <w:tcW w:w="713" w:type="pct"/>
            <w:shd w:val="clear" w:color="auto" w:fill="auto"/>
          </w:tcPr>
          <w:p w14:paraId="436F7E68" w14:textId="77777777" w:rsidR="00FA723C" w:rsidRPr="00DB3D34" w:rsidRDefault="00FA723C" w:rsidP="0080368C">
            <w:pPr>
              <w:pStyle w:val="Tabletext"/>
              <w:rPr>
                <w:rFonts w:ascii="Arial" w:hAnsi="Arial" w:cs="Arial"/>
              </w:rPr>
            </w:pPr>
          </w:p>
        </w:tc>
        <w:tc>
          <w:tcPr>
            <w:tcW w:w="671" w:type="pct"/>
            <w:shd w:val="clear" w:color="auto" w:fill="auto"/>
          </w:tcPr>
          <w:p w14:paraId="27513AA4" w14:textId="77777777" w:rsidR="00FA723C" w:rsidRPr="00DB3D34" w:rsidRDefault="00FA723C" w:rsidP="0080368C">
            <w:pPr>
              <w:pStyle w:val="Tabletext"/>
              <w:rPr>
                <w:rFonts w:ascii="Arial" w:hAnsi="Arial" w:cs="Arial"/>
              </w:rPr>
            </w:pPr>
          </w:p>
        </w:tc>
        <w:tc>
          <w:tcPr>
            <w:tcW w:w="735" w:type="pct"/>
            <w:shd w:val="clear" w:color="auto" w:fill="auto"/>
            <w:noWrap/>
          </w:tcPr>
          <w:p w14:paraId="72437DC4" w14:textId="77777777" w:rsidR="00FA723C" w:rsidRPr="00DB3D34" w:rsidRDefault="00FA723C" w:rsidP="0080368C">
            <w:pPr>
              <w:pStyle w:val="Tabletext"/>
              <w:rPr>
                <w:rFonts w:ascii="Arial" w:hAnsi="Arial" w:cs="Arial"/>
              </w:rPr>
            </w:pPr>
          </w:p>
        </w:tc>
      </w:tr>
      <w:tr w:rsidR="00FA723C" w:rsidRPr="008E3DA9" w14:paraId="2860B6F8" w14:textId="77777777" w:rsidTr="00FA723C">
        <w:trPr>
          <w:trHeight w:val="285"/>
        </w:trPr>
        <w:tc>
          <w:tcPr>
            <w:tcW w:w="251" w:type="pct"/>
          </w:tcPr>
          <w:p w14:paraId="0FAD7D4B" w14:textId="77777777" w:rsidR="00FA723C" w:rsidRPr="008E55F0" w:rsidRDefault="00FA723C" w:rsidP="0080368C">
            <w:pPr>
              <w:pStyle w:val="Tabletext"/>
              <w:rPr>
                <w:sz w:val="18"/>
                <w:szCs w:val="18"/>
              </w:rPr>
            </w:pPr>
            <w:r w:rsidRPr="008E55F0">
              <w:rPr>
                <w:sz w:val="18"/>
                <w:szCs w:val="18"/>
              </w:rPr>
              <w:t>20</w:t>
            </w:r>
          </w:p>
        </w:tc>
        <w:tc>
          <w:tcPr>
            <w:tcW w:w="1382" w:type="pct"/>
            <w:shd w:val="clear" w:color="auto" w:fill="auto"/>
            <w:vAlign w:val="center"/>
          </w:tcPr>
          <w:p w14:paraId="0DAC6C3C" w14:textId="77777777" w:rsidR="00FA723C" w:rsidRPr="008E55F0" w:rsidRDefault="00FA723C" w:rsidP="0080368C">
            <w:pPr>
              <w:widowControl w:val="0"/>
              <w:spacing w:before="120" w:after="120"/>
              <w:rPr>
                <w:rFonts w:cs="Arial"/>
                <w:szCs w:val="20"/>
              </w:rPr>
            </w:pPr>
            <w:r w:rsidRPr="008E55F0">
              <w:rPr>
                <w:rFonts w:cs="Arial"/>
                <w:szCs w:val="20"/>
              </w:rPr>
              <w:t>The AFC Validator shall as a minimum display the following information:</w:t>
            </w:r>
          </w:p>
          <w:p w14:paraId="2AC0DFF0"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In/Out of service.</w:t>
            </w:r>
          </w:p>
          <w:p w14:paraId="445BBF1F"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Go/Proceed.</w:t>
            </w:r>
          </w:p>
          <w:p w14:paraId="0EBFE64D"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Direction of operations.</w:t>
            </w:r>
          </w:p>
          <w:p w14:paraId="72F2C9DF"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Seek assistance (flashing and audible alarm)</w:t>
            </w:r>
          </w:p>
          <w:p w14:paraId="67376F2A"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Insufficient value amount (ZAR)</w:t>
            </w:r>
          </w:p>
          <w:p w14:paraId="54B08189"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Card type.</w:t>
            </w:r>
          </w:p>
          <w:p w14:paraId="12665876"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Fare type.</w:t>
            </w:r>
          </w:p>
          <w:p w14:paraId="7B5C6BB9"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Fare due (ZAR).</w:t>
            </w:r>
          </w:p>
          <w:p w14:paraId="239D95A4"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Transit Product used.</w:t>
            </w:r>
          </w:p>
          <w:p w14:paraId="6F826AC0"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Balance for payment method used.</w:t>
            </w:r>
          </w:p>
          <w:p w14:paraId="79462E19" w14:textId="77777777" w:rsidR="00FA723C" w:rsidRPr="00DB3D34" w:rsidRDefault="00FA723C" w:rsidP="00A40612">
            <w:pPr>
              <w:widowControl w:val="0"/>
              <w:numPr>
                <w:ilvl w:val="1"/>
                <w:numId w:val="16"/>
              </w:numPr>
              <w:spacing w:before="120" w:after="120" w:line="240" w:lineRule="auto"/>
              <w:rPr>
                <w:rFonts w:cs="Arial"/>
                <w:szCs w:val="20"/>
              </w:rPr>
            </w:pPr>
            <w:r w:rsidRPr="008E55F0">
              <w:rPr>
                <w:rFonts w:cs="Arial"/>
                <w:szCs w:val="20"/>
              </w:rPr>
              <w:t>The entry/exit point reference/name.</w:t>
            </w:r>
          </w:p>
          <w:p w14:paraId="14637A15" w14:textId="77777777" w:rsidR="00FA723C" w:rsidRPr="00DB3D34" w:rsidRDefault="00FA723C" w:rsidP="00A40612">
            <w:pPr>
              <w:widowControl w:val="0"/>
              <w:numPr>
                <w:ilvl w:val="1"/>
                <w:numId w:val="16"/>
              </w:numPr>
              <w:spacing w:before="120" w:after="120" w:line="240" w:lineRule="auto"/>
              <w:rPr>
                <w:rFonts w:cs="Arial"/>
                <w:szCs w:val="20"/>
              </w:rPr>
            </w:pPr>
            <w:r w:rsidRPr="008E55F0">
              <w:rPr>
                <w:rFonts w:cs="Arial"/>
                <w:szCs w:val="20"/>
              </w:rPr>
              <w:lastRenderedPageBreak/>
              <w:t xml:space="preserve">Balance on Cipurse </w:t>
            </w:r>
            <w:r w:rsidRPr="00DB3D34">
              <w:rPr>
                <w:rFonts w:cs="Arial"/>
                <w:szCs w:val="20"/>
              </w:rPr>
              <w:t xml:space="preserve">and </w:t>
            </w:r>
            <w:r w:rsidRPr="008E55F0">
              <w:rPr>
                <w:rFonts w:cs="Arial"/>
                <w:szCs w:val="20"/>
              </w:rPr>
              <w:t>or</w:t>
            </w:r>
            <w:r w:rsidRPr="00DB3D34">
              <w:rPr>
                <w:rFonts w:cs="Arial"/>
                <w:szCs w:val="20"/>
              </w:rPr>
              <w:t xml:space="preserve"> low balance warning on </w:t>
            </w:r>
            <w:r w:rsidRPr="008E55F0">
              <w:rPr>
                <w:rFonts w:cs="Arial"/>
                <w:szCs w:val="20"/>
              </w:rPr>
              <w:t xml:space="preserve"> EMV NDot Card</w:t>
            </w:r>
            <w:r w:rsidRPr="00DB3D34">
              <w:rPr>
                <w:rFonts w:cs="Arial"/>
                <w:szCs w:val="20"/>
              </w:rPr>
              <w:t xml:space="preserve"> and ABT linked cards </w:t>
            </w:r>
          </w:p>
        </w:tc>
        <w:tc>
          <w:tcPr>
            <w:tcW w:w="645" w:type="pct"/>
          </w:tcPr>
          <w:p w14:paraId="6FB63E0E" w14:textId="0C96FAF9" w:rsidR="00FA723C" w:rsidRPr="00DB3D34" w:rsidRDefault="00FA723C" w:rsidP="0080368C">
            <w:pPr>
              <w:pStyle w:val="Tabletext"/>
              <w:rPr>
                <w:rFonts w:ascii="Arial" w:hAnsi="Arial" w:cs="Arial"/>
              </w:rPr>
            </w:pPr>
            <w:r>
              <w:rPr>
                <w:rFonts w:ascii="Arial" w:hAnsi="Arial" w:cs="Arial"/>
              </w:rPr>
              <w:lastRenderedPageBreak/>
              <w:t>1</w:t>
            </w:r>
          </w:p>
        </w:tc>
        <w:tc>
          <w:tcPr>
            <w:tcW w:w="603" w:type="pct"/>
            <w:shd w:val="clear" w:color="auto" w:fill="auto"/>
          </w:tcPr>
          <w:p w14:paraId="474F3AFD" w14:textId="38B415D4" w:rsidR="00FA723C" w:rsidRPr="00DB3D34" w:rsidRDefault="00FA723C" w:rsidP="0080368C">
            <w:pPr>
              <w:pStyle w:val="Tabletext"/>
              <w:rPr>
                <w:rFonts w:ascii="Arial" w:hAnsi="Arial" w:cs="Arial"/>
              </w:rPr>
            </w:pPr>
          </w:p>
        </w:tc>
        <w:tc>
          <w:tcPr>
            <w:tcW w:w="713" w:type="pct"/>
            <w:shd w:val="clear" w:color="auto" w:fill="auto"/>
          </w:tcPr>
          <w:p w14:paraId="4596E110" w14:textId="77777777" w:rsidR="00FA723C" w:rsidRPr="00DB3D34" w:rsidRDefault="00FA723C" w:rsidP="0080368C">
            <w:pPr>
              <w:pStyle w:val="Tabletext"/>
              <w:rPr>
                <w:rFonts w:ascii="Arial" w:hAnsi="Arial" w:cs="Arial"/>
              </w:rPr>
            </w:pPr>
          </w:p>
        </w:tc>
        <w:tc>
          <w:tcPr>
            <w:tcW w:w="671" w:type="pct"/>
            <w:shd w:val="clear" w:color="auto" w:fill="auto"/>
          </w:tcPr>
          <w:p w14:paraId="484504E5" w14:textId="77777777" w:rsidR="00FA723C" w:rsidRPr="00DB3D34" w:rsidRDefault="00FA723C" w:rsidP="0080368C">
            <w:pPr>
              <w:pStyle w:val="Tabletext"/>
              <w:rPr>
                <w:rFonts w:ascii="Arial" w:hAnsi="Arial" w:cs="Arial"/>
              </w:rPr>
            </w:pPr>
          </w:p>
        </w:tc>
        <w:tc>
          <w:tcPr>
            <w:tcW w:w="735" w:type="pct"/>
            <w:shd w:val="clear" w:color="auto" w:fill="auto"/>
            <w:noWrap/>
          </w:tcPr>
          <w:p w14:paraId="1AD9961E" w14:textId="77777777" w:rsidR="00FA723C" w:rsidRPr="00DB3D34" w:rsidRDefault="00FA723C" w:rsidP="0080368C">
            <w:pPr>
              <w:pStyle w:val="Tabletext"/>
              <w:rPr>
                <w:rFonts w:ascii="Arial" w:hAnsi="Arial" w:cs="Arial"/>
              </w:rPr>
            </w:pPr>
          </w:p>
        </w:tc>
      </w:tr>
      <w:tr w:rsidR="00FA723C" w:rsidRPr="008E3DA9" w14:paraId="7EF949C6" w14:textId="77777777" w:rsidTr="00FA723C">
        <w:trPr>
          <w:trHeight w:val="285"/>
        </w:trPr>
        <w:tc>
          <w:tcPr>
            <w:tcW w:w="251" w:type="pct"/>
          </w:tcPr>
          <w:p w14:paraId="2158192B" w14:textId="77777777" w:rsidR="00FA723C" w:rsidRPr="008E55F0" w:rsidRDefault="00FA723C" w:rsidP="0080368C">
            <w:pPr>
              <w:pStyle w:val="Tabletext"/>
              <w:rPr>
                <w:sz w:val="18"/>
                <w:szCs w:val="18"/>
              </w:rPr>
            </w:pPr>
            <w:r>
              <w:rPr>
                <w:sz w:val="18"/>
                <w:szCs w:val="18"/>
              </w:rPr>
              <w:t>21</w:t>
            </w:r>
          </w:p>
        </w:tc>
        <w:tc>
          <w:tcPr>
            <w:tcW w:w="1382" w:type="pct"/>
            <w:shd w:val="clear" w:color="auto" w:fill="auto"/>
            <w:vAlign w:val="center"/>
          </w:tcPr>
          <w:p w14:paraId="4BCA4EA0" w14:textId="77777777" w:rsidR="00FA723C" w:rsidRPr="008E55F0" w:rsidRDefault="00FA723C" w:rsidP="0080368C">
            <w:pPr>
              <w:widowControl w:val="0"/>
              <w:spacing w:before="120" w:after="120"/>
              <w:rPr>
                <w:rFonts w:cs="Arial"/>
                <w:szCs w:val="20"/>
              </w:rPr>
            </w:pPr>
            <w:r w:rsidRPr="008E55F0">
              <w:rPr>
                <w:rFonts w:cs="Arial"/>
                <w:szCs w:val="20"/>
              </w:rPr>
              <w:t>Audible and visual feedback must be provided to commuters. Visual feedback shall be simple in the form of:</w:t>
            </w:r>
          </w:p>
          <w:p w14:paraId="2B373F52"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Full red – Access denied;</w:t>
            </w:r>
          </w:p>
          <w:p w14:paraId="0184F58C"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Full green – Access allowed;</w:t>
            </w:r>
          </w:p>
          <w:p w14:paraId="64CCBDA5" w14:textId="77777777" w:rsidR="00FA723C" w:rsidRPr="00DB3D34" w:rsidRDefault="00FA723C" w:rsidP="0080368C">
            <w:pPr>
              <w:widowControl w:val="0"/>
              <w:spacing w:before="120" w:after="120"/>
              <w:rPr>
                <w:rFonts w:cs="Arial"/>
                <w:szCs w:val="20"/>
              </w:rPr>
            </w:pPr>
            <w:r w:rsidRPr="008E55F0">
              <w:rPr>
                <w:rFonts w:cs="Arial"/>
                <w:szCs w:val="20"/>
              </w:rPr>
              <w:t xml:space="preserve">Full orange – Warning (validity to expire or funds low) </w:t>
            </w:r>
          </w:p>
        </w:tc>
        <w:tc>
          <w:tcPr>
            <w:tcW w:w="645" w:type="pct"/>
          </w:tcPr>
          <w:p w14:paraId="2DDC7199" w14:textId="1726E0A6"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1D944F37" w14:textId="3D778956" w:rsidR="00FA723C" w:rsidRPr="00DB3D34" w:rsidRDefault="00FA723C" w:rsidP="0080368C">
            <w:pPr>
              <w:pStyle w:val="Tabletext"/>
              <w:rPr>
                <w:rFonts w:ascii="Arial" w:hAnsi="Arial" w:cs="Arial"/>
              </w:rPr>
            </w:pPr>
          </w:p>
        </w:tc>
        <w:tc>
          <w:tcPr>
            <w:tcW w:w="713" w:type="pct"/>
            <w:shd w:val="clear" w:color="auto" w:fill="auto"/>
          </w:tcPr>
          <w:p w14:paraId="5DAFC1FA" w14:textId="77777777" w:rsidR="00FA723C" w:rsidRPr="00DB3D34" w:rsidRDefault="00FA723C" w:rsidP="0080368C">
            <w:pPr>
              <w:pStyle w:val="Tabletext"/>
              <w:rPr>
                <w:rFonts w:ascii="Arial" w:hAnsi="Arial" w:cs="Arial"/>
              </w:rPr>
            </w:pPr>
          </w:p>
        </w:tc>
        <w:tc>
          <w:tcPr>
            <w:tcW w:w="671" w:type="pct"/>
            <w:shd w:val="clear" w:color="auto" w:fill="auto"/>
          </w:tcPr>
          <w:p w14:paraId="3AB17B39" w14:textId="77777777" w:rsidR="00FA723C" w:rsidRPr="00DB3D34" w:rsidRDefault="00FA723C" w:rsidP="0080368C">
            <w:pPr>
              <w:pStyle w:val="Tabletext"/>
              <w:rPr>
                <w:rFonts w:ascii="Arial" w:hAnsi="Arial" w:cs="Arial"/>
              </w:rPr>
            </w:pPr>
          </w:p>
        </w:tc>
        <w:tc>
          <w:tcPr>
            <w:tcW w:w="735" w:type="pct"/>
            <w:shd w:val="clear" w:color="auto" w:fill="auto"/>
            <w:noWrap/>
          </w:tcPr>
          <w:p w14:paraId="45D106A9" w14:textId="77777777" w:rsidR="00FA723C" w:rsidRPr="00DB3D34" w:rsidRDefault="00FA723C" w:rsidP="0080368C">
            <w:pPr>
              <w:pStyle w:val="Tabletext"/>
              <w:rPr>
                <w:rFonts w:ascii="Arial" w:hAnsi="Arial" w:cs="Arial"/>
              </w:rPr>
            </w:pPr>
          </w:p>
        </w:tc>
      </w:tr>
      <w:tr w:rsidR="00FA723C" w:rsidRPr="008E3DA9" w14:paraId="68AE0D26" w14:textId="77777777" w:rsidTr="00FA723C">
        <w:trPr>
          <w:trHeight w:val="285"/>
        </w:trPr>
        <w:tc>
          <w:tcPr>
            <w:tcW w:w="251" w:type="pct"/>
          </w:tcPr>
          <w:p w14:paraId="3C901C9A" w14:textId="77777777" w:rsidR="00FA723C" w:rsidRPr="008E55F0" w:rsidRDefault="00FA723C" w:rsidP="0080368C">
            <w:pPr>
              <w:pStyle w:val="Tabletext"/>
              <w:rPr>
                <w:sz w:val="18"/>
                <w:szCs w:val="18"/>
              </w:rPr>
            </w:pPr>
            <w:r>
              <w:rPr>
                <w:sz w:val="18"/>
                <w:szCs w:val="18"/>
              </w:rPr>
              <w:t>22</w:t>
            </w:r>
          </w:p>
        </w:tc>
        <w:tc>
          <w:tcPr>
            <w:tcW w:w="1382" w:type="pct"/>
            <w:shd w:val="clear" w:color="auto" w:fill="auto"/>
            <w:vAlign w:val="center"/>
          </w:tcPr>
          <w:p w14:paraId="7FA61A88" w14:textId="77777777" w:rsidR="00FA723C" w:rsidRPr="00DB3D34" w:rsidRDefault="00FA723C" w:rsidP="0080368C">
            <w:pPr>
              <w:widowControl w:val="0"/>
              <w:spacing w:before="120" w:after="120"/>
              <w:rPr>
                <w:rFonts w:cs="Arial"/>
                <w:szCs w:val="20"/>
              </w:rPr>
            </w:pPr>
            <w:r w:rsidRPr="008E55F0">
              <w:rPr>
                <w:rFonts w:cs="Arial"/>
                <w:szCs w:val="20"/>
              </w:rPr>
              <w:t>The display of the AFC Validator shall be placed to maximize ergonomics for a person with a length of 1.8 m and at a minimum height of 1 m from ground level. The placement of the AFC Validator shall not contribute to the denial of passage to commuters with disabilities</w:t>
            </w:r>
          </w:p>
        </w:tc>
        <w:tc>
          <w:tcPr>
            <w:tcW w:w="645" w:type="pct"/>
          </w:tcPr>
          <w:p w14:paraId="5628306A" w14:textId="49851101"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2254C466" w14:textId="7CFECDC0" w:rsidR="00FA723C" w:rsidRPr="00DB3D34" w:rsidRDefault="00FA723C" w:rsidP="0080368C">
            <w:pPr>
              <w:pStyle w:val="Tabletext"/>
              <w:rPr>
                <w:rFonts w:ascii="Arial" w:hAnsi="Arial" w:cs="Arial"/>
              </w:rPr>
            </w:pPr>
          </w:p>
        </w:tc>
        <w:tc>
          <w:tcPr>
            <w:tcW w:w="713" w:type="pct"/>
            <w:shd w:val="clear" w:color="auto" w:fill="auto"/>
          </w:tcPr>
          <w:p w14:paraId="28FF5399" w14:textId="77777777" w:rsidR="00FA723C" w:rsidRPr="00DB3D34" w:rsidRDefault="00FA723C" w:rsidP="0080368C">
            <w:pPr>
              <w:pStyle w:val="Tabletext"/>
              <w:rPr>
                <w:rFonts w:ascii="Arial" w:hAnsi="Arial" w:cs="Arial"/>
              </w:rPr>
            </w:pPr>
          </w:p>
        </w:tc>
        <w:tc>
          <w:tcPr>
            <w:tcW w:w="671" w:type="pct"/>
            <w:shd w:val="clear" w:color="auto" w:fill="auto"/>
          </w:tcPr>
          <w:p w14:paraId="6636E68D" w14:textId="77777777" w:rsidR="00FA723C" w:rsidRPr="00DB3D34" w:rsidRDefault="00FA723C" w:rsidP="0080368C">
            <w:pPr>
              <w:pStyle w:val="Tabletext"/>
              <w:rPr>
                <w:rFonts w:ascii="Arial" w:hAnsi="Arial" w:cs="Arial"/>
              </w:rPr>
            </w:pPr>
          </w:p>
        </w:tc>
        <w:tc>
          <w:tcPr>
            <w:tcW w:w="735" w:type="pct"/>
            <w:shd w:val="clear" w:color="auto" w:fill="auto"/>
            <w:noWrap/>
          </w:tcPr>
          <w:p w14:paraId="6337A47C" w14:textId="77777777" w:rsidR="00FA723C" w:rsidRPr="00DB3D34" w:rsidRDefault="00FA723C" w:rsidP="0080368C">
            <w:pPr>
              <w:pStyle w:val="Tabletext"/>
              <w:rPr>
                <w:rFonts w:ascii="Arial" w:hAnsi="Arial" w:cs="Arial"/>
              </w:rPr>
            </w:pPr>
          </w:p>
        </w:tc>
      </w:tr>
      <w:tr w:rsidR="00FA723C" w:rsidRPr="008E3DA9" w14:paraId="283FB03B" w14:textId="77777777" w:rsidTr="00FA723C">
        <w:trPr>
          <w:trHeight w:val="285"/>
        </w:trPr>
        <w:tc>
          <w:tcPr>
            <w:tcW w:w="251" w:type="pct"/>
          </w:tcPr>
          <w:p w14:paraId="783B5E6A" w14:textId="77777777" w:rsidR="00FA723C" w:rsidRPr="008E55F0" w:rsidRDefault="00FA723C" w:rsidP="0080368C">
            <w:pPr>
              <w:pStyle w:val="Tabletext"/>
              <w:rPr>
                <w:sz w:val="18"/>
                <w:szCs w:val="18"/>
              </w:rPr>
            </w:pPr>
            <w:r>
              <w:rPr>
                <w:sz w:val="18"/>
                <w:szCs w:val="18"/>
              </w:rPr>
              <w:t>23</w:t>
            </w:r>
          </w:p>
        </w:tc>
        <w:tc>
          <w:tcPr>
            <w:tcW w:w="1382" w:type="pct"/>
            <w:shd w:val="clear" w:color="auto" w:fill="auto"/>
            <w:vAlign w:val="center"/>
          </w:tcPr>
          <w:p w14:paraId="18A21321" w14:textId="77777777" w:rsidR="00FA723C" w:rsidRPr="00DB3D34" w:rsidRDefault="00FA723C" w:rsidP="0080368C">
            <w:pPr>
              <w:widowControl w:val="0"/>
              <w:spacing w:before="120" w:after="120"/>
              <w:rPr>
                <w:rFonts w:cs="Arial"/>
                <w:szCs w:val="20"/>
              </w:rPr>
            </w:pPr>
            <w:r w:rsidRPr="00DB3D34">
              <w:rPr>
                <w:rFonts w:cs="Arial"/>
                <w:szCs w:val="20"/>
              </w:rPr>
              <w:t>T</w:t>
            </w:r>
            <w:r w:rsidRPr="008E55F0">
              <w:rPr>
                <w:rFonts w:cs="Arial"/>
                <w:szCs w:val="20"/>
              </w:rPr>
              <w:t>he display shall be at minimum, 3.5” touchscreen, 16 bit trans reflective colour TFT-LCD graphics</w:t>
            </w:r>
          </w:p>
        </w:tc>
        <w:tc>
          <w:tcPr>
            <w:tcW w:w="645" w:type="pct"/>
          </w:tcPr>
          <w:p w14:paraId="5C9ABF88" w14:textId="10EA1EE5" w:rsidR="00FA723C" w:rsidRPr="00DB3D34" w:rsidRDefault="00FA723C" w:rsidP="0080368C">
            <w:pPr>
              <w:pStyle w:val="Tabletext"/>
              <w:rPr>
                <w:rFonts w:ascii="Arial" w:hAnsi="Arial" w:cs="Arial"/>
              </w:rPr>
            </w:pPr>
            <w:r>
              <w:rPr>
                <w:rFonts w:ascii="Arial" w:hAnsi="Arial" w:cs="Arial"/>
              </w:rPr>
              <w:t>1</w:t>
            </w:r>
          </w:p>
        </w:tc>
        <w:tc>
          <w:tcPr>
            <w:tcW w:w="603" w:type="pct"/>
            <w:shd w:val="clear" w:color="auto" w:fill="auto"/>
          </w:tcPr>
          <w:p w14:paraId="1CC48DF7" w14:textId="5ED6417A" w:rsidR="00FA723C" w:rsidRPr="00DB3D34" w:rsidRDefault="00FA723C" w:rsidP="0080368C">
            <w:pPr>
              <w:pStyle w:val="Tabletext"/>
              <w:rPr>
                <w:rFonts w:ascii="Arial" w:hAnsi="Arial" w:cs="Arial"/>
              </w:rPr>
            </w:pPr>
          </w:p>
        </w:tc>
        <w:tc>
          <w:tcPr>
            <w:tcW w:w="713" w:type="pct"/>
            <w:shd w:val="clear" w:color="auto" w:fill="auto"/>
          </w:tcPr>
          <w:p w14:paraId="3B870051" w14:textId="77777777" w:rsidR="00FA723C" w:rsidRPr="00DB3D34" w:rsidRDefault="00FA723C" w:rsidP="0080368C">
            <w:pPr>
              <w:pStyle w:val="Tabletext"/>
              <w:rPr>
                <w:rFonts w:ascii="Arial" w:hAnsi="Arial" w:cs="Arial"/>
              </w:rPr>
            </w:pPr>
          </w:p>
        </w:tc>
        <w:tc>
          <w:tcPr>
            <w:tcW w:w="671" w:type="pct"/>
            <w:shd w:val="clear" w:color="auto" w:fill="auto"/>
          </w:tcPr>
          <w:p w14:paraId="4523F71F" w14:textId="77777777" w:rsidR="00FA723C" w:rsidRPr="00DB3D34" w:rsidRDefault="00FA723C" w:rsidP="0080368C">
            <w:pPr>
              <w:pStyle w:val="Tabletext"/>
              <w:rPr>
                <w:rFonts w:ascii="Arial" w:hAnsi="Arial" w:cs="Arial"/>
              </w:rPr>
            </w:pPr>
          </w:p>
        </w:tc>
        <w:tc>
          <w:tcPr>
            <w:tcW w:w="735" w:type="pct"/>
            <w:shd w:val="clear" w:color="auto" w:fill="auto"/>
            <w:noWrap/>
          </w:tcPr>
          <w:p w14:paraId="0FCC35FC" w14:textId="77777777" w:rsidR="00FA723C" w:rsidRPr="00DB3D34" w:rsidRDefault="00FA723C" w:rsidP="0080368C">
            <w:pPr>
              <w:pStyle w:val="Tabletext"/>
              <w:rPr>
                <w:rFonts w:ascii="Arial" w:hAnsi="Arial" w:cs="Arial"/>
              </w:rPr>
            </w:pPr>
          </w:p>
        </w:tc>
      </w:tr>
      <w:tr w:rsidR="00FA723C" w:rsidRPr="008E3DA9" w14:paraId="20E3BB82" w14:textId="77777777" w:rsidTr="00FA723C">
        <w:trPr>
          <w:trHeight w:val="285"/>
        </w:trPr>
        <w:tc>
          <w:tcPr>
            <w:tcW w:w="251" w:type="pct"/>
          </w:tcPr>
          <w:p w14:paraId="2E589D4E" w14:textId="77777777" w:rsidR="00FA723C" w:rsidRPr="008E55F0" w:rsidRDefault="00FA723C" w:rsidP="0080368C">
            <w:pPr>
              <w:pStyle w:val="Tabletext"/>
              <w:rPr>
                <w:sz w:val="18"/>
                <w:szCs w:val="18"/>
              </w:rPr>
            </w:pPr>
            <w:r>
              <w:rPr>
                <w:sz w:val="18"/>
                <w:szCs w:val="18"/>
              </w:rPr>
              <w:t>24</w:t>
            </w:r>
          </w:p>
        </w:tc>
        <w:tc>
          <w:tcPr>
            <w:tcW w:w="1382" w:type="pct"/>
            <w:shd w:val="clear" w:color="auto" w:fill="auto"/>
            <w:vAlign w:val="center"/>
          </w:tcPr>
          <w:p w14:paraId="189772F5" w14:textId="77777777" w:rsidR="00FA723C" w:rsidRPr="008E55F0" w:rsidRDefault="00FA723C" w:rsidP="0080368C">
            <w:pPr>
              <w:widowControl w:val="0"/>
              <w:spacing w:before="120" w:after="120"/>
              <w:rPr>
                <w:rFonts w:cs="Arial"/>
                <w:szCs w:val="20"/>
              </w:rPr>
            </w:pPr>
            <w:r w:rsidRPr="008E55F0">
              <w:rPr>
                <w:rFonts w:cs="Arial"/>
                <w:szCs w:val="20"/>
              </w:rPr>
              <w:t>At minimum have the following:</w:t>
            </w:r>
          </w:p>
          <w:p w14:paraId="0521EEA2"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Processor: 4 core CPU</w:t>
            </w:r>
          </w:p>
          <w:p w14:paraId="01CC773A" w14:textId="77777777" w:rsidR="00FA723C" w:rsidRPr="008E55F0" w:rsidRDefault="00FA723C" w:rsidP="00A40612">
            <w:pPr>
              <w:widowControl w:val="0"/>
              <w:numPr>
                <w:ilvl w:val="1"/>
                <w:numId w:val="16"/>
              </w:numPr>
              <w:shd w:val="clear" w:color="auto" w:fill="FFFFFF"/>
              <w:spacing w:after="0" w:line="240" w:lineRule="auto"/>
              <w:rPr>
                <w:rFonts w:cs="Arial"/>
                <w:szCs w:val="20"/>
                <w:lang w:val="en-US"/>
              </w:rPr>
            </w:pPr>
            <w:r w:rsidRPr="008E55F0">
              <w:rPr>
                <w:rFonts w:cs="Arial"/>
                <w:color w:val="222222"/>
                <w:szCs w:val="20"/>
                <w:lang w:val="en-US" w:eastAsia="en-ZA"/>
              </w:rPr>
              <w:t>RAM: 2 GB Ram</w:t>
            </w:r>
          </w:p>
          <w:p w14:paraId="1C068C4B" w14:textId="77777777" w:rsidR="00FA723C" w:rsidRPr="008E55F0" w:rsidRDefault="00FA723C" w:rsidP="00A40612">
            <w:pPr>
              <w:widowControl w:val="0"/>
              <w:numPr>
                <w:ilvl w:val="1"/>
                <w:numId w:val="16"/>
              </w:numPr>
              <w:shd w:val="clear" w:color="auto" w:fill="FFFFFF"/>
              <w:spacing w:after="0" w:line="240" w:lineRule="auto"/>
              <w:rPr>
                <w:rFonts w:cs="Arial"/>
                <w:szCs w:val="20"/>
                <w:lang w:val="en-US"/>
              </w:rPr>
            </w:pPr>
            <w:r w:rsidRPr="008E55F0">
              <w:rPr>
                <w:rFonts w:cs="Arial"/>
                <w:szCs w:val="20"/>
              </w:rPr>
              <w:t>Disk Storage Memory</w:t>
            </w:r>
            <w:r w:rsidRPr="008E55F0">
              <w:rPr>
                <w:rFonts w:cs="Arial"/>
                <w:color w:val="222222"/>
                <w:sz w:val="24"/>
                <w:szCs w:val="20"/>
                <w:lang w:val="en-US" w:eastAsia="en-ZA"/>
              </w:rPr>
              <w:t>: 8 GB</w:t>
            </w:r>
          </w:p>
          <w:p w14:paraId="4240D0C5" w14:textId="77777777" w:rsidR="00FA723C" w:rsidRPr="00DB3D34" w:rsidRDefault="00FA723C" w:rsidP="0080368C">
            <w:pPr>
              <w:widowControl w:val="0"/>
              <w:spacing w:before="120" w:after="120"/>
              <w:rPr>
                <w:rFonts w:cs="Arial"/>
                <w:szCs w:val="20"/>
              </w:rPr>
            </w:pPr>
            <w:r w:rsidRPr="008E55F0">
              <w:rPr>
                <w:rFonts w:cs="Arial"/>
                <w:color w:val="222222"/>
                <w:szCs w:val="20"/>
                <w:lang w:val="en-US" w:eastAsia="en-ZA"/>
              </w:rPr>
              <w:t>Operating System</w:t>
            </w:r>
            <w:r w:rsidRPr="008E55F0">
              <w:rPr>
                <w:rFonts w:cs="Arial"/>
                <w:color w:val="222222"/>
                <w:sz w:val="24"/>
                <w:szCs w:val="20"/>
                <w:lang w:val="en-US" w:eastAsia="en-ZA"/>
              </w:rPr>
              <w:t xml:space="preserve"> : </w:t>
            </w:r>
            <w:r w:rsidRPr="008E55F0">
              <w:rPr>
                <w:rFonts w:cs="Arial"/>
                <w:color w:val="222222"/>
                <w:szCs w:val="20"/>
                <w:lang w:val="en-US" w:eastAsia="en-ZA"/>
              </w:rPr>
              <w:t xml:space="preserve">The operating system of the </w:t>
            </w:r>
            <w:r w:rsidRPr="008E55F0">
              <w:rPr>
                <w:rFonts w:cs="Arial"/>
                <w:color w:val="222222"/>
                <w:szCs w:val="20"/>
                <w:lang w:val="en-US" w:eastAsia="en-ZA"/>
              </w:rPr>
              <w:lastRenderedPageBreak/>
              <w:t>validator must be Android 9.0 or higher, or Linux kernel 5.10 or higher.</w:t>
            </w:r>
          </w:p>
        </w:tc>
        <w:tc>
          <w:tcPr>
            <w:tcW w:w="645" w:type="pct"/>
          </w:tcPr>
          <w:p w14:paraId="5E6CFA84" w14:textId="00AFEE45" w:rsidR="00FA723C" w:rsidRPr="00DB3D34" w:rsidRDefault="00FA723C" w:rsidP="0080368C">
            <w:pPr>
              <w:pStyle w:val="Tabletext"/>
              <w:rPr>
                <w:rFonts w:ascii="Arial" w:hAnsi="Arial" w:cs="Arial"/>
              </w:rPr>
            </w:pPr>
            <w:r>
              <w:rPr>
                <w:rFonts w:ascii="Arial" w:hAnsi="Arial" w:cs="Arial"/>
              </w:rPr>
              <w:lastRenderedPageBreak/>
              <w:t>1</w:t>
            </w:r>
          </w:p>
        </w:tc>
        <w:tc>
          <w:tcPr>
            <w:tcW w:w="603" w:type="pct"/>
            <w:shd w:val="clear" w:color="auto" w:fill="auto"/>
          </w:tcPr>
          <w:p w14:paraId="4B95F6E6" w14:textId="37B2B8EC" w:rsidR="00FA723C" w:rsidRPr="00DB3D34" w:rsidRDefault="00FA723C" w:rsidP="0080368C">
            <w:pPr>
              <w:pStyle w:val="Tabletext"/>
              <w:rPr>
                <w:rFonts w:ascii="Arial" w:hAnsi="Arial" w:cs="Arial"/>
              </w:rPr>
            </w:pPr>
          </w:p>
        </w:tc>
        <w:tc>
          <w:tcPr>
            <w:tcW w:w="713" w:type="pct"/>
            <w:shd w:val="clear" w:color="auto" w:fill="auto"/>
          </w:tcPr>
          <w:p w14:paraId="532DAD85" w14:textId="77777777" w:rsidR="00FA723C" w:rsidRPr="00DB3D34" w:rsidRDefault="00FA723C" w:rsidP="0080368C">
            <w:pPr>
              <w:pStyle w:val="Tabletext"/>
              <w:rPr>
                <w:rFonts w:ascii="Arial" w:hAnsi="Arial" w:cs="Arial"/>
              </w:rPr>
            </w:pPr>
          </w:p>
        </w:tc>
        <w:tc>
          <w:tcPr>
            <w:tcW w:w="671" w:type="pct"/>
            <w:shd w:val="clear" w:color="auto" w:fill="auto"/>
          </w:tcPr>
          <w:p w14:paraId="1A66AA99" w14:textId="77777777" w:rsidR="00FA723C" w:rsidRPr="00DB3D34" w:rsidRDefault="00FA723C" w:rsidP="0080368C">
            <w:pPr>
              <w:pStyle w:val="Tabletext"/>
              <w:rPr>
                <w:rFonts w:ascii="Arial" w:hAnsi="Arial" w:cs="Arial"/>
              </w:rPr>
            </w:pPr>
          </w:p>
        </w:tc>
        <w:tc>
          <w:tcPr>
            <w:tcW w:w="735" w:type="pct"/>
            <w:shd w:val="clear" w:color="auto" w:fill="auto"/>
            <w:noWrap/>
          </w:tcPr>
          <w:p w14:paraId="6FAB7CE8" w14:textId="77777777" w:rsidR="00FA723C" w:rsidRPr="00DB3D34" w:rsidRDefault="00FA723C" w:rsidP="0080368C">
            <w:pPr>
              <w:pStyle w:val="Tabletext"/>
              <w:rPr>
                <w:rFonts w:ascii="Arial" w:hAnsi="Arial" w:cs="Arial"/>
              </w:rPr>
            </w:pPr>
          </w:p>
        </w:tc>
      </w:tr>
      <w:tr w:rsidR="00FA723C" w:rsidRPr="008E3DA9" w14:paraId="6E7BC388" w14:textId="77777777" w:rsidTr="00FA723C">
        <w:trPr>
          <w:trHeight w:val="285"/>
        </w:trPr>
        <w:tc>
          <w:tcPr>
            <w:tcW w:w="251" w:type="pct"/>
          </w:tcPr>
          <w:p w14:paraId="5B9D1B01" w14:textId="77777777" w:rsidR="00FA723C" w:rsidRPr="008E55F0" w:rsidRDefault="00FA723C" w:rsidP="0080368C">
            <w:pPr>
              <w:pStyle w:val="Tabletext"/>
              <w:rPr>
                <w:sz w:val="18"/>
                <w:szCs w:val="18"/>
              </w:rPr>
            </w:pPr>
            <w:r>
              <w:rPr>
                <w:sz w:val="18"/>
                <w:szCs w:val="18"/>
              </w:rPr>
              <w:t>25</w:t>
            </w:r>
          </w:p>
        </w:tc>
        <w:tc>
          <w:tcPr>
            <w:tcW w:w="1382" w:type="pct"/>
            <w:shd w:val="clear" w:color="auto" w:fill="auto"/>
            <w:vAlign w:val="center"/>
          </w:tcPr>
          <w:p w14:paraId="3521D8B8" w14:textId="77777777" w:rsidR="00FA723C" w:rsidRPr="00BB4B6C" w:rsidRDefault="00FA723C" w:rsidP="0080368C">
            <w:pPr>
              <w:rPr>
                <w:rFonts w:cs="Arial"/>
              </w:rPr>
            </w:pPr>
            <w:r w:rsidRPr="00BB4B6C">
              <w:rPr>
                <w:rFonts w:cs="Arial"/>
              </w:rPr>
              <w:t>The display shall be at a minimum:</w:t>
            </w:r>
          </w:p>
          <w:p w14:paraId="6E83DF23" w14:textId="77777777" w:rsidR="00FA723C" w:rsidRPr="00204B27" w:rsidRDefault="00FA723C" w:rsidP="00A40612">
            <w:pPr>
              <w:pStyle w:val="ListParagraph"/>
              <w:numPr>
                <w:ilvl w:val="1"/>
                <w:numId w:val="17"/>
              </w:numPr>
              <w:rPr>
                <w:rFonts w:cs="Arial"/>
                <w:lang w:val="en-ZA"/>
              </w:rPr>
            </w:pPr>
            <w:r w:rsidRPr="00204B27">
              <w:rPr>
                <w:rFonts w:cs="Arial"/>
                <w:lang w:val="en-ZA"/>
              </w:rPr>
              <w:t>3.5”  16 bit transflective colour TFT-LCD graphics</w:t>
            </w:r>
          </w:p>
          <w:p w14:paraId="541428D1" w14:textId="77777777" w:rsidR="00FA723C" w:rsidRPr="00204B27" w:rsidRDefault="00FA723C" w:rsidP="00A40612">
            <w:pPr>
              <w:pStyle w:val="ListParagraph"/>
              <w:numPr>
                <w:ilvl w:val="1"/>
                <w:numId w:val="17"/>
              </w:numPr>
              <w:rPr>
                <w:rFonts w:cs="Arial"/>
                <w:lang w:val="en-ZA"/>
              </w:rPr>
            </w:pPr>
            <w:r w:rsidRPr="00204B27">
              <w:rPr>
                <w:rFonts w:cs="Arial"/>
                <w:lang w:val="en-ZA"/>
              </w:rPr>
              <w:t>Active display area of at least 70 mm x 52.2 mm</w:t>
            </w:r>
          </w:p>
          <w:p w14:paraId="246EB15E" w14:textId="77777777" w:rsidR="00FA723C" w:rsidRPr="00204B27" w:rsidRDefault="00FA723C" w:rsidP="00A40612">
            <w:pPr>
              <w:pStyle w:val="ListParagraph"/>
              <w:numPr>
                <w:ilvl w:val="1"/>
                <w:numId w:val="17"/>
              </w:numPr>
              <w:rPr>
                <w:rFonts w:cs="Arial"/>
                <w:lang w:val="en-ZA"/>
              </w:rPr>
            </w:pPr>
            <w:r w:rsidRPr="00204B27">
              <w:rPr>
                <w:rFonts w:cs="Arial"/>
                <w:lang w:val="en-ZA"/>
              </w:rPr>
              <w:t>16 bit colour depth</w:t>
            </w:r>
          </w:p>
          <w:p w14:paraId="45973C03" w14:textId="77777777" w:rsidR="00FA723C" w:rsidRPr="00204B27" w:rsidRDefault="00FA723C" w:rsidP="00A40612">
            <w:pPr>
              <w:pStyle w:val="ListParagraph"/>
              <w:numPr>
                <w:ilvl w:val="1"/>
                <w:numId w:val="17"/>
              </w:numPr>
              <w:rPr>
                <w:rFonts w:cs="Arial"/>
                <w:lang w:val="en-ZA"/>
              </w:rPr>
            </w:pPr>
            <w:r w:rsidRPr="00204B27">
              <w:rPr>
                <w:rFonts w:cs="Arial"/>
                <w:lang w:val="en-ZA"/>
              </w:rPr>
              <w:t>320 x 240 pixels</w:t>
            </w:r>
          </w:p>
          <w:p w14:paraId="55E62943" w14:textId="77777777" w:rsidR="00FA723C" w:rsidRPr="00204B27" w:rsidRDefault="00FA723C" w:rsidP="00A40612">
            <w:pPr>
              <w:pStyle w:val="ListParagraph"/>
              <w:numPr>
                <w:ilvl w:val="1"/>
                <w:numId w:val="17"/>
              </w:numPr>
              <w:rPr>
                <w:rFonts w:cs="Arial"/>
                <w:lang w:val="en-ZA"/>
              </w:rPr>
            </w:pPr>
            <w:r w:rsidRPr="00204B27">
              <w:rPr>
                <w:rFonts w:cs="Arial"/>
                <w:lang w:val="en-ZA"/>
              </w:rPr>
              <w:t>Contrast ratio of 350:1</w:t>
            </w:r>
          </w:p>
          <w:p w14:paraId="79C9D7F0" w14:textId="77777777" w:rsidR="00FA723C" w:rsidRPr="00204B27" w:rsidRDefault="00FA723C" w:rsidP="00A40612">
            <w:pPr>
              <w:pStyle w:val="ListParagraph"/>
              <w:numPr>
                <w:ilvl w:val="1"/>
                <w:numId w:val="17"/>
              </w:numPr>
              <w:rPr>
                <w:rFonts w:cs="Arial"/>
                <w:lang w:val="en-ZA"/>
              </w:rPr>
            </w:pPr>
            <w:r>
              <w:rPr>
                <w:rFonts w:cs="Arial"/>
                <w:lang w:val="en-ZA"/>
              </w:rPr>
              <w:t xml:space="preserve">Minimum </w:t>
            </w:r>
            <w:r w:rsidRPr="00204B27">
              <w:rPr>
                <w:rFonts w:cs="Arial"/>
                <w:lang w:val="en-ZA"/>
              </w:rPr>
              <w:t xml:space="preserve">Brightness of  </w:t>
            </w:r>
            <w:r>
              <w:rPr>
                <w:rFonts w:cs="Arial"/>
                <w:lang w:val="en-ZA"/>
              </w:rPr>
              <w:t>450</w:t>
            </w:r>
            <w:r w:rsidRPr="00204B27">
              <w:rPr>
                <w:rFonts w:cs="Arial"/>
                <w:lang w:val="en-ZA"/>
              </w:rPr>
              <w:t xml:space="preserve"> cd/m2</w:t>
            </w:r>
          </w:p>
          <w:p w14:paraId="4F6E01E8" w14:textId="77777777" w:rsidR="00FA723C" w:rsidRPr="008E55F0" w:rsidRDefault="00FA723C" w:rsidP="0080368C">
            <w:pPr>
              <w:widowControl w:val="0"/>
              <w:spacing w:before="120" w:after="120"/>
              <w:rPr>
                <w:rFonts w:cs="Arial"/>
                <w:szCs w:val="20"/>
              </w:rPr>
            </w:pPr>
            <w:r w:rsidRPr="00204B27">
              <w:rPr>
                <w:rFonts w:cs="Arial"/>
              </w:rPr>
              <w:t>Have a horizontal viewing angle of 60 degrees and a vertical viewing angle of 120 degrees</w:t>
            </w:r>
          </w:p>
        </w:tc>
        <w:tc>
          <w:tcPr>
            <w:tcW w:w="645" w:type="pct"/>
          </w:tcPr>
          <w:p w14:paraId="70581303" w14:textId="78546D95" w:rsidR="00FA723C" w:rsidRPr="008E3DA9" w:rsidRDefault="00FA723C" w:rsidP="0080368C">
            <w:pPr>
              <w:pStyle w:val="Tabletext"/>
            </w:pPr>
            <w:r>
              <w:t>1</w:t>
            </w:r>
          </w:p>
        </w:tc>
        <w:tc>
          <w:tcPr>
            <w:tcW w:w="603" w:type="pct"/>
            <w:shd w:val="clear" w:color="auto" w:fill="auto"/>
          </w:tcPr>
          <w:p w14:paraId="4A4BF487" w14:textId="15D3906B" w:rsidR="00FA723C" w:rsidRPr="008E3DA9" w:rsidRDefault="00FA723C" w:rsidP="0080368C">
            <w:pPr>
              <w:pStyle w:val="Tabletext"/>
            </w:pPr>
          </w:p>
        </w:tc>
        <w:tc>
          <w:tcPr>
            <w:tcW w:w="713" w:type="pct"/>
            <w:shd w:val="clear" w:color="auto" w:fill="auto"/>
          </w:tcPr>
          <w:p w14:paraId="5EF0B150" w14:textId="77777777" w:rsidR="00FA723C" w:rsidRPr="008E3DA9" w:rsidRDefault="00FA723C" w:rsidP="0080368C">
            <w:pPr>
              <w:pStyle w:val="Tabletext"/>
            </w:pPr>
          </w:p>
        </w:tc>
        <w:tc>
          <w:tcPr>
            <w:tcW w:w="671" w:type="pct"/>
            <w:shd w:val="clear" w:color="auto" w:fill="auto"/>
          </w:tcPr>
          <w:p w14:paraId="52CF34D6" w14:textId="77777777" w:rsidR="00FA723C" w:rsidRPr="008E3DA9" w:rsidRDefault="00FA723C" w:rsidP="0080368C">
            <w:pPr>
              <w:pStyle w:val="Tabletext"/>
            </w:pPr>
          </w:p>
        </w:tc>
        <w:tc>
          <w:tcPr>
            <w:tcW w:w="735" w:type="pct"/>
            <w:shd w:val="clear" w:color="auto" w:fill="auto"/>
            <w:noWrap/>
          </w:tcPr>
          <w:p w14:paraId="722AC95C" w14:textId="77777777" w:rsidR="00FA723C" w:rsidRPr="008E3DA9" w:rsidRDefault="00FA723C" w:rsidP="0080368C">
            <w:pPr>
              <w:pStyle w:val="Tabletext"/>
            </w:pPr>
          </w:p>
        </w:tc>
      </w:tr>
      <w:tr w:rsidR="00FA723C" w:rsidRPr="008E3DA9" w14:paraId="6D468AF8" w14:textId="77777777" w:rsidTr="00FA723C">
        <w:trPr>
          <w:trHeight w:val="285"/>
        </w:trPr>
        <w:tc>
          <w:tcPr>
            <w:tcW w:w="251" w:type="pct"/>
          </w:tcPr>
          <w:p w14:paraId="1D093504" w14:textId="77777777" w:rsidR="00FA723C" w:rsidRPr="008E55F0" w:rsidRDefault="00FA723C" w:rsidP="0080368C">
            <w:pPr>
              <w:pStyle w:val="Tabletext"/>
              <w:rPr>
                <w:sz w:val="18"/>
                <w:szCs w:val="18"/>
              </w:rPr>
            </w:pPr>
            <w:r>
              <w:rPr>
                <w:sz w:val="18"/>
                <w:szCs w:val="18"/>
              </w:rPr>
              <w:t>26</w:t>
            </w:r>
          </w:p>
        </w:tc>
        <w:tc>
          <w:tcPr>
            <w:tcW w:w="1382" w:type="pct"/>
            <w:shd w:val="clear" w:color="auto" w:fill="auto"/>
            <w:vAlign w:val="center"/>
          </w:tcPr>
          <w:p w14:paraId="054390A1" w14:textId="77777777" w:rsidR="00FA723C" w:rsidRPr="00BB4B6C" w:rsidRDefault="00FA723C" w:rsidP="0080368C">
            <w:pPr>
              <w:rPr>
                <w:rFonts w:cs="Arial"/>
              </w:rPr>
            </w:pPr>
            <w:r w:rsidRPr="00204B27">
              <w:rPr>
                <w:rFonts w:cs="Arial"/>
              </w:rPr>
              <w:t xml:space="preserve">The display shall be protected with </w:t>
            </w:r>
            <w:r>
              <w:rPr>
                <w:rFonts w:cs="Arial"/>
              </w:rPr>
              <w:t>minimum 1.1</w:t>
            </w:r>
            <w:r w:rsidRPr="00204B27">
              <w:rPr>
                <w:rFonts w:cs="Arial"/>
              </w:rPr>
              <w:t xml:space="preserve"> mm toughened glass with an anti-glare finish</w:t>
            </w:r>
          </w:p>
        </w:tc>
        <w:tc>
          <w:tcPr>
            <w:tcW w:w="645" w:type="pct"/>
          </w:tcPr>
          <w:p w14:paraId="55F5C418" w14:textId="59FCE6E3" w:rsidR="00FA723C" w:rsidRPr="008E3DA9" w:rsidRDefault="00FA723C" w:rsidP="0080368C">
            <w:pPr>
              <w:pStyle w:val="Tabletext"/>
            </w:pPr>
            <w:r>
              <w:t>1</w:t>
            </w:r>
          </w:p>
        </w:tc>
        <w:tc>
          <w:tcPr>
            <w:tcW w:w="603" w:type="pct"/>
            <w:shd w:val="clear" w:color="auto" w:fill="auto"/>
          </w:tcPr>
          <w:p w14:paraId="0C10307B" w14:textId="7DDE587E" w:rsidR="00FA723C" w:rsidRPr="008E3DA9" w:rsidRDefault="00FA723C" w:rsidP="0080368C">
            <w:pPr>
              <w:pStyle w:val="Tabletext"/>
            </w:pPr>
          </w:p>
        </w:tc>
        <w:tc>
          <w:tcPr>
            <w:tcW w:w="713" w:type="pct"/>
            <w:shd w:val="clear" w:color="auto" w:fill="auto"/>
          </w:tcPr>
          <w:p w14:paraId="642096CE" w14:textId="77777777" w:rsidR="00FA723C" w:rsidRPr="008E3DA9" w:rsidRDefault="00FA723C" w:rsidP="0080368C">
            <w:pPr>
              <w:pStyle w:val="Tabletext"/>
            </w:pPr>
          </w:p>
        </w:tc>
        <w:tc>
          <w:tcPr>
            <w:tcW w:w="671" w:type="pct"/>
            <w:shd w:val="clear" w:color="auto" w:fill="auto"/>
          </w:tcPr>
          <w:p w14:paraId="5146388C" w14:textId="77777777" w:rsidR="00FA723C" w:rsidRPr="008E3DA9" w:rsidRDefault="00FA723C" w:rsidP="0080368C">
            <w:pPr>
              <w:pStyle w:val="Tabletext"/>
            </w:pPr>
          </w:p>
        </w:tc>
        <w:tc>
          <w:tcPr>
            <w:tcW w:w="735" w:type="pct"/>
            <w:shd w:val="clear" w:color="auto" w:fill="auto"/>
            <w:noWrap/>
          </w:tcPr>
          <w:p w14:paraId="0DF4394A" w14:textId="77777777" w:rsidR="00FA723C" w:rsidRPr="008E3DA9" w:rsidRDefault="00FA723C" w:rsidP="0080368C">
            <w:pPr>
              <w:pStyle w:val="Tabletext"/>
            </w:pPr>
          </w:p>
        </w:tc>
      </w:tr>
      <w:tr w:rsidR="00FA723C" w:rsidRPr="008E3DA9" w14:paraId="36E9F9F1" w14:textId="77777777" w:rsidTr="00FA723C">
        <w:trPr>
          <w:trHeight w:val="285"/>
        </w:trPr>
        <w:tc>
          <w:tcPr>
            <w:tcW w:w="251" w:type="pct"/>
          </w:tcPr>
          <w:p w14:paraId="464E4A0C" w14:textId="77777777" w:rsidR="00FA723C" w:rsidRPr="008E55F0" w:rsidRDefault="00FA723C" w:rsidP="0080368C">
            <w:pPr>
              <w:pStyle w:val="Tabletext"/>
              <w:rPr>
                <w:sz w:val="18"/>
                <w:szCs w:val="18"/>
              </w:rPr>
            </w:pPr>
            <w:r>
              <w:rPr>
                <w:sz w:val="18"/>
                <w:szCs w:val="18"/>
              </w:rPr>
              <w:t>27</w:t>
            </w:r>
          </w:p>
        </w:tc>
        <w:tc>
          <w:tcPr>
            <w:tcW w:w="1382" w:type="pct"/>
            <w:shd w:val="clear" w:color="auto" w:fill="auto"/>
            <w:vAlign w:val="center"/>
          </w:tcPr>
          <w:p w14:paraId="447B953C" w14:textId="77777777" w:rsidR="00FA723C" w:rsidRPr="00204B27" w:rsidRDefault="00FA723C" w:rsidP="0080368C">
            <w:pPr>
              <w:rPr>
                <w:rFonts w:cs="Arial"/>
              </w:rPr>
            </w:pPr>
            <w:r w:rsidRPr="00204B27">
              <w:rPr>
                <w:rFonts w:cs="Arial"/>
              </w:rPr>
              <w:t xml:space="preserve">The AFC Validator shall provide audio feedback using a 2 W speaker providing &gt;= </w:t>
            </w:r>
            <w:r>
              <w:rPr>
                <w:rFonts w:cs="Arial"/>
              </w:rPr>
              <w:t>70</w:t>
            </w:r>
            <w:r w:rsidRPr="00204B27">
              <w:rPr>
                <w:rFonts w:cs="Arial"/>
              </w:rPr>
              <w:t xml:space="preserve"> dBA at one meter with sine wave tones from 500 Hz to 1 500 Hz</w:t>
            </w:r>
          </w:p>
        </w:tc>
        <w:tc>
          <w:tcPr>
            <w:tcW w:w="645" w:type="pct"/>
          </w:tcPr>
          <w:p w14:paraId="11025BF7" w14:textId="56327E49" w:rsidR="00FA723C" w:rsidRPr="008E3DA9" w:rsidRDefault="00FA723C" w:rsidP="0080368C">
            <w:pPr>
              <w:pStyle w:val="Tabletext"/>
            </w:pPr>
            <w:r>
              <w:t>1</w:t>
            </w:r>
          </w:p>
        </w:tc>
        <w:tc>
          <w:tcPr>
            <w:tcW w:w="603" w:type="pct"/>
            <w:shd w:val="clear" w:color="auto" w:fill="auto"/>
          </w:tcPr>
          <w:p w14:paraId="541907B2" w14:textId="5070C354" w:rsidR="00FA723C" w:rsidRPr="008E3DA9" w:rsidRDefault="00FA723C" w:rsidP="0080368C">
            <w:pPr>
              <w:pStyle w:val="Tabletext"/>
            </w:pPr>
          </w:p>
        </w:tc>
        <w:tc>
          <w:tcPr>
            <w:tcW w:w="713" w:type="pct"/>
            <w:shd w:val="clear" w:color="auto" w:fill="auto"/>
          </w:tcPr>
          <w:p w14:paraId="5F491CE4" w14:textId="77777777" w:rsidR="00FA723C" w:rsidRPr="008E3DA9" w:rsidRDefault="00FA723C" w:rsidP="0080368C">
            <w:pPr>
              <w:pStyle w:val="Tabletext"/>
            </w:pPr>
          </w:p>
        </w:tc>
        <w:tc>
          <w:tcPr>
            <w:tcW w:w="671" w:type="pct"/>
            <w:shd w:val="clear" w:color="auto" w:fill="auto"/>
          </w:tcPr>
          <w:p w14:paraId="12E63FE1" w14:textId="77777777" w:rsidR="00FA723C" w:rsidRPr="008E3DA9" w:rsidRDefault="00FA723C" w:rsidP="0080368C">
            <w:pPr>
              <w:pStyle w:val="Tabletext"/>
            </w:pPr>
          </w:p>
        </w:tc>
        <w:tc>
          <w:tcPr>
            <w:tcW w:w="735" w:type="pct"/>
            <w:shd w:val="clear" w:color="auto" w:fill="auto"/>
            <w:noWrap/>
          </w:tcPr>
          <w:p w14:paraId="262D678B" w14:textId="77777777" w:rsidR="00FA723C" w:rsidRPr="008E3DA9" w:rsidRDefault="00FA723C" w:rsidP="0080368C">
            <w:pPr>
              <w:pStyle w:val="Tabletext"/>
            </w:pPr>
          </w:p>
        </w:tc>
      </w:tr>
      <w:tr w:rsidR="00FA723C" w:rsidRPr="008E3DA9" w14:paraId="2F4DC4AE" w14:textId="77777777" w:rsidTr="00FA723C">
        <w:trPr>
          <w:trHeight w:val="285"/>
        </w:trPr>
        <w:tc>
          <w:tcPr>
            <w:tcW w:w="251" w:type="pct"/>
          </w:tcPr>
          <w:p w14:paraId="4926601A" w14:textId="77777777" w:rsidR="00FA723C" w:rsidRPr="008E55F0" w:rsidRDefault="00FA723C" w:rsidP="0080368C">
            <w:pPr>
              <w:pStyle w:val="Tabletext"/>
              <w:rPr>
                <w:sz w:val="18"/>
                <w:szCs w:val="18"/>
              </w:rPr>
            </w:pPr>
            <w:r>
              <w:rPr>
                <w:sz w:val="18"/>
                <w:szCs w:val="18"/>
              </w:rPr>
              <w:t>28</w:t>
            </w:r>
          </w:p>
        </w:tc>
        <w:tc>
          <w:tcPr>
            <w:tcW w:w="1382" w:type="pct"/>
            <w:shd w:val="clear" w:color="auto" w:fill="auto"/>
            <w:vAlign w:val="center"/>
          </w:tcPr>
          <w:p w14:paraId="60419F35" w14:textId="77777777" w:rsidR="00FA723C" w:rsidRPr="00204B27" w:rsidRDefault="00FA723C" w:rsidP="0080368C">
            <w:pPr>
              <w:rPr>
                <w:rFonts w:cs="Arial"/>
              </w:rPr>
            </w:pPr>
            <w:r w:rsidRPr="00204B27">
              <w:rPr>
                <w:rFonts w:cs="Arial"/>
              </w:rPr>
              <w:t>Include anti-tamper sensors unauthorised cabinet penetration, etc.) that will trigger an audible alarm as well as send a message to the AFC SCADA system</w:t>
            </w:r>
          </w:p>
        </w:tc>
        <w:tc>
          <w:tcPr>
            <w:tcW w:w="645" w:type="pct"/>
          </w:tcPr>
          <w:p w14:paraId="58D58241" w14:textId="6A239EF8" w:rsidR="00FA723C" w:rsidRPr="008E3DA9" w:rsidRDefault="00FA723C" w:rsidP="0080368C">
            <w:pPr>
              <w:pStyle w:val="Tabletext"/>
            </w:pPr>
            <w:r>
              <w:t>1</w:t>
            </w:r>
          </w:p>
        </w:tc>
        <w:tc>
          <w:tcPr>
            <w:tcW w:w="603" w:type="pct"/>
            <w:shd w:val="clear" w:color="auto" w:fill="auto"/>
          </w:tcPr>
          <w:p w14:paraId="5085A552" w14:textId="228EBC2B" w:rsidR="00FA723C" w:rsidRPr="008E3DA9" w:rsidRDefault="00FA723C" w:rsidP="0080368C">
            <w:pPr>
              <w:pStyle w:val="Tabletext"/>
            </w:pPr>
          </w:p>
        </w:tc>
        <w:tc>
          <w:tcPr>
            <w:tcW w:w="713" w:type="pct"/>
            <w:shd w:val="clear" w:color="auto" w:fill="auto"/>
          </w:tcPr>
          <w:p w14:paraId="3224184D" w14:textId="77777777" w:rsidR="00FA723C" w:rsidRPr="008E3DA9" w:rsidRDefault="00FA723C" w:rsidP="0080368C">
            <w:pPr>
              <w:pStyle w:val="Tabletext"/>
            </w:pPr>
          </w:p>
        </w:tc>
        <w:tc>
          <w:tcPr>
            <w:tcW w:w="671" w:type="pct"/>
            <w:shd w:val="clear" w:color="auto" w:fill="auto"/>
          </w:tcPr>
          <w:p w14:paraId="2DC50FD3" w14:textId="77777777" w:rsidR="00FA723C" w:rsidRPr="008E3DA9" w:rsidRDefault="00FA723C" w:rsidP="0080368C">
            <w:pPr>
              <w:pStyle w:val="Tabletext"/>
            </w:pPr>
          </w:p>
        </w:tc>
        <w:tc>
          <w:tcPr>
            <w:tcW w:w="735" w:type="pct"/>
            <w:shd w:val="clear" w:color="auto" w:fill="auto"/>
            <w:noWrap/>
          </w:tcPr>
          <w:p w14:paraId="7BFCE0EC" w14:textId="77777777" w:rsidR="00FA723C" w:rsidRPr="008E3DA9" w:rsidRDefault="00FA723C" w:rsidP="0080368C">
            <w:pPr>
              <w:pStyle w:val="Tabletext"/>
            </w:pPr>
          </w:p>
        </w:tc>
      </w:tr>
      <w:tr w:rsidR="00FA723C" w:rsidRPr="008E3DA9" w14:paraId="7F855D53" w14:textId="77777777" w:rsidTr="00FA723C">
        <w:trPr>
          <w:trHeight w:val="285"/>
        </w:trPr>
        <w:tc>
          <w:tcPr>
            <w:tcW w:w="251" w:type="pct"/>
          </w:tcPr>
          <w:p w14:paraId="557F264B" w14:textId="77777777" w:rsidR="00FA723C" w:rsidRPr="008E55F0" w:rsidRDefault="00FA723C" w:rsidP="0080368C">
            <w:pPr>
              <w:pStyle w:val="Tabletext"/>
              <w:rPr>
                <w:sz w:val="18"/>
                <w:szCs w:val="18"/>
              </w:rPr>
            </w:pPr>
            <w:r>
              <w:rPr>
                <w:sz w:val="18"/>
                <w:szCs w:val="18"/>
              </w:rPr>
              <w:t>29</w:t>
            </w:r>
          </w:p>
        </w:tc>
        <w:tc>
          <w:tcPr>
            <w:tcW w:w="1382" w:type="pct"/>
            <w:shd w:val="clear" w:color="auto" w:fill="auto"/>
            <w:vAlign w:val="center"/>
          </w:tcPr>
          <w:p w14:paraId="09ECF858" w14:textId="77777777" w:rsidR="00FA723C" w:rsidRPr="00204B27" w:rsidRDefault="00FA723C" w:rsidP="0080368C">
            <w:pPr>
              <w:rPr>
                <w:rFonts w:cs="Arial"/>
              </w:rPr>
            </w:pPr>
            <w:r>
              <w:t xml:space="preserve">Impact Resistance rating </w:t>
            </w:r>
            <w:r>
              <w:rPr>
                <w:b/>
                <w:bCs/>
              </w:rPr>
              <w:t>of IK10 on housing</w:t>
            </w:r>
            <w:r>
              <w:t xml:space="preserve">: EN 62262 </w:t>
            </w:r>
            <w:r>
              <w:lastRenderedPageBreak/>
              <w:t>rating as stated in technical specification;</w:t>
            </w:r>
          </w:p>
        </w:tc>
        <w:tc>
          <w:tcPr>
            <w:tcW w:w="645" w:type="pct"/>
          </w:tcPr>
          <w:p w14:paraId="2D8D8777" w14:textId="739671DF" w:rsidR="00FA723C" w:rsidRPr="008E3DA9" w:rsidRDefault="00FA723C" w:rsidP="0080368C">
            <w:pPr>
              <w:pStyle w:val="Tabletext"/>
            </w:pPr>
            <w:r>
              <w:lastRenderedPageBreak/>
              <w:t>1</w:t>
            </w:r>
          </w:p>
        </w:tc>
        <w:tc>
          <w:tcPr>
            <w:tcW w:w="603" w:type="pct"/>
            <w:shd w:val="clear" w:color="auto" w:fill="auto"/>
          </w:tcPr>
          <w:p w14:paraId="63000D6D" w14:textId="11F2E024" w:rsidR="00FA723C" w:rsidRPr="008E3DA9" w:rsidRDefault="00FA723C" w:rsidP="0080368C">
            <w:pPr>
              <w:pStyle w:val="Tabletext"/>
            </w:pPr>
          </w:p>
        </w:tc>
        <w:tc>
          <w:tcPr>
            <w:tcW w:w="713" w:type="pct"/>
            <w:shd w:val="clear" w:color="auto" w:fill="auto"/>
          </w:tcPr>
          <w:p w14:paraId="140FF70D" w14:textId="77777777" w:rsidR="00FA723C" w:rsidRPr="008E3DA9" w:rsidRDefault="00FA723C" w:rsidP="0080368C">
            <w:pPr>
              <w:pStyle w:val="Tabletext"/>
            </w:pPr>
          </w:p>
        </w:tc>
        <w:tc>
          <w:tcPr>
            <w:tcW w:w="671" w:type="pct"/>
            <w:shd w:val="clear" w:color="auto" w:fill="auto"/>
          </w:tcPr>
          <w:p w14:paraId="43856924" w14:textId="77777777" w:rsidR="00FA723C" w:rsidRPr="008E3DA9" w:rsidRDefault="00FA723C" w:rsidP="0080368C">
            <w:pPr>
              <w:pStyle w:val="Tabletext"/>
            </w:pPr>
          </w:p>
        </w:tc>
        <w:tc>
          <w:tcPr>
            <w:tcW w:w="735" w:type="pct"/>
            <w:shd w:val="clear" w:color="auto" w:fill="auto"/>
            <w:noWrap/>
          </w:tcPr>
          <w:p w14:paraId="701F657D" w14:textId="77777777" w:rsidR="00FA723C" w:rsidRPr="008E3DA9" w:rsidRDefault="00FA723C" w:rsidP="0080368C">
            <w:pPr>
              <w:pStyle w:val="Tabletext"/>
            </w:pPr>
          </w:p>
        </w:tc>
      </w:tr>
      <w:tr w:rsidR="00FA723C" w:rsidRPr="008E3DA9" w14:paraId="62E3C01B" w14:textId="77777777" w:rsidTr="00FA723C">
        <w:trPr>
          <w:trHeight w:val="285"/>
        </w:trPr>
        <w:tc>
          <w:tcPr>
            <w:tcW w:w="251" w:type="pct"/>
          </w:tcPr>
          <w:p w14:paraId="3A5A2F2A" w14:textId="009C04F1" w:rsidR="00FA723C" w:rsidRPr="008E55F0" w:rsidRDefault="00FA723C" w:rsidP="0080368C">
            <w:pPr>
              <w:pStyle w:val="Tabletext"/>
              <w:rPr>
                <w:sz w:val="18"/>
                <w:szCs w:val="18"/>
              </w:rPr>
            </w:pPr>
            <w:r>
              <w:rPr>
                <w:sz w:val="18"/>
                <w:szCs w:val="18"/>
              </w:rPr>
              <w:t>30</w:t>
            </w:r>
          </w:p>
        </w:tc>
        <w:tc>
          <w:tcPr>
            <w:tcW w:w="1382" w:type="pct"/>
            <w:shd w:val="clear" w:color="auto" w:fill="auto"/>
            <w:vAlign w:val="center"/>
          </w:tcPr>
          <w:p w14:paraId="30D03B65" w14:textId="77777777" w:rsidR="00FA723C" w:rsidRPr="00204B27" w:rsidRDefault="00FA723C" w:rsidP="0080368C">
            <w:pPr>
              <w:rPr>
                <w:rFonts w:cs="Arial"/>
              </w:rPr>
            </w:pPr>
            <w:r>
              <w:t xml:space="preserve">Ingress Protection rating of </w:t>
            </w:r>
            <w:r>
              <w:rPr>
                <w:b/>
                <w:bCs/>
              </w:rPr>
              <w:t>IP54</w:t>
            </w:r>
            <w:r>
              <w:t>: EN 60529 rating as stated in technical specification</w:t>
            </w:r>
          </w:p>
        </w:tc>
        <w:tc>
          <w:tcPr>
            <w:tcW w:w="645" w:type="pct"/>
          </w:tcPr>
          <w:p w14:paraId="7C975A9B" w14:textId="6FF1C38A" w:rsidR="00FA723C" w:rsidRPr="008E3DA9" w:rsidRDefault="00FA723C" w:rsidP="0080368C">
            <w:pPr>
              <w:pStyle w:val="Tabletext"/>
            </w:pPr>
            <w:r>
              <w:t>1</w:t>
            </w:r>
          </w:p>
        </w:tc>
        <w:tc>
          <w:tcPr>
            <w:tcW w:w="603" w:type="pct"/>
            <w:shd w:val="clear" w:color="auto" w:fill="auto"/>
          </w:tcPr>
          <w:p w14:paraId="3F836310" w14:textId="2992B786" w:rsidR="00FA723C" w:rsidRPr="008E3DA9" w:rsidRDefault="00FA723C" w:rsidP="0080368C">
            <w:pPr>
              <w:pStyle w:val="Tabletext"/>
            </w:pPr>
          </w:p>
        </w:tc>
        <w:tc>
          <w:tcPr>
            <w:tcW w:w="713" w:type="pct"/>
            <w:shd w:val="clear" w:color="auto" w:fill="auto"/>
          </w:tcPr>
          <w:p w14:paraId="2E7C40B1" w14:textId="77777777" w:rsidR="00FA723C" w:rsidRPr="008E3DA9" w:rsidRDefault="00FA723C" w:rsidP="0080368C">
            <w:pPr>
              <w:pStyle w:val="Tabletext"/>
            </w:pPr>
          </w:p>
        </w:tc>
        <w:tc>
          <w:tcPr>
            <w:tcW w:w="671" w:type="pct"/>
            <w:shd w:val="clear" w:color="auto" w:fill="auto"/>
          </w:tcPr>
          <w:p w14:paraId="6FCAA502" w14:textId="77777777" w:rsidR="00FA723C" w:rsidRPr="008E3DA9" w:rsidRDefault="00FA723C" w:rsidP="0080368C">
            <w:pPr>
              <w:pStyle w:val="Tabletext"/>
            </w:pPr>
          </w:p>
        </w:tc>
        <w:tc>
          <w:tcPr>
            <w:tcW w:w="735" w:type="pct"/>
            <w:shd w:val="clear" w:color="auto" w:fill="auto"/>
            <w:noWrap/>
          </w:tcPr>
          <w:p w14:paraId="4C292E58" w14:textId="77777777" w:rsidR="00FA723C" w:rsidRPr="008E3DA9" w:rsidRDefault="00FA723C" w:rsidP="0080368C">
            <w:pPr>
              <w:pStyle w:val="Tabletext"/>
            </w:pPr>
          </w:p>
        </w:tc>
      </w:tr>
      <w:tr w:rsidR="00FA723C" w:rsidRPr="008E3DA9" w14:paraId="798E7E13" w14:textId="77777777" w:rsidTr="00FA723C">
        <w:trPr>
          <w:trHeight w:val="285"/>
        </w:trPr>
        <w:tc>
          <w:tcPr>
            <w:tcW w:w="251" w:type="pct"/>
          </w:tcPr>
          <w:p w14:paraId="564DB95A" w14:textId="5EBC00CE" w:rsidR="00FA723C" w:rsidRPr="008E55F0" w:rsidRDefault="00FA723C" w:rsidP="0080368C">
            <w:pPr>
              <w:pStyle w:val="Tabletext"/>
              <w:rPr>
                <w:sz w:val="18"/>
                <w:szCs w:val="18"/>
              </w:rPr>
            </w:pPr>
            <w:r>
              <w:rPr>
                <w:sz w:val="18"/>
                <w:szCs w:val="18"/>
              </w:rPr>
              <w:t>31</w:t>
            </w:r>
          </w:p>
        </w:tc>
        <w:tc>
          <w:tcPr>
            <w:tcW w:w="1382" w:type="pct"/>
            <w:shd w:val="clear" w:color="auto" w:fill="auto"/>
            <w:vAlign w:val="center"/>
          </w:tcPr>
          <w:p w14:paraId="7ECCA0F6" w14:textId="77777777" w:rsidR="00FA723C" w:rsidRPr="00204B27" w:rsidRDefault="00FA723C" w:rsidP="0080368C">
            <w:pPr>
              <w:rPr>
                <w:rFonts w:cs="Arial"/>
              </w:rPr>
            </w:pPr>
            <w:r>
              <w:t>Validators will include at least three (3) multicolor light-emitting diode (LED) indicator lights that can be configured to provide feedback on payment and device status. Or simulation of the (LED) on display is allowed.</w:t>
            </w:r>
          </w:p>
        </w:tc>
        <w:tc>
          <w:tcPr>
            <w:tcW w:w="645" w:type="pct"/>
          </w:tcPr>
          <w:p w14:paraId="0C1C4723" w14:textId="28E7742E" w:rsidR="00FA723C" w:rsidRPr="008E3DA9" w:rsidRDefault="00FA723C" w:rsidP="0080368C">
            <w:pPr>
              <w:pStyle w:val="Tabletext"/>
            </w:pPr>
            <w:r>
              <w:t>1</w:t>
            </w:r>
          </w:p>
        </w:tc>
        <w:tc>
          <w:tcPr>
            <w:tcW w:w="603" w:type="pct"/>
            <w:shd w:val="clear" w:color="auto" w:fill="auto"/>
          </w:tcPr>
          <w:p w14:paraId="0B47F375" w14:textId="557BDEB9" w:rsidR="00FA723C" w:rsidRPr="008E3DA9" w:rsidRDefault="00FA723C" w:rsidP="0080368C">
            <w:pPr>
              <w:pStyle w:val="Tabletext"/>
            </w:pPr>
          </w:p>
        </w:tc>
        <w:tc>
          <w:tcPr>
            <w:tcW w:w="713" w:type="pct"/>
            <w:shd w:val="clear" w:color="auto" w:fill="auto"/>
          </w:tcPr>
          <w:p w14:paraId="62538D2B" w14:textId="77777777" w:rsidR="00FA723C" w:rsidRPr="008E3DA9" w:rsidRDefault="00FA723C" w:rsidP="0080368C">
            <w:pPr>
              <w:pStyle w:val="Tabletext"/>
            </w:pPr>
          </w:p>
        </w:tc>
        <w:tc>
          <w:tcPr>
            <w:tcW w:w="671" w:type="pct"/>
            <w:shd w:val="clear" w:color="auto" w:fill="auto"/>
          </w:tcPr>
          <w:p w14:paraId="3A5B9745" w14:textId="77777777" w:rsidR="00FA723C" w:rsidRPr="008E3DA9" w:rsidRDefault="00FA723C" w:rsidP="0080368C">
            <w:pPr>
              <w:pStyle w:val="Tabletext"/>
            </w:pPr>
          </w:p>
        </w:tc>
        <w:tc>
          <w:tcPr>
            <w:tcW w:w="735" w:type="pct"/>
            <w:shd w:val="clear" w:color="auto" w:fill="auto"/>
            <w:noWrap/>
          </w:tcPr>
          <w:p w14:paraId="66C6F414" w14:textId="77777777" w:rsidR="00FA723C" w:rsidRPr="008E3DA9" w:rsidRDefault="00FA723C" w:rsidP="0080368C">
            <w:pPr>
              <w:pStyle w:val="Tabletext"/>
            </w:pPr>
          </w:p>
        </w:tc>
      </w:tr>
      <w:tr w:rsidR="00FA723C" w:rsidRPr="008E3DA9" w14:paraId="4A8670EF" w14:textId="77777777" w:rsidTr="00FA723C">
        <w:trPr>
          <w:trHeight w:val="285"/>
        </w:trPr>
        <w:tc>
          <w:tcPr>
            <w:tcW w:w="251" w:type="pct"/>
          </w:tcPr>
          <w:p w14:paraId="6A87A4CC" w14:textId="245F1D3F" w:rsidR="00FA723C" w:rsidRPr="008E55F0" w:rsidRDefault="00FA723C" w:rsidP="0080368C">
            <w:pPr>
              <w:pStyle w:val="Tabletext"/>
              <w:rPr>
                <w:sz w:val="18"/>
                <w:szCs w:val="18"/>
              </w:rPr>
            </w:pPr>
            <w:r>
              <w:rPr>
                <w:sz w:val="18"/>
                <w:szCs w:val="18"/>
              </w:rPr>
              <w:t>32</w:t>
            </w:r>
          </w:p>
        </w:tc>
        <w:tc>
          <w:tcPr>
            <w:tcW w:w="1382" w:type="pct"/>
            <w:shd w:val="clear" w:color="auto" w:fill="auto"/>
            <w:vAlign w:val="center"/>
          </w:tcPr>
          <w:p w14:paraId="70CA16B9" w14:textId="77777777" w:rsidR="00FA723C" w:rsidRDefault="00FA723C" w:rsidP="0080368C">
            <w:r>
              <w:t>Water/solvents: IEC529 and  other operational conditions: water spray, industrial cleaning solvents, and mud on system components from cleaning vehicle floors and walls</w:t>
            </w:r>
          </w:p>
        </w:tc>
        <w:tc>
          <w:tcPr>
            <w:tcW w:w="645" w:type="pct"/>
          </w:tcPr>
          <w:p w14:paraId="75C4F6BD" w14:textId="5260C3AE" w:rsidR="00FA723C" w:rsidRPr="008E3DA9" w:rsidRDefault="00FA723C" w:rsidP="0080368C">
            <w:pPr>
              <w:pStyle w:val="Tabletext"/>
            </w:pPr>
            <w:r>
              <w:t>1</w:t>
            </w:r>
          </w:p>
        </w:tc>
        <w:tc>
          <w:tcPr>
            <w:tcW w:w="603" w:type="pct"/>
            <w:shd w:val="clear" w:color="auto" w:fill="auto"/>
          </w:tcPr>
          <w:p w14:paraId="13D6B7A3" w14:textId="33E1BAB8" w:rsidR="00FA723C" w:rsidRPr="008E3DA9" w:rsidRDefault="00FA723C" w:rsidP="0080368C">
            <w:pPr>
              <w:pStyle w:val="Tabletext"/>
            </w:pPr>
          </w:p>
        </w:tc>
        <w:tc>
          <w:tcPr>
            <w:tcW w:w="713" w:type="pct"/>
            <w:shd w:val="clear" w:color="auto" w:fill="auto"/>
          </w:tcPr>
          <w:p w14:paraId="2F4FA894" w14:textId="77777777" w:rsidR="00FA723C" w:rsidRPr="008E3DA9" w:rsidRDefault="00FA723C" w:rsidP="0080368C">
            <w:pPr>
              <w:pStyle w:val="Tabletext"/>
            </w:pPr>
          </w:p>
        </w:tc>
        <w:tc>
          <w:tcPr>
            <w:tcW w:w="671" w:type="pct"/>
            <w:shd w:val="clear" w:color="auto" w:fill="auto"/>
          </w:tcPr>
          <w:p w14:paraId="1E0310BB" w14:textId="77777777" w:rsidR="00FA723C" w:rsidRPr="008E3DA9" w:rsidRDefault="00FA723C" w:rsidP="0080368C">
            <w:pPr>
              <w:pStyle w:val="Tabletext"/>
            </w:pPr>
          </w:p>
        </w:tc>
        <w:tc>
          <w:tcPr>
            <w:tcW w:w="735" w:type="pct"/>
            <w:shd w:val="clear" w:color="auto" w:fill="auto"/>
            <w:noWrap/>
          </w:tcPr>
          <w:p w14:paraId="76A59D0A" w14:textId="77777777" w:rsidR="00FA723C" w:rsidRPr="008E3DA9" w:rsidRDefault="00FA723C" w:rsidP="0080368C">
            <w:pPr>
              <w:pStyle w:val="Tabletext"/>
            </w:pPr>
          </w:p>
        </w:tc>
      </w:tr>
      <w:tr w:rsidR="00FA723C" w:rsidRPr="008E3DA9" w14:paraId="44779435" w14:textId="77777777" w:rsidTr="00FA723C">
        <w:trPr>
          <w:trHeight w:val="285"/>
        </w:trPr>
        <w:tc>
          <w:tcPr>
            <w:tcW w:w="1633" w:type="pct"/>
            <w:gridSpan w:val="2"/>
          </w:tcPr>
          <w:p w14:paraId="73A9B2E6" w14:textId="75C33270" w:rsidR="00FA723C" w:rsidRDefault="00FA723C" w:rsidP="0080368C">
            <w:r>
              <w:t>Section total (32)</w:t>
            </w:r>
          </w:p>
        </w:tc>
        <w:tc>
          <w:tcPr>
            <w:tcW w:w="645" w:type="pct"/>
          </w:tcPr>
          <w:p w14:paraId="50410BA7" w14:textId="77777777" w:rsidR="00FA723C" w:rsidRDefault="00FA723C" w:rsidP="0080368C">
            <w:pPr>
              <w:pStyle w:val="Tabletext"/>
            </w:pPr>
          </w:p>
        </w:tc>
        <w:tc>
          <w:tcPr>
            <w:tcW w:w="603" w:type="pct"/>
            <w:shd w:val="clear" w:color="auto" w:fill="auto"/>
          </w:tcPr>
          <w:p w14:paraId="6A68E74C" w14:textId="77777777" w:rsidR="00FA723C" w:rsidRPr="008E3DA9" w:rsidRDefault="00FA723C" w:rsidP="0080368C">
            <w:pPr>
              <w:pStyle w:val="Tabletext"/>
            </w:pPr>
          </w:p>
        </w:tc>
        <w:tc>
          <w:tcPr>
            <w:tcW w:w="713" w:type="pct"/>
            <w:shd w:val="clear" w:color="auto" w:fill="auto"/>
          </w:tcPr>
          <w:p w14:paraId="557E4273" w14:textId="77777777" w:rsidR="00FA723C" w:rsidRPr="008E3DA9" w:rsidRDefault="00FA723C" w:rsidP="0080368C">
            <w:pPr>
              <w:pStyle w:val="Tabletext"/>
            </w:pPr>
          </w:p>
        </w:tc>
        <w:tc>
          <w:tcPr>
            <w:tcW w:w="671" w:type="pct"/>
            <w:shd w:val="clear" w:color="auto" w:fill="auto"/>
          </w:tcPr>
          <w:p w14:paraId="67C80892" w14:textId="77777777" w:rsidR="00FA723C" w:rsidRPr="008E3DA9" w:rsidRDefault="00FA723C" w:rsidP="0080368C">
            <w:pPr>
              <w:pStyle w:val="Tabletext"/>
            </w:pPr>
          </w:p>
        </w:tc>
        <w:tc>
          <w:tcPr>
            <w:tcW w:w="735" w:type="pct"/>
            <w:shd w:val="clear" w:color="auto" w:fill="auto"/>
            <w:noWrap/>
          </w:tcPr>
          <w:p w14:paraId="7FFDBE39" w14:textId="77777777" w:rsidR="00FA723C" w:rsidRPr="008E3DA9" w:rsidRDefault="00FA723C" w:rsidP="0080368C">
            <w:pPr>
              <w:pStyle w:val="Tabletext"/>
            </w:pPr>
          </w:p>
        </w:tc>
      </w:tr>
    </w:tbl>
    <w:p w14:paraId="5DADCB22" w14:textId="71BD0F3B" w:rsidR="00A40612" w:rsidRDefault="00A40612" w:rsidP="00A40612"/>
    <w:p w14:paraId="4179ACDC" w14:textId="0BF05C2E" w:rsidR="00A40612" w:rsidRDefault="00A40612" w:rsidP="00A113C0">
      <w:pPr>
        <w:pStyle w:val="Heading3"/>
        <w:numPr>
          <w:ilvl w:val="0"/>
          <w:numId w:val="23"/>
        </w:numPr>
        <w:ind w:left="0" w:firstLine="0"/>
      </w:pPr>
      <w:bookmarkStart w:id="9" w:name="_Toc78998095"/>
      <w:r>
        <w:t xml:space="preserve">Compliance Matrix </w:t>
      </w:r>
      <w:r w:rsidR="00DD4AB1">
        <w:t>for Bus</w:t>
      </w:r>
      <w:r w:rsidR="004F4AE2">
        <w:t xml:space="preserve"> </w:t>
      </w:r>
      <w:r>
        <w:t>Validator</w:t>
      </w:r>
      <w:bookmarkEnd w:id="9"/>
      <w:r>
        <w:t xml:space="preserve"> </w:t>
      </w:r>
    </w:p>
    <w:tbl>
      <w:tblPr>
        <w:tblW w:w="5186"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78"/>
        <w:gridCol w:w="2646"/>
        <w:gridCol w:w="1203"/>
        <w:gridCol w:w="1203"/>
        <w:gridCol w:w="1270"/>
        <w:gridCol w:w="993"/>
        <w:gridCol w:w="1558"/>
      </w:tblGrid>
      <w:tr w:rsidR="00FA723C" w:rsidRPr="00165425" w14:paraId="32F5355C" w14:textId="77777777" w:rsidTr="00460DC3">
        <w:trPr>
          <w:trHeight w:val="285"/>
          <w:tblHeader/>
        </w:trPr>
        <w:tc>
          <w:tcPr>
            <w:tcW w:w="256" w:type="pct"/>
            <w:tcBorders>
              <w:top w:val="nil"/>
            </w:tcBorders>
            <w:shd w:val="clear" w:color="auto" w:fill="1F497D"/>
          </w:tcPr>
          <w:p w14:paraId="73E94FDB" w14:textId="77777777" w:rsidR="00FA723C" w:rsidRPr="00165425" w:rsidRDefault="00FA723C" w:rsidP="0080368C">
            <w:pPr>
              <w:pStyle w:val="Tabletitle"/>
            </w:pPr>
            <w:r>
              <w:t>No</w:t>
            </w:r>
          </w:p>
        </w:tc>
        <w:tc>
          <w:tcPr>
            <w:tcW w:w="1415" w:type="pct"/>
            <w:tcBorders>
              <w:top w:val="nil"/>
            </w:tcBorders>
            <w:shd w:val="clear" w:color="auto" w:fill="1F497D"/>
          </w:tcPr>
          <w:p w14:paraId="58A97FE4" w14:textId="77777777" w:rsidR="00FA723C" w:rsidRPr="00DB3D34" w:rsidRDefault="00FA723C" w:rsidP="0080368C">
            <w:pPr>
              <w:pStyle w:val="Tabletitle"/>
              <w:rPr>
                <w:rFonts w:ascii="Arial" w:hAnsi="Arial" w:cs="Arial"/>
              </w:rPr>
            </w:pPr>
            <w:r>
              <w:t>Requirement</w:t>
            </w:r>
          </w:p>
        </w:tc>
        <w:tc>
          <w:tcPr>
            <w:tcW w:w="643" w:type="pct"/>
            <w:shd w:val="clear" w:color="auto" w:fill="1F497D"/>
          </w:tcPr>
          <w:p w14:paraId="415E6587" w14:textId="1032A4EC" w:rsidR="00FA723C" w:rsidRDefault="00460DC3" w:rsidP="0080368C">
            <w:pPr>
              <w:pStyle w:val="Tabletitle"/>
            </w:pPr>
            <w:r>
              <w:t>Points</w:t>
            </w:r>
          </w:p>
        </w:tc>
        <w:tc>
          <w:tcPr>
            <w:tcW w:w="643" w:type="pct"/>
            <w:shd w:val="clear" w:color="auto" w:fill="1F497D"/>
          </w:tcPr>
          <w:p w14:paraId="799C2711" w14:textId="1723541C" w:rsidR="00FA723C" w:rsidRPr="00DB3D34" w:rsidRDefault="00FA723C" w:rsidP="0080368C">
            <w:pPr>
              <w:pStyle w:val="Tabletitle"/>
              <w:rPr>
                <w:rFonts w:ascii="Arial" w:hAnsi="Arial" w:cs="Arial"/>
              </w:rPr>
            </w:pPr>
            <w:r>
              <w:t xml:space="preserve">Compliant </w:t>
            </w:r>
          </w:p>
        </w:tc>
        <w:tc>
          <w:tcPr>
            <w:tcW w:w="679" w:type="pct"/>
            <w:shd w:val="clear" w:color="auto" w:fill="1F497D"/>
          </w:tcPr>
          <w:p w14:paraId="76939DD3" w14:textId="77777777" w:rsidR="00FA723C" w:rsidRPr="00DB3D34" w:rsidRDefault="00FA723C" w:rsidP="0080368C">
            <w:pPr>
              <w:pStyle w:val="Tabletitle"/>
              <w:rPr>
                <w:rFonts w:ascii="Arial" w:hAnsi="Arial" w:cs="Arial"/>
              </w:rPr>
            </w:pPr>
            <w:r>
              <w:t>Not Compliant</w:t>
            </w:r>
          </w:p>
        </w:tc>
        <w:tc>
          <w:tcPr>
            <w:tcW w:w="531" w:type="pct"/>
            <w:shd w:val="clear" w:color="auto" w:fill="1F497D"/>
          </w:tcPr>
          <w:p w14:paraId="181AA22A" w14:textId="77777777" w:rsidR="00FA723C" w:rsidRDefault="00FA723C" w:rsidP="0080368C">
            <w:pPr>
              <w:pStyle w:val="Tabletitle"/>
            </w:pPr>
            <w:r>
              <w:t>Partially</w:t>
            </w:r>
          </w:p>
          <w:p w14:paraId="50CBD822" w14:textId="77777777" w:rsidR="00FA723C" w:rsidRPr="00DB3D34" w:rsidRDefault="00FA723C" w:rsidP="0080368C">
            <w:pPr>
              <w:pStyle w:val="Tabletitle"/>
              <w:rPr>
                <w:rFonts w:ascii="Arial" w:hAnsi="Arial" w:cs="Arial"/>
              </w:rPr>
            </w:pPr>
            <w:r>
              <w:t>Compliant</w:t>
            </w:r>
          </w:p>
        </w:tc>
        <w:tc>
          <w:tcPr>
            <w:tcW w:w="833" w:type="pct"/>
            <w:tcBorders>
              <w:top w:val="nil"/>
            </w:tcBorders>
            <w:shd w:val="clear" w:color="auto" w:fill="1F497D"/>
            <w:noWrap/>
          </w:tcPr>
          <w:p w14:paraId="372F7701" w14:textId="77777777" w:rsidR="00FA723C" w:rsidRPr="00DB3D34" w:rsidRDefault="00FA723C" w:rsidP="0080368C">
            <w:pPr>
              <w:pStyle w:val="Tabletitle"/>
              <w:rPr>
                <w:rFonts w:ascii="Arial" w:hAnsi="Arial" w:cs="Arial"/>
              </w:rPr>
            </w:pPr>
            <w:r>
              <w:t>Remarks</w:t>
            </w:r>
          </w:p>
        </w:tc>
      </w:tr>
      <w:tr w:rsidR="00FA723C" w:rsidRPr="008E3DA9" w14:paraId="6C84C2EA" w14:textId="77777777" w:rsidTr="00460DC3">
        <w:trPr>
          <w:trHeight w:val="285"/>
        </w:trPr>
        <w:tc>
          <w:tcPr>
            <w:tcW w:w="256" w:type="pct"/>
          </w:tcPr>
          <w:p w14:paraId="040CD5A7" w14:textId="77777777" w:rsidR="00FA723C" w:rsidRPr="008E3DA9" w:rsidRDefault="00FA723C" w:rsidP="0080368C">
            <w:pPr>
              <w:pStyle w:val="Tabletext"/>
            </w:pPr>
            <w:r>
              <w:t>1</w:t>
            </w:r>
          </w:p>
        </w:tc>
        <w:tc>
          <w:tcPr>
            <w:tcW w:w="1415" w:type="pct"/>
            <w:shd w:val="clear" w:color="auto" w:fill="auto"/>
          </w:tcPr>
          <w:p w14:paraId="7B6D293A" w14:textId="77777777" w:rsidR="00FA723C" w:rsidRPr="00DB3D34" w:rsidRDefault="00FA723C" w:rsidP="0080368C">
            <w:pPr>
              <w:pStyle w:val="Tabletext"/>
              <w:jc w:val="both"/>
              <w:rPr>
                <w:rFonts w:ascii="Arial" w:hAnsi="Arial" w:cs="Arial"/>
                <w:lang w:eastAsia="en-US"/>
              </w:rPr>
            </w:pPr>
            <w:r w:rsidRPr="00DB3D34">
              <w:rPr>
                <w:rFonts w:ascii="Arial" w:hAnsi="Arial" w:cs="Arial"/>
                <w:lang w:eastAsia="en-US"/>
              </w:rPr>
              <w:t>Smart card validators shall perform the following functions:</w:t>
            </w:r>
          </w:p>
          <w:p w14:paraId="25D393CD"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Support top-ups and reloads</w:t>
            </w:r>
          </w:p>
          <w:p w14:paraId="40D9F185"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Support ISO7816 SAM-size card slots</w:t>
            </w:r>
          </w:p>
          <w:p w14:paraId="04135130"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Firmware upgradable</w:t>
            </w:r>
          </w:p>
          <w:p w14:paraId="741E580E"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GPS integrated</w:t>
            </w:r>
          </w:p>
          <w:p w14:paraId="4B250513"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Dust and water resistant</w:t>
            </w:r>
          </w:p>
          <w:p w14:paraId="66408AA2"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Overvoltage and overcurrent protection</w:t>
            </w:r>
          </w:p>
          <w:p w14:paraId="551355CC"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 xml:space="preserve">Ensure that all transactions between card </w:t>
            </w:r>
            <w:r w:rsidRPr="00DB3D34">
              <w:rPr>
                <w:rFonts w:ascii="Arial" w:hAnsi="Arial" w:cs="Arial"/>
                <w:lang w:eastAsia="en-US"/>
              </w:rPr>
              <w:lastRenderedPageBreak/>
              <w:t>and reader are secure by supporting various forms of cryptography to protect the system from unauthorised access to the system and unauthorised transactions. The SAM provides a higher level of security by managing the security keys for all data exchange and transactions.</w:t>
            </w:r>
          </w:p>
          <w:p w14:paraId="61CF50FE"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Integrated 2D barcode reader</w:t>
            </w:r>
          </w:p>
        </w:tc>
        <w:tc>
          <w:tcPr>
            <w:tcW w:w="643" w:type="pct"/>
          </w:tcPr>
          <w:p w14:paraId="3CAE4E39" w14:textId="51079B60" w:rsidR="00FA723C" w:rsidRPr="00DB3D34" w:rsidRDefault="00DD4AB1" w:rsidP="0080368C">
            <w:pPr>
              <w:pStyle w:val="Tabletext"/>
              <w:rPr>
                <w:rFonts w:ascii="Arial" w:hAnsi="Arial" w:cs="Arial"/>
              </w:rPr>
            </w:pPr>
            <w:r>
              <w:rPr>
                <w:rFonts w:ascii="Arial" w:hAnsi="Arial" w:cs="Arial"/>
              </w:rPr>
              <w:lastRenderedPageBreak/>
              <w:t>5</w:t>
            </w:r>
          </w:p>
        </w:tc>
        <w:tc>
          <w:tcPr>
            <w:tcW w:w="643" w:type="pct"/>
            <w:shd w:val="clear" w:color="auto" w:fill="auto"/>
          </w:tcPr>
          <w:p w14:paraId="696310F7" w14:textId="5D69BE17" w:rsidR="00FA723C" w:rsidRPr="00DB3D34" w:rsidRDefault="00FA723C" w:rsidP="0080368C">
            <w:pPr>
              <w:pStyle w:val="Tabletext"/>
              <w:rPr>
                <w:rFonts w:ascii="Arial" w:hAnsi="Arial" w:cs="Arial"/>
              </w:rPr>
            </w:pPr>
          </w:p>
        </w:tc>
        <w:tc>
          <w:tcPr>
            <w:tcW w:w="679" w:type="pct"/>
            <w:shd w:val="clear" w:color="auto" w:fill="auto"/>
          </w:tcPr>
          <w:p w14:paraId="188EB4C4" w14:textId="77777777" w:rsidR="00FA723C" w:rsidRPr="00DB3D34" w:rsidRDefault="00FA723C" w:rsidP="0080368C">
            <w:pPr>
              <w:pStyle w:val="Tabletext"/>
              <w:rPr>
                <w:rFonts w:ascii="Arial" w:hAnsi="Arial" w:cs="Arial"/>
              </w:rPr>
            </w:pPr>
          </w:p>
        </w:tc>
        <w:tc>
          <w:tcPr>
            <w:tcW w:w="531" w:type="pct"/>
            <w:shd w:val="clear" w:color="auto" w:fill="auto"/>
          </w:tcPr>
          <w:p w14:paraId="35B97F4C" w14:textId="77777777" w:rsidR="00FA723C" w:rsidRPr="00DB3D34" w:rsidRDefault="00FA723C" w:rsidP="0080368C">
            <w:pPr>
              <w:pStyle w:val="Tabletext"/>
              <w:rPr>
                <w:rFonts w:ascii="Arial" w:hAnsi="Arial" w:cs="Arial"/>
              </w:rPr>
            </w:pPr>
          </w:p>
        </w:tc>
        <w:tc>
          <w:tcPr>
            <w:tcW w:w="833" w:type="pct"/>
            <w:shd w:val="clear" w:color="auto" w:fill="auto"/>
            <w:noWrap/>
          </w:tcPr>
          <w:p w14:paraId="28555403" w14:textId="77777777" w:rsidR="00FA723C" w:rsidRPr="00DB3D34" w:rsidRDefault="00FA723C" w:rsidP="0080368C">
            <w:pPr>
              <w:pStyle w:val="Tabletext"/>
              <w:rPr>
                <w:rFonts w:ascii="Arial" w:hAnsi="Arial" w:cs="Arial"/>
              </w:rPr>
            </w:pPr>
          </w:p>
        </w:tc>
      </w:tr>
      <w:tr w:rsidR="00FA723C" w:rsidRPr="008E3DA9" w14:paraId="6E70092C" w14:textId="77777777" w:rsidTr="00460DC3">
        <w:trPr>
          <w:trHeight w:val="285"/>
        </w:trPr>
        <w:tc>
          <w:tcPr>
            <w:tcW w:w="256" w:type="pct"/>
          </w:tcPr>
          <w:p w14:paraId="3C368451" w14:textId="77777777" w:rsidR="00FA723C" w:rsidRPr="008E3DA9" w:rsidRDefault="00FA723C" w:rsidP="0080368C">
            <w:pPr>
              <w:pStyle w:val="Tabletext"/>
            </w:pPr>
            <w:r>
              <w:t>2</w:t>
            </w:r>
          </w:p>
        </w:tc>
        <w:tc>
          <w:tcPr>
            <w:tcW w:w="1415" w:type="pct"/>
            <w:shd w:val="clear" w:color="auto" w:fill="auto"/>
          </w:tcPr>
          <w:p w14:paraId="127EF444" w14:textId="77777777" w:rsidR="00FA723C" w:rsidRPr="00DB3D34" w:rsidRDefault="00FA723C" w:rsidP="0080368C">
            <w:pPr>
              <w:pStyle w:val="Tablebullet"/>
              <w:ind w:left="284" w:hanging="284"/>
              <w:jc w:val="both"/>
              <w:rPr>
                <w:rFonts w:ascii="Arial" w:hAnsi="Arial" w:cs="Arial"/>
                <w:lang w:eastAsia="en-US"/>
              </w:rPr>
            </w:pPr>
            <w:r w:rsidRPr="00DB3D34">
              <w:rPr>
                <w:rFonts w:ascii="Arial" w:hAnsi="Arial" w:cs="Arial"/>
                <w:lang w:eastAsia="en-US"/>
              </w:rPr>
              <w:t>ISO 14443 A/B, ISO 18092 (NFC)</w:t>
            </w:r>
          </w:p>
          <w:p w14:paraId="2B6D8A34" w14:textId="77777777" w:rsidR="00FA723C" w:rsidRPr="00DB3D34" w:rsidRDefault="00FA723C" w:rsidP="0080368C">
            <w:pPr>
              <w:pStyle w:val="Tablebullet"/>
              <w:ind w:left="284" w:hanging="284"/>
              <w:jc w:val="both"/>
              <w:rPr>
                <w:rFonts w:ascii="Arial" w:hAnsi="Arial" w:cs="Arial"/>
                <w:lang w:eastAsia="en-US"/>
              </w:rPr>
            </w:pPr>
            <w:r w:rsidRPr="00DB3D34">
              <w:rPr>
                <w:rFonts w:ascii="Arial" w:hAnsi="Arial" w:cs="Arial"/>
                <w:lang w:eastAsia="en-US"/>
              </w:rPr>
              <w:t xml:space="preserve"> EMV L1 Certified</w:t>
            </w:r>
          </w:p>
          <w:p w14:paraId="245BBAE5" w14:textId="77777777" w:rsidR="00FA723C" w:rsidRPr="00DB3D34" w:rsidRDefault="00FA723C" w:rsidP="0080368C">
            <w:pPr>
              <w:pStyle w:val="Tablebullet"/>
              <w:ind w:left="284" w:hanging="284"/>
              <w:jc w:val="both"/>
              <w:rPr>
                <w:rFonts w:ascii="Arial" w:hAnsi="Arial" w:cs="Arial"/>
                <w:lang w:eastAsia="en-US"/>
              </w:rPr>
            </w:pPr>
            <w:r w:rsidRPr="00DB3D34">
              <w:rPr>
                <w:rFonts w:ascii="Arial" w:hAnsi="Arial" w:cs="Arial"/>
                <w:lang w:eastAsia="en-US"/>
              </w:rPr>
              <w:t>EMV L2 Certified (Mastercard, Visa, American Express)</w:t>
            </w:r>
          </w:p>
          <w:p w14:paraId="00AB49FA" w14:textId="77777777" w:rsidR="00FA723C" w:rsidRPr="00DB3D34" w:rsidRDefault="00FA723C" w:rsidP="0080368C">
            <w:pPr>
              <w:pStyle w:val="Tablebullet"/>
              <w:ind w:left="284" w:hanging="284"/>
              <w:jc w:val="both"/>
              <w:rPr>
                <w:rFonts w:ascii="Arial" w:hAnsi="Arial" w:cs="Arial"/>
                <w:lang w:eastAsia="en-US"/>
              </w:rPr>
            </w:pPr>
            <w:r w:rsidRPr="00DB3D34">
              <w:rPr>
                <w:rFonts w:ascii="Arial" w:hAnsi="Arial" w:cs="Arial"/>
                <w:lang w:eastAsia="en-US"/>
              </w:rPr>
              <w:t>Supporting Mobile payments (Google Pay, Samsung Pay, Garmin Pay,...)</w:t>
            </w:r>
          </w:p>
          <w:p w14:paraId="4641B54A" w14:textId="77777777" w:rsidR="00FA723C" w:rsidRPr="00DB3D34" w:rsidRDefault="00FA723C" w:rsidP="0080368C">
            <w:pPr>
              <w:pStyle w:val="Tablebullet"/>
              <w:ind w:left="284" w:hanging="284"/>
              <w:jc w:val="both"/>
              <w:rPr>
                <w:rFonts w:ascii="Arial" w:hAnsi="Arial" w:cs="Arial"/>
                <w:lang w:eastAsia="en-US"/>
              </w:rPr>
            </w:pPr>
            <w:r w:rsidRPr="00DB3D34">
              <w:rPr>
                <w:rFonts w:ascii="Arial" w:hAnsi="Arial" w:cs="Arial"/>
                <w:lang w:eastAsia="en-US"/>
              </w:rPr>
              <w:t xml:space="preserve"> PCI-PTS 5.1 SCR (Tamper Proof, Crypto Processor, Secure Element)</w:t>
            </w:r>
          </w:p>
          <w:p w14:paraId="61D4BDEF" w14:textId="77777777" w:rsidR="00FA723C" w:rsidRPr="00DB3D34" w:rsidRDefault="00FA723C" w:rsidP="0080368C">
            <w:pPr>
              <w:pStyle w:val="Tablebullet"/>
              <w:ind w:left="284" w:hanging="284"/>
              <w:jc w:val="both"/>
              <w:rPr>
                <w:rFonts w:ascii="Arial" w:hAnsi="Arial" w:cs="Arial"/>
                <w:lang w:eastAsia="en-US"/>
              </w:rPr>
            </w:pPr>
            <w:r w:rsidRPr="00DB3D34">
              <w:rPr>
                <w:rFonts w:ascii="Arial" w:hAnsi="Arial" w:cs="Arial"/>
                <w:lang w:eastAsia="en-US"/>
              </w:rPr>
              <w:t>Modular build, other applications are available (Discover, JCB, CUP, ...)</w:t>
            </w:r>
          </w:p>
          <w:p w14:paraId="39876E43" w14:textId="77777777" w:rsidR="00FA723C" w:rsidRPr="00DB3D34" w:rsidRDefault="00FA723C" w:rsidP="0080368C">
            <w:pPr>
              <w:pStyle w:val="Tablebullet"/>
              <w:ind w:left="284" w:hanging="284"/>
              <w:jc w:val="both"/>
              <w:rPr>
                <w:rFonts w:ascii="Arial" w:hAnsi="Arial" w:cs="Arial"/>
                <w:lang w:eastAsia="en-US"/>
              </w:rPr>
            </w:pPr>
            <w:r w:rsidRPr="00DB3D34">
              <w:rPr>
                <w:rFonts w:ascii="Arial" w:hAnsi="Arial" w:cs="Arial"/>
                <w:lang w:eastAsia="en-US"/>
              </w:rPr>
              <w:t xml:space="preserve"> Accept QR code</w:t>
            </w:r>
          </w:p>
        </w:tc>
        <w:tc>
          <w:tcPr>
            <w:tcW w:w="643" w:type="pct"/>
          </w:tcPr>
          <w:p w14:paraId="261C13EE" w14:textId="742D5029" w:rsidR="00FA723C" w:rsidRPr="00DB3D34" w:rsidRDefault="00460DC3" w:rsidP="0080368C">
            <w:pPr>
              <w:pStyle w:val="Tabletext"/>
              <w:rPr>
                <w:rFonts w:ascii="Arial" w:hAnsi="Arial" w:cs="Arial"/>
              </w:rPr>
            </w:pPr>
            <w:r>
              <w:rPr>
                <w:rFonts w:ascii="Arial" w:hAnsi="Arial" w:cs="Arial"/>
              </w:rPr>
              <w:t>1</w:t>
            </w:r>
          </w:p>
        </w:tc>
        <w:tc>
          <w:tcPr>
            <w:tcW w:w="643" w:type="pct"/>
            <w:shd w:val="clear" w:color="auto" w:fill="auto"/>
          </w:tcPr>
          <w:p w14:paraId="1B9DE486" w14:textId="05FBC0B2" w:rsidR="00FA723C" w:rsidRPr="00DB3D34" w:rsidRDefault="00FA723C" w:rsidP="0080368C">
            <w:pPr>
              <w:pStyle w:val="Tabletext"/>
              <w:rPr>
                <w:rFonts w:ascii="Arial" w:hAnsi="Arial" w:cs="Arial"/>
              </w:rPr>
            </w:pPr>
          </w:p>
        </w:tc>
        <w:tc>
          <w:tcPr>
            <w:tcW w:w="679" w:type="pct"/>
            <w:shd w:val="clear" w:color="auto" w:fill="auto"/>
          </w:tcPr>
          <w:p w14:paraId="1354968A" w14:textId="77777777" w:rsidR="00FA723C" w:rsidRPr="00DB3D34" w:rsidRDefault="00FA723C" w:rsidP="0080368C">
            <w:pPr>
              <w:pStyle w:val="Tabletext"/>
              <w:rPr>
                <w:rFonts w:ascii="Arial" w:hAnsi="Arial" w:cs="Arial"/>
              </w:rPr>
            </w:pPr>
          </w:p>
        </w:tc>
        <w:tc>
          <w:tcPr>
            <w:tcW w:w="531" w:type="pct"/>
            <w:shd w:val="clear" w:color="auto" w:fill="auto"/>
          </w:tcPr>
          <w:p w14:paraId="2F1FE5E7" w14:textId="77777777" w:rsidR="00FA723C" w:rsidRPr="00DB3D34" w:rsidRDefault="00FA723C" w:rsidP="0080368C">
            <w:pPr>
              <w:pStyle w:val="Tabletext"/>
              <w:rPr>
                <w:rFonts w:ascii="Arial" w:hAnsi="Arial" w:cs="Arial"/>
              </w:rPr>
            </w:pPr>
          </w:p>
        </w:tc>
        <w:tc>
          <w:tcPr>
            <w:tcW w:w="833" w:type="pct"/>
            <w:shd w:val="clear" w:color="auto" w:fill="auto"/>
            <w:noWrap/>
          </w:tcPr>
          <w:p w14:paraId="75C3AA7A" w14:textId="77777777" w:rsidR="00FA723C" w:rsidRPr="00DB3D34" w:rsidRDefault="00FA723C" w:rsidP="0080368C">
            <w:pPr>
              <w:pStyle w:val="Tabletext"/>
              <w:rPr>
                <w:rFonts w:ascii="Arial" w:hAnsi="Arial" w:cs="Arial"/>
              </w:rPr>
            </w:pPr>
          </w:p>
        </w:tc>
      </w:tr>
      <w:tr w:rsidR="00FA723C" w:rsidRPr="008E3DA9" w14:paraId="43C38C8D" w14:textId="77777777" w:rsidTr="00460DC3">
        <w:trPr>
          <w:trHeight w:val="285"/>
        </w:trPr>
        <w:tc>
          <w:tcPr>
            <w:tcW w:w="256" w:type="pct"/>
          </w:tcPr>
          <w:p w14:paraId="5B1CCAC1" w14:textId="77777777" w:rsidR="00FA723C" w:rsidRPr="008E3DA9" w:rsidRDefault="00FA723C" w:rsidP="0080368C">
            <w:pPr>
              <w:pStyle w:val="Tabletext"/>
            </w:pPr>
            <w:r>
              <w:t>3</w:t>
            </w:r>
          </w:p>
        </w:tc>
        <w:tc>
          <w:tcPr>
            <w:tcW w:w="1415" w:type="pct"/>
            <w:shd w:val="clear" w:color="auto" w:fill="auto"/>
          </w:tcPr>
          <w:p w14:paraId="7A9B2BFF" w14:textId="77777777" w:rsidR="00FA723C" w:rsidRPr="00DB3D34" w:rsidRDefault="00FA723C" w:rsidP="0080368C">
            <w:pPr>
              <w:pStyle w:val="Tabletext"/>
              <w:jc w:val="both"/>
              <w:rPr>
                <w:rFonts w:ascii="Arial" w:hAnsi="Arial" w:cs="Arial"/>
                <w:lang w:eastAsia="en-US"/>
              </w:rPr>
            </w:pPr>
            <w:r w:rsidRPr="00DB3D34">
              <w:rPr>
                <w:rFonts w:ascii="Arial" w:hAnsi="Arial" w:cs="Arial"/>
                <w:lang w:eastAsia="en-US"/>
              </w:rPr>
              <w:t>The validator should check on whether the presented card:</w:t>
            </w:r>
          </w:p>
          <w:p w14:paraId="2DF3C655"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Is valid</w:t>
            </w:r>
          </w:p>
          <w:p w14:paraId="7C0C658B"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Issued by a recognized entity</w:t>
            </w:r>
          </w:p>
          <w:p w14:paraId="02A08E52" w14:textId="77777777" w:rsidR="00FA723C" w:rsidRPr="00DB3D34" w:rsidRDefault="00FA723C" w:rsidP="0080368C">
            <w:pPr>
              <w:pStyle w:val="Tablebullet"/>
              <w:jc w:val="both"/>
              <w:rPr>
                <w:rFonts w:ascii="Arial" w:hAnsi="Arial" w:cs="Arial"/>
                <w:lang w:eastAsia="en-US"/>
              </w:rPr>
            </w:pPr>
            <w:r w:rsidRPr="00DB3D34">
              <w:rPr>
                <w:rFonts w:ascii="Arial" w:hAnsi="Arial" w:cs="Arial"/>
                <w:lang w:eastAsia="en-US"/>
              </w:rPr>
              <w:t>Initialised, authorised for use</w:t>
            </w:r>
          </w:p>
          <w:p w14:paraId="648086FA" w14:textId="77777777" w:rsidR="00FA723C" w:rsidRPr="00DB3D34" w:rsidRDefault="00FA723C" w:rsidP="0080368C">
            <w:pPr>
              <w:pStyle w:val="Tablebullet"/>
              <w:jc w:val="both"/>
              <w:rPr>
                <w:rFonts w:ascii="Arial" w:hAnsi="Arial" w:cs="Arial"/>
              </w:rPr>
            </w:pPr>
            <w:r w:rsidRPr="00DB3D34">
              <w:rPr>
                <w:rFonts w:ascii="Arial" w:hAnsi="Arial" w:cs="Arial"/>
                <w:lang w:eastAsia="en-US"/>
              </w:rPr>
              <w:t>Contains any valid fare product or travel authorisation</w:t>
            </w:r>
          </w:p>
        </w:tc>
        <w:tc>
          <w:tcPr>
            <w:tcW w:w="643" w:type="pct"/>
          </w:tcPr>
          <w:p w14:paraId="7DAAF0F5" w14:textId="09692285" w:rsidR="00FA723C" w:rsidRPr="00DB3D34" w:rsidRDefault="00460DC3" w:rsidP="0080368C">
            <w:pPr>
              <w:pStyle w:val="Tabletext"/>
              <w:rPr>
                <w:rFonts w:ascii="Arial" w:hAnsi="Arial" w:cs="Arial"/>
              </w:rPr>
            </w:pPr>
            <w:r>
              <w:rPr>
                <w:rFonts w:ascii="Arial" w:hAnsi="Arial" w:cs="Arial"/>
              </w:rPr>
              <w:t>1</w:t>
            </w:r>
          </w:p>
        </w:tc>
        <w:tc>
          <w:tcPr>
            <w:tcW w:w="643" w:type="pct"/>
            <w:shd w:val="clear" w:color="auto" w:fill="auto"/>
          </w:tcPr>
          <w:p w14:paraId="31C6FE97" w14:textId="1E354BD5" w:rsidR="00FA723C" w:rsidRPr="00DB3D34" w:rsidRDefault="00FA723C" w:rsidP="0080368C">
            <w:pPr>
              <w:pStyle w:val="Tabletext"/>
              <w:rPr>
                <w:rFonts w:ascii="Arial" w:hAnsi="Arial" w:cs="Arial"/>
              </w:rPr>
            </w:pPr>
          </w:p>
        </w:tc>
        <w:tc>
          <w:tcPr>
            <w:tcW w:w="679" w:type="pct"/>
            <w:shd w:val="clear" w:color="auto" w:fill="auto"/>
          </w:tcPr>
          <w:p w14:paraId="3A21A233" w14:textId="77777777" w:rsidR="00FA723C" w:rsidRPr="00DB3D34" w:rsidRDefault="00FA723C" w:rsidP="0080368C">
            <w:pPr>
              <w:pStyle w:val="Tabletext"/>
              <w:rPr>
                <w:rFonts w:ascii="Arial" w:hAnsi="Arial" w:cs="Arial"/>
              </w:rPr>
            </w:pPr>
          </w:p>
        </w:tc>
        <w:tc>
          <w:tcPr>
            <w:tcW w:w="531" w:type="pct"/>
            <w:shd w:val="clear" w:color="auto" w:fill="auto"/>
          </w:tcPr>
          <w:p w14:paraId="375852F9" w14:textId="77777777" w:rsidR="00FA723C" w:rsidRPr="00DB3D34" w:rsidRDefault="00FA723C" w:rsidP="0080368C">
            <w:pPr>
              <w:pStyle w:val="Tabletext"/>
              <w:rPr>
                <w:rFonts w:ascii="Arial" w:hAnsi="Arial" w:cs="Arial"/>
              </w:rPr>
            </w:pPr>
          </w:p>
        </w:tc>
        <w:tc>
          <w:tcPr>
            <w:tcW w:w="833" w:type="pct"/>
            <w:shd w:val="clear" w:color="auto" w:fill="auto"/>
            <w:noWrap/>
          </w:tcPr>
          <w:p w14:paraId="5273E922" w14:textId="77777777" w:rsidR="00FA723C" w:rsidRPr="00DB3D34" w:rsidRDefault="00FA723C" w:rsidP="0080368C">
            <w:pPr>
              <w:pStyle w:val="Tabletext"/>
              <w:rPr>
                <w:rFonts w:ascii="Arial" w:hAnsi="Arial" w:cs="Arial"/>
              </w:rPr>
            </w:pPr>
          </w:p>
        </w:tc>
      </w:tr>
      <w:tr w:rsidR="00FA723C" w:rsidRPr="008E3DA9" w14:paraId="1371C859" w14:textId="77777777" w:rsidTr="00460DC3">
        <w:trPr>
          <w:trHeight w:val="285"/>
        </w:trPr>
        <w:tc>
          <w:tcPr>
            <w:tcW w:w="256" w:type="pct"/>
          </w:tcPr>
          <w:p w14:paraId="3FF3D6D6" w14:textId="77777777" w:rsidR="00FA723C" w:rsidRPr="008E3DA9" w:rsidRDefault="00FA723C" w:rsidP="0080368C">
            <w:pPr>
              <w:pStyle w:val="Tabletext"/>
            </w:pPr>
            <w:r>
              <w:t>4</w:t>
            </w:r>
          </w:p>
        </w:tc>
        <w:tc>
          <w:tcPr>
            <w:tcW w:w="1415" w:type="pct"/>
            <w:shd w:val="clear" w:color="auto" w:fill="auto"/>
          </w:tcPr>
          <w:p w14:paraId="0885B2E0" w14:textId="77777777" w:rsidR="00FA723C" w:rsidRPr="00DB3D34" w:rsidRDefault="00FA723C" w:rsidP="0080368C">
            <w:pPr>
              <w:pStyle w:val="Tabletext"/>
              <w:jc w:val="both"/>
              <w:rPr>
                <w:rFonts w:ascii="Arial" w:hAnsi="Arial" w:cs="Arial"/>
              </w:rPr>
            </w:pPr>
            <w:r w:rsidRPr="00DB3D34">
              <w:rPr>
                <w:rFonts w:ascii="Arial" w:hAnsi="Arial" w:cs="Arial"/>
              </w:rPr>
              <w:t>The validator should do blacklist check which must be downloaded on agreed frequency that will be determined in the design phase.</w:t>
            </w:r>
          </w:p>
        </w:tc>
        <w:tc>
          <w:tcPr>
            <w:tcW w:w="643" w:type="pct"/>
          </w:tcPr>
          <w:p w14:paraId="4C4FE704" w14:textId="215DF1E7" w:rsidR="00FA723C" w:rsidRPr="00DB3D34" w:rsidRDefault="00460DC3" w:rsidP="0080368C">
            <w:pPr>
              <w:pStyle w:val="Tabletext"/>
              <w:rPr>
                <w:rFonts w:ascii="Arial" w:hAnsi="Arial" w:cs="Arial"/>
              </w:rPr>
            </w:pPr>
            <w:r>
              <w:rPr>
                <w:rFonts w:ascii="Arial" w:hAnsi="Arial" w:cs="Arial"/>
              </w:rPr>
              <w:t>1</w:t>
            </w:r>
          </w:p>
        </w:tc>
        <w:tc>
          <w:tcPr>
            <w:tcW w:w="643" w:type="pct"/>
            <w:shd w:val="clear" w:color="auto" w:fill="auto"/>
          </w:tcPr>
          <w:p w14:paraId="0C2BFAC5" w14:textId="21EAEB41" w:rsidR="00FA723C" w:rsidRPr="00DB3D34" w:rsidRDefault="00FA723C" w:rsidP="0080368C">
            <w:pPr>
              <w:pStyle w:val="Tabletext"/>
              <w:rPr>
                <w:rFonts w:ascii="Arial" w:hAnsi="Arial" w:cs="Arial"/>
              </w:rPr>
            </w:pPr>
          </w:p>
        </w:tc>
        <w:tc>
          <w:tcPr>
            <w:tcW w:w="679" w:type="pct"/>
            <w:shd w:val="clear" w:color="auto" w:fill="auto"/>
          </w:tcPr>
          <w:p w14:paraId="0E3FFE4F" w14:textId="77777777" w:rsidR="00FA723C" w:rsidRPr="00DB3D34" w:rsidRDefault="00FA723C" w:rsidP="0080368C">
            <w:pPr>
              <w:pStyle w:val="Tabletext"/>
              <w:rPr>
                <w:rFonts w:ascii="Arial" w:hAnsi="Arial" w:cs="Arial"/>
              </w:rPr>
            </w:pPr>
          </w:p>
        </w:tc>
        <w:tc>
          <w:tcPr>
            <w:tcW w:w="531" w:type="pct"/>
            <w:shd w:val="clear" w:color="auto" w:fill="auto"/>
          </w:tcPr>
          <w:p w14:paraId="480BCCA7" w14:textId="77777777" w:rsidR="00FA723C" w:rsidRPr="00DB3D34" w:rsidRDefault="00FA723C" w:rsidP="0080368C">
            <w:pPr>
              <w:pStyle w:val="Tabletext"/>
              <w:rPr>
                <w:rFonts w:ascii="Arial" w:hAnsi="Arial" w:cs="Arial"/>
              </w:rPr>
            </w:pPr>
          </w:p>
        </w:tc>
        <w:tc>
          <w:tcPr>
            <w:tcW w:w="833" w:type="pct"/>
            <w:shd w:val="clear" w:color="auto" w:fill="auto"/>
            <w:noWrap/>
          </w:tcPr>
          <w:p w14:paraId="07B7061A" w14:textId="77777777" w:rsidR="00FA723C" w:rsidRPr="00DB3D34" w:rsidRDefault="00FA723C" w:rsidP="0080368C">
            <w:pPr>
              <w:pStyle w:val="Tabletext"/>
              <w:rPr>
                <w:rFonts w:ascii="Arial" w:hAnsi="Arial" w:cs="Arial"/>
              </w:rPr>
            </w:pPr>
          </w:p>
        </w:tc>
      </w:tr>
      <w:tr w:rsidR="00FA723C" w:rsidRPr="008E3DA9" w14:paraId="62D2284D" w14:textId="77777777" w:rsidTr="00460DC3">
        <w:trPr>
          <w:trHeight w:val="285"/>
        </w:trPr>
        <w:tc>
          <w:tcPr>
            <w:tcW w:w="256" w:type="pct"/>
          </w:tcPr>
          <w:p w14:paraId="0F1FBAF4" w14:textId="77777777" w:rsidR="00FA723C" w:rsidRPr="008E3DA9" w:rsidRDefault="00FA723C" w:rsidP="0080368C">
            <w:pPr>
              <w:pStyle w:val="Tabletext"/>
            </w:pPr>
            <w:r>
              <w:t>5</w:t>
            </w:r>
          </w:p>
        </w:tc>
        <w:tc>
          <w:tcPr>
            <w:tcW w:w="1415" w:type="pct"/>
            <w:shd w:val="clear" w:color="auto" w:fill="auto"/>
          </w:tcPr>
          <w:p w14:paraId="4F53D418" w14:textId="77777777" w:rsidR="00FA723C" w:rsidRPr="00DB3D34" w:rsidRDefault="00FA723C" w:rsidP="0080368C">
            <w:pPr>
              <w:pStyle w:val="Tabletext"/>
              <w:jc w:val="both"/>
              <w:rPr>
                <w:rFonts w:ascii="Arial" w:hAnsi="Arial" w:cs="Arial"/>
              </w:rPr>
            </w:pPr>
            <w:r w:rsidRPr="00DB3D34">
              <w:rPr>
                <w:rFonts w:ascii="Arial" w:hAnsi="Arial" w:cs="Arial"/>
              </w:rPr>
              <w:t xml:space="preserve">The system should be capable to upload transactions completed while offline to the AFCS when the communication is </w:t>
            </w:r>
            <w:r w:rsidRPr="00DB3D34">
              <w:rPr>
                <w:rFonts w:ascii="Arial" w:hAnsi="Arial" w:cs="Arial"/>
              </w:rPr>
              <w:lastRenderedPageBreak/>
              <w:t>restored. Account balances and whitelists can be maintained on the validators and transactions approved without back office approval. This would require the system to regularly publish account updates to the back office to keep accounts up-to-date.</w:t>
            </w:r>
          </w:p>
        </w:tc>
        <w:tc>
          <w:tcPr>
            <w:tcW w:w="643" w:type="pct"/>
          </w:tcPr>
          <w:p w14:paraId="31737C7A" w14:textId="2C15FD7E" w:rsidR="00FA723C" w:rsidRPr="00DB3D34" w:rsidRDefault="00460DC3" w:rsidP="0080368C">
            <w:pPr>
              <w:pStyle w:val="Tabletext"/>
              <w:rPr>
                <w:rFonts w:ascii="Arial" w:hAnsi="Arial" w:cs="Arial"/>
              </w:rPr>
            </w:pPr>
            <w:r>
              <w:rPr>
                <w:rFonts w:ascii="Arial" w:hAnsi="Arial" w:cs="Arial"/>
              </w:rPr>
              <w:lastRenderedPageBreak/>
              <w:t>1</w:t>
            </w:r>
          </w:p>
        </w:tc>
        <w:tc>
          <w:tcPr>
            <w:tcW w:w="643" w:type="pct"/>
            <w:shd w:val="clear" w:color="auto" w:fill="auto"/>
          </w:tcPr>
          <w:p w14:paraId="5DFC7210" w14:textId="305E6C74" w:rsidR="00FA723C" w:rsidRPr="00DB3D34" w:rsidRDefault="00FA723C" w:rsidP="0080368C">
            <w:pPr>
              <w:pStyle w:val="Tabletext"/>
              <w:rPr>
                <w:rFonts w:ascii="Arial" w:hAnsi="Arial" w:cs="Arial"/>
              </w:rPr>
            </w:pPr>
          </w:p>
        </w:tc>
        <w:tc>
          <w:tcPr>
            <w:tcW w:w="679" w:type="pct"/>
            <w:shd w:val="clear" w:color="auto" w:fill="auto"/>
          </w:tcPr>
          <w:p w14:paraId="38B0A562" w14:textId="77777777" w:rsidR="00FA723C" w:rsidRPr="00DB3D34" w:rsidRDefault="00FA723C" w:rsidP="0080368C">
            <w:pPr>
              <w:pStyle w:val="Tabletext"/>
              <w:rPr>
                <w:rFonts w:ascii="Arial" w:hAnsi="Arial" w:cs="Arial"/>
              </w:rPr>
            </w:pPr>
          </w:p>
        </w:tc>
        <w:tc>
          <w:tcPr>
            <w:tcW w:w="531" w:type="pct"/>
            <w:shd w:val="clear" w:color="auto" w:fill="auto"/>
          </w:tcPr>
          <w:p w14:paraId="6BC564B6" w14:textId="77777777" w:rsidR="00FA723C" w:rsidRPr="00DB3D34" w:rsidRDefault="00FA723C" w:rsidP="0080368C">
            <w:pPr>
              <w:pStyle w:val="Tabletext"/>
              <w:rPr>
                <w:rFonts w:ascii="Arial" w:hAnsi="Arial" w:cs="Arial"/>
              </w:rPr>
            </w:pPr>
          </w:p>
        </w:tc>
        <w:tc>
          <w:tcPr>
            <w:tcW w:w="833" w:type="pct"/>
            <w:shd w:val="clear" w:color="auto" w:fill="auto"/>
            <w:noWrap/>
          </w:tcPr>
          <w:p w14:paraId="0EB5783B" w14:textId="77777777" w:rsidR="00FA723C" w:rsidRPr="00DB3D34" w:rsidRDefault="00FA723C" w:rsidP="0080368C">
            <w:pPr>
              <w:pStyle w:val="Tabletext"/>
              <w:rPr>
                <w:rFonts w:ascii="Arial" w:hAnsi="Arial" w:cs="Arial"/>
              </w:rPr>
            </w:pPr>
          </w:p>
        </w:tc>
      </w:tr>
      <w:tr w:rsidR="00FA723C" w:rsidRPr="008E3DA9" w14:paraId="2FDB940F" w14:textId="77777777" w:rsidTr="00460DC3">
        <w:trPr>
          <w:trHeight w:val="285"/>
        </w:trPr>
        <w:tc>
          <w:tcPr>
            <w:tcW w:w="256" w:type="pct"/>
          </w:tcPr>
          <w:p w14:paraId="33610D02" w14:textId="77777777" w:rsidR="00FA723C" w:rsidRPr="008E3DA9" w:rsidRDefault="00FA723C" w:rsidP="0080368C">
            <w:pPr>
              <w:pStyle w:val="Tabletext"/>
            </w:pPr>
            <w:r>
              <w:t>6</w:t>
            </w:r>
          </w:p>
        </w:tc>
        <w:tc>
          <w:tcPr>
            <w:tcW w:w="1415" w:type="pct"/>
            <w:shd w:val="clear" w:color="auto" w:fill="auto"/>
          </w:tcPr>
          <w:p w14:paraId="2D3CC2F2" w14:textId="77777777" w:rsidR="00FA723C" w:rsidRPr="00DB3D34" w:rsidRDefault="00FA723C" w:rsidP="0080368C">
            <w:pPr>
              <w:pStyle w:val="Tabletext"/>
              <w:rPr>
                <w:rFonts w:ascii="Arial" w:hAnsi="Arial" w:cs="Arial"/>
              </w:rPr>
            </w:pPr>
            <w:r w:rsidRPr="00DB3D34">
              <w:rPr>
                <w:rFonts w:ascii="Arial" w:hAnsi="Arial" w:cs="Arial"/>
              </w:rPr>
              <w:t>For travel passes, the system should verify that the travel pass is current, checks any applicable restrictions, approves or rejects its use, and stores or transmits transaction data for downstream processing and reimbursement.</w:t>
            </w:r>
          </w:p>
        </w:tc>
        <w:tc>
          <w:tcPr>
            <w:tcW w:w="643" w:type="pct"/>
          </w:tcPr>
          <w:p w14:paraId="2CD7E164" w14:textId="62AA84B1" w:rsidR="00FA723C" w:rsidRPr="00DB3D34" w:rsidRDefault="00460DC3" w:rsidP="0080368C">
            <w:pPr>
              <w:pStyle w:val="Tabletext"/>
              <w:rPr>
                <w:rFonts w:ascii="Arial" w:hAnsi="Arial" w:cs="Arial"/>
              </w:rPr>
            </w:pPr>
            <w:r>
              <w:rPr>
                <w:rFonts w:ascii="Arial" w:hAnsi="Arial" w:cs="Arial"/>
              </w:rPr>
              <w:t>1</w:t>
            </w:r>
          </w:p>
        </w:tc>
        <w:tc>
          <w:tcPr>
            <w:tcW w:w="643" w:type="pct"/>
            <w:shd w:val="clear" w:color="auto" w:fill="auto"/>
          </w:tcPr>
          <w:p w14:paraId="0F0F80C1" w14:textId="367B2219" w:rsidR="00FA723C" w:rsidRPr="00DB3D34" w:rsidRDefault="00FA723C" w:rsidP="0080368C">
            <w:pPr>
              <w:pStyle w:val="Tabletext"/>
              <w:rPr>
                <w:rFonts w:ascii="Arial" w:hAnsi="Arial" w:cs="Arial"/>
              </w:rPr>
            </w:pPr>
          </w:p>
        </w:tc>
        <w:tc>
          <w:tcPr>
            <w:tcW w:w="679" w:type="pct"/>
            <w:shd w:val="clear" w:color="auto" w:fill="auto"/>
          </w:tcPr>
          <w:p w14:paraId="60CB207D" w14:textId="77777777" w:rsidR="00FA723C" w:rsidRPr="00DB3D34" w:rsidRDefault="00FA723C" w:rsidP="0080368C">
            <w:pPr>
              <w:pStyle w:val="Tabletext"/>
              <w:rPr>
                <w:rFonts w:ascii="Arial" w:hAnsi="Arial" w:cs="Arial"/>
              </w:rPr>
            </w:pPr>
          </w:p>
        </w:tc>
        <w:tc>
          <w:tcPr>
            <w:tcW w:w="531" w:type="pct"/>
            <w:shd w:val="clear" w:color="auto" w:fill="auto"/>
          </w:tcPr>
          <w:p w14:paraId="6BAA33F9" w14:textId="77777777" w:rsidR="00FA723C" w:rsidRPr="00DB3D34" w:rsidRDefault="00FA723C" w:rsidP="0080368C">
            <w:pPr>
              <w:pStyle w:val="Tabletext"/>
              <w:rPr>
                <w:rFonts w:ascii="Arial" w:hAnsi="Arial" w:cs="Arial"/>
              </w:rPr>
            </w:pPr>
          </w:p>
        </w:tc>
        <w:tc>
          <w:tcPr>
            <w:tcW w:w="833" w:type="pct"/>
            <w:shd w:val="clear" w:color="auto" w:fill="auto"/>
            <w:noWrap/>
          </w:tcPr>
          <w:p w14:paraId="7B98CC1E" w14:textId="77777777" w:rsidR="00FA723C" w:rsidRPr="00DB3D34" w:rsidRDefault="00FA723C" w:rsidP="0080368C">
            <w:pPr>
              <w:pStyle w:val="Tabletext"/>
              <w:rPr>
                <w:rFonts w:ascii="Arial" w:hAnsi="Arial" w:cs="Arial"/>
              </w:rPr>
            </w:pPr>
          </w:p>
        </w:tc>
      </w:tr>
      <w:tr w:rsidR="00FA723C" w:rsidRPr="008E3DA9" w14:paraId="2E2444ED" w14:textId="77777777" w:rsidTr="00460DC3">
        <w:trPr>
          <w:trHeight w:val="285"/>
        </w:trPr>
        <w:tc>
          <w:tcPr>
            <w:tcW w:w="256" w:type="pct"/>
          </w:tcPr>
          <w:p w14:paraId="15CBD25A" w14:textId="77777777" w:rsidR="00FA723C" w:rsidRPr="008E3DA9" w:rsidRDefault="00FA723C" w:rsidP="0080368C">
            <w:pPr>
              <w:pStyle w:val="Tabletext"/>
            </w:pPr>
            <w:r>
              <w:t>7</w:t>
            </w:r>
          </w:p>
        </w:tc>
        <w:tc>
          <w:tcPr>
            <w:tcW w:w="1415" w:type="pct"/>
            <w:shd w:val="clear" w:color="auto" w:fill="auto"/>
          </w:tcPr>
          <w:p w14:paraId="47518470" w14:textId="77777777" w:rsidR="00FA723C" w:rsidRPr="00DB3D34" w:rsidRDefault="00FA723C" w:rsidP="0080368C">
            <w:pPr>
              <w:pStyle w:val="Tabletext"/>
              <w:rPr>
                <w:rFonts w:ascii="Arial" w:hAnsi="Arial" w:cs="Arial"/>
              </w:rPr>
            </w:pPr>
            <w:r w:rsidRPr="00DB3D34">
              <w:rPr>
                <w:rFonts w:ascii="Arial" w:hAnsi="Arial" w:cs="Arial"/>
              </w:rPr>
              <w:t>For time based passes, the system should identify applicable fare products, checks period of validity and any other restrictions, approves/rejects the transaction, and stores/transmits the transaction record.</w:t>
            </w:r>
          </w:p>
        </w:tc>
        <w:tc>
          <w:tcPr>
            <w:tcW w:w="643" w:type="pct"/>
          </w:tcPr>
          <w:p w14:paraId="0771B9C2" w14:textId="42B163CD" w:rsidR="00FA723C" w:rsidRPr="00DB3D34" w:rsidRDefault="00460DC3" w:rsidP="0080368C">
            <w:pPr>
              <w:pStyle w:val="Tabletext"/>
              <w:rPr>
                <w:rFonts w:ascii="Arial" w:hAnsi="Arial" w:cs="Arial"/>
              </w:rPr>
            </w:pPr>
            <w:r>
              <w:rPr>
                <w:rFonts w:ascii="Arial" w:hAnsi="Arial" w:cs="Arial"/>
              </w:rPr>
              <w:t>1</w:t>
            </w:r>
          </w:p>
        </w:tc>
        <w:tc>
          <w:tcPr>
            <w:tcW w:w="643" w:type="pct"/>
            <w:shd w:val="clear" w:color="auto" w:fill="auto"/>
          </w:tcPr>
          <w:p w14:paraId="1D5289F1" w14:textId="70EE77AA" w:rsidR="00FA723C" w:rsidRPr="00DB3D34" w:rsidRDefault="00FA723C" w:rsidP="0080368C">
            <w:pPr>
              <w:pStyle w:val="Tabletext"/>
              <w:rPr>
                <w:rFonts w:ascii="Arial" w:hAnsi="Arial" w:cs="Arial"/>
              </w:rPr>
            </w:pPr>
          </w:p>
        </w:tc>
        <w:tc>
          <w:tcPr>
            <w:tcW w:w="679" w:type="pct"/>
            <w:shd w:val="clear" w:color="auto" w:fill="auto"/>
          </w:tcPr>
          <w:p w14:paraId="0282A072" w14:textId="77777777" w:rsidR="00FA723C" w:rsidRPr="00DB3D34" w:rsidRDefault="00FA723C" w:rsidP="0080368C">
            <w:pPr>
              <w:pStyle w:val="Tabletext"/>
              <w:rPr>
                <w:rFonts w:ascii="Arial" w:hAnsi="Arial" w:cs="Arial"/>
              </w:rPr>
            </w:pPr>
          </w:p>
        </w:tc>
        <w:tc>
          <w:tcPr>
            <w:tcW w:w="531" w:type="pct"/>
            <w:shd w:val="clear" w:color="auto" w:fill="auto"/>
          </w:tcPr>
          <w:p w14:paraId="6851EA3D" w14:textId="77777777" w:rsidR="00FA723C" w:rsidRPr="00DB3D34" w:rsidRDefault="00FA723C" w:rsidP="0080368C">
            <w:pPr>
              <w:pStyle w:val="Tabletext"/>
              <w:rPr>
                <w:rFonts w:ascii="Arial" w:hAnsi="Arial" w:cs="Arial"/>
              </w:rPr>
            </w:pPr>
          </w:p>
        </w:tc>
        <w:tc>
          <w:tcPr>
            <w:tcW w:w="833" w:type="pct"/>
            <w:shd w:val="clear" w:color="auto" w:fill="auto"/>
            <w:noWrap/>
          </w:tcPr>
          <w:p w14:paraId="2994022D" w14:textId="77777777" w:rsidR="00FA723C" w:rsidRPr="00DB3D34" w:rsidRDefault="00FA723C" w:rsidP="0080368C">
            <w:pPr>
              <w:pStyle w:val="Tabletext"/>
              <w:rPr>
                <w:rFonts w:ascii="Arial" w:hAnsi="Arial" w:cs="Arial"/>
              </w:rPr>
            </w:pPr>
          </w:p>
        </w:tc>
      </w:tr>
      <w:tr w:rsidR="00FA723C" w:rsidRPr="008E3DA9" w14:paraId="3A712BF4" w14:textId="77777777" w:rsidTr="00460DC3">
        <w:trPr>
          <w:trHeight w:val="285"/>
        </w:trPr>
        <w:tc>
          <w:tcPr>
            <w:tcW w:w="256" w:type="pct"/>
          </w:tcPr>
          <w:p w14:paraId="40750400" w14:textId="77777777" w:rsidR="00FA723C" w:rsidRPr="008E3DA9" w:rsidRDefault="00FA723C" w:rsidP="0080368C">
            <w:pPr>
              <w:pStyle w:val="Tabletext"/>
            </w:pPr>
            <w:r>
              <w:t>8</w:t>
            </w:r>
          </w:p>
        </w:tc>
        <w:tc>
          <w:tcPr>
            <w:tcW w:w="1415" w:type="pct"/>
            <w:shd w:val="clear" w:color="auto" w:fill="auto"/>
          </w:tcPr>
          <w:p w14:paraId="64274DE9" w14:textId="77777777" w:rsidR="00FA723C" w:rsidRPr="00DB3D34" w:rsidRDefault="00FA723C" w:rsidP="0080368C">
            <w:pPr>
              <w:pStyle w:val="Tabletext"/>
              <w:rPr>
                <w:rFonts w:ascii="Arial" w:hAnsi="Arial" w:cs="Arial"/>
              </w:rPr>
            </w:pPr>
            <w:r w:rsidRPr="00DB3D34">
              <w:rPr>
                <w:rFonts w:ascii="Arial" w:hAnsi="Arial" w:cs="Arial"/>
              </w:rPr>
              <w:t xml:space="preserve">For “tap-on, tap-off”, the validator at entry may deduct the applicable fare </w:t>
            </w:r>
            <w:r w:rsidRPr="00DB3D34">
              <w:rPr>
                <w:rFonts w:ascii="Arial" w:hAnsi="Arial" w:cs="Arial"/>
                <w:color w:val="FF0000"/>
              </w:rPr>
              <w:t>and the validator</w:t>
            </w:r>
            <w:r w:rsidRPr="00DB3D34">
              <w:rPr>
                <w:rFonts w:ascii="Arial" w:hAnsi="Arial" w:cs="Arial"/>
              </w:rPr>
              <w:t>. This option should be validated during the design phase. The bidder should consider that the majority of the buses have only one door.</w:t>
            </w:r>
          </w:p>
        </w:tc>
        <w:tc>
          <w:tcPr>
            <w:tcW w:w="643" w:type="pct"/>
          </w:tcPr>
          <w:p w14:paraId="03DC98E6" w14:textId="2A4E7FB9" w:rsidR="00FA723C" w:rsidRPr="00DB3D34" w:rsidRDefault="00460DC3" w:rsidP="0080368C">
            <w:pPr>
              <w:pStyle w:val="Tabletext"/>
              <w:rPr>
                <w:rFonts w:ascii="Arial" w:hAnsi="Arial" w:cs="Arial"/>
              </w:rPr>
            </w:pPr>
            <w:r>
              <w:rPr>
                <w:rFonts w:ascii="Arial" w:hAnsi="Arial" w:cs="Arial"/>
              </w:rPr>
              <w:t>1</w:t>
            </w:r>
          </w:p>
        </w:tc>
        <w:tc>
          <w:tcPr>
            <w:tcW w:w="643" w:type="pct"/>
            <w:shd w:val="clear" w:color="auto" w:fill="auto"/>
          </w:tcPr>
          <w:p w14:paraId="52E4E2A6" w14:textId="30F00AD7" w:rsidR="00FA723C" w:rsidRPr="00DB3D34" w:rsidRDefault="00FA723C" w:rsidP="0080368C">
            <w:pPr>
              <w:pStyle w:val="Tabletext"/>
              <w:rPr>
                <w:rFonts w:ascii="Arial" w:hAnsi="Arial" w:cs="Arial"/>
              </w:rPr>
            </w:pPr>
          </w:p>
        </w:tc>
        <w:tc>
          <w:tcPr>
            <w:tcW w:w="679" w:type="pct"/>
            <w:shd w:val="clear" w:color="auto" w:fill="auto"/>
          </w:tcPr>
          <w:p w14:paraId="31D7CF93" w14:textId="77777777" w:rsidR="00FA723C" w:rsidRPr="00DB3D34" w:rsidRDefault="00FA723C" w:rsidP="0080368C">
            <w:pPr>
              <w:pStyle w:val="Tabletext"/>
              <w:rPr>
                <w:rFonts w:ascii="Arial" w:hAnsi="Arial" w:cs="Arial"/>
              </w:rPr>
            </w:pPr>
          </w:p>
        </w:tc>
        <w:tc>
          <w:tcPr>
            <w:tcW w:w="531" w:type="pct"/>
            <w:shd w:val="clear" w:color="auto" w:fill="auto"/>
          </w:tcPr>
          <w:p w14:paraId="3F430901" w14:textId="77777777" w:rsidR="00FA723C" w:rsidRPr="00DB3D34" w:rsidRDefault="00FA723C" w:rsidP="0080368C">
            <w:pPr>
              <w:pStyle w:val="Tabletext"/>
              <w:rPr>
                <w:rFonts w:ascii="Arial" w:hAnsi="Arial" w:cs="Arial"/>
              </w:rPr>
            </w:pPr>
          </w:p>
        </w:tc>
        <w:tc>
          <w:tcPr>
            <w:tcW w:w="833" w:type="pct"/>
            <w:shd w:val="clear" w:color="auto" w:fill="auto"/>
            <w:noWrap/>
          </w:tcPr>
          <w:p w14:paraId="09BD3399" w14:textId="77777777" w:rsidR="00FA723C" w:rsidRPr="00DB3D34" w:rsidRDefault="00FA723C" w:rsidP="0080368C">
            <w:pPr>
              <w:pStyle w:val="Tabletext"/>
              <w:rPr>
                <w:rFonts w:ascii="Arial" w:hAnsi="Arial" w:cs="Arial"/>
              </w:rPr>
            </w:pPr>
          </w:p>
        </w:tc>
      </w:tr>
      <w:tr w:rsidR="00FA723C" w:rsidRPr="008E3DA9" w14:paraId="3E4437A3" w14:textId="77777777" w:rsidTr="00460DC3">
        <w:trPr>
          <w:trHeight w:val="285"/>
        </w:trPr>
        <w:tc>
          <w:tcPr>
            <w:tcW w:w="256" w:type="pct"/>
          </w:tcPr>
          <w:p w14:paraId="22B01266" w14:textId="77777777" w:rsidR="00FA723C" w:rsidRPr="008E3DA9" w:rsidRDefault="00FA723C" w:rsidP="0080368C">
            <w:pPr>
              <w:pStyle w:val="Tabletext"/>
            </w:pPr>
            <w:r>
              <w:t>9</w:t>
            </w:r>
          </w:p>
        </w:tc>
        <w:tc>
          <w:tcPr>
            <w:tcW w:w="1415" w:type="pct"/>
            <w:shd w:val="clear" w:color="auto" w:fill="auto"/>
          </w:tcPr>
          <w:p w14:paraId="57BE95F7" w14:textId="77777777" w:rsidR="00FA723C" w:rsidRPr="00DB3D34" w:rsidRDefault="00FA723C" w:rsidP="0080368C">
            <w:pPr>
              <w:pStyle w:val="Tabletext"/>
              <w:rPr>
                <w:rFonts w:ascii="Arial" w:hAnsi="Arial" w:cs="Arial"/>
              </w:rPr>
            </w:pPr>
            <w:r w:rsidRPr="00DB3D34">
              <w:rPr>
                <w:rFonts w:ascii="Arial" w:hAnsi="Arial" w:cs="Arial"/>
              </w:rPr>
              <w:t>Ability to handle journey based tickets.</w:t>
            </w:r>
          </w:p>
        </w:tc>
        <w:tc>
          <w:tcPr>
            <w:tcW w:w="643" w:type="pct"/>
          </w:tcPr>
          <w:p w14:paraId="493A2D5A" w14:textId="2086A44A" w:rsidR="00FA723C" w:rsidRPr="00DB3D34" w:rsidRDefault="00460DC3" w:rsidP="0080368C">
            <w:pPr>
              <w:pStyle w:val="Tabletext"/>
              <w:rPr>
                <w:rFonts w:ascii="Arial" w:hAnsi="Arial" w:cs="Arial"/>
              </w:rPr>
            </w:pPr>
            <w:r>
              <w:rPr>
                <w:rFonts w:ascii="Arial" w:hAnsi="Arial" w:cs="Arial"/>
              </w:rPr>
              <w:t>1</w:t>
            </w:r>
          </w:p>
        </w:tc>
        <w:tc>
          <w:tcPr>
            <w:tcW w:w="643" w:type="pct"/>
            <w:shd w:val="clear" w:color="auto" w:fill="auto"/>
          </w:tcPr>
          <w:p w14:paraId="458C0670" w14:textId="40E26B46" w:rsidR="00FA723C" w:rsidRPr="00DB3D34" w:rsidRDefault="00FA723C" w:rsidP="0080368C">
            <w:pPr>
              <w:pStyle w:val="Tabletext"/>
              <w:rPr>
                <w:rFonts w:ascii="Arial" w:hAnsi="Arial" w:cs="Arial"/>
              </w:rPr>
            </w:pPr>
          </w:p>
        </w:tc>
        <w:tc>
          <w:tcPr>
            <w:tcW w:w="679" w:type="pct"/>
            <w:shd w:val="clear" w:color="auto" w:fill="auto"/>
          </w:tcPr>
          <w:p w14:paraId="27DFCB22" w14:textId="77777777" w:rsidR="00FA723C" w:rsidRPr="00DB3D34" w:rsidRDefault="00FA723C" w:rsidP="0080368C">
            <w:pPr>
              <w:pStyle w:val="Tabletext"/>
              <w:rPr>
                <w:rFonts w:ascii="Arial" w:hAnsi="Arial" w:cs="Arial"/>
              </w:rPr>
            </w:pPr>
          </w:p>
        </w:tc>
        <w:tc>
          <w:tcPr>
            <w:tcW w:w="531" w:type="pct"/>
            <w:shd w:val="clear" w:color="auto" w:fill="auto"/>
          </w:tcPr>
          <w:p w14:paraId="4F80A607" w14:textId="77777777" w:rsidR="00FA723C" w:rsidRPr="00DB3D34" w:rsidRDefault="00FA723C" w:rsidP="0080368C">
            <w:pPr>
              <w:pStyle w:val="Tabletext"/>
              <w:rPr>
                <w:rFonts w:ascii="Arial" w:hAnsi="Arial" w:cs="Arial"/>
              </w:rPr>
            </w:pPr>
          </w:p>
        </w:tc>
        <w:tc>
          <w:tcPr>
            <w:tcW w:w="833" w:type="pct"/>
            <w:shd w:val="clear" w:color="auto" w:fill="auto"/>
            <w:noWrap/>
          </w:tcPr>
          <w:p w14:paraId="156E29BF" w14:textId="77777777" w:rsidR="00FA723C" w:rsidRPr="00DB3D34" w:rsidRDefault="00FA723C" w:rsidP="0080368C">
            <w:pPr>
              <w:pStyle w:val="Tabletext"/>
              <w:rPr>
                <w:rFonts w:ascii="Arial" w:hAnsi="Arial" w:cs="Arial"/>
              </w:rPr>
            </w:pPr>
          </w:p>
        </w:tc>
      </w:tr>
      <w:tr w:rsidR="00FA723C" w:rsidRPr="008E3DA9" w14:paraId="7519CEA2" w14:textId="77777777" w:rsidTr="00460DC3">
        <w:trPr>
          <w:trHeight w:val="285"/>
        </w:trPr>
        <w:tc>
          <w:tcPr>
            <w:tcW w:w="256" w:type="pct"/>
          </w:tcPr>
          <w:p w14:paraId="5A174B58" w14:textId="77777777" w:rsidR="00FA723C" w:rsidRPr="008E3DA9" w:rsidRDefault="00FA723C" w:rsidP="0080368C">
            <w:pPr>
              <w:pStyle w:val="Tabletext"/>
            </w:pPr>
            <w:r>
              <w:t>10</w:t>
            </w:r>
          </w:p>
        </w:tc>
        <w:tc>
          <w:tcPr>
            <w:tcW w:w="1415" w:type="pct"/>
            <w:shd w:val="clear" w:color="auto" w:fill="auto"/>
          </w:tcPr>
          <w:p w14:paraId="4AB254B9" w14:textId="77777777" w:rsidR="00FA723C" w:rsidRPr="00DB3D34" w:rsidRDefault="00FA723C" w:rsidP="0080368C">
            <w:pPr>
              <w:pStyle w:val="Tabletext"/>
              <w:rPr>
                <w:rFonts w:ascii="Arial" w:hAnsi="Arial" w:cs="Arial"/>
              </w:rPr>
            </w:pPr>
            <w:r w:rsidRPr="00DB3D34">
              <w:rPr>
                <w:rFonts w:ascii="Arial" w:hAnsi="Arial" w:cs="Arial"/>
              </w:rPr>
              <w:t>Ability to handle free transfers or rebates for stored value or journey based tickets. The validator determines whether the transfer conditions have been met, and then decides whether to apply free/rebate transfer or treat it as a new trip and deduct the relevant value.</w:t>
            </w:r>
          </w:p>
        </w:tc>
        <w:tc>
          <w:tcPr>
            <w:tcW w:w="643" w:type="pct"/>
          </w:tcPr>
          <w:p w14:paraId="6259E10F" w14:textId="68597AAE" w:rsidR="00FA723C" w:rsidRPr="00DB3D34" w:rsidRDefault="00460DC3" w:rsidP="0080368C">
            <w:pPr>
              <w:pStyle w:val="Tabletext"/>
              <w:rPr>
                <w:rFonts w:ascii="Arial" w:hAnsi="Arial" w:cs="Arial"/>
              </w:rPr>
            </w:pPr>
            <w:r>
              <w:rPr>
                <w:rFonts w:ascii="Arial" w:hAnsi="Arial" w:cs="Arial"/>
              </w:rPr>
              <w:t>1</w:t>
            </w:r>
          </w:p>
        </w:tc>
        <w:tc>
          <w:tcPr>
            <w:tcW w:w="643" w:type="pct"/>
            <w:shd w:val="clear" w:color="auto" w:fill="auto"/>
          </w:tcPr>
          <w:p w14:paraId="36690A4F" w14:textId="57EAB620" w:rsidR="00FA723C" w:rsidRPr="00DB3D34" w:rsidRDefault="00FA723C" w:rsidP="0080368C">
            <w:pPr>
              <w:pStyle w:val="Tabletext"/>
              <w:rPr>
                <w:rFonts w:ascii="Arial" w:hAnsi="Arial" w:cs="Arial"/>
              </w:rPr>
            </w:pPr>
          </w:p>
        </w:tc>
        <w:tc>
          <w:tcPr>
            <w:tcW w:w="679" w:type="pct"/>
            <w:shd w:val="clear" w:color="auto" w:fill="auto"/>
          </w:tcPr>
          <w:p w14:paraId="76BD4F03" w14:textId="77777777" w:rsidR="00FA723C" w:rsidRPr="00DB3D34" w:rsidRDefault="00FA723C" w:rsidP="0080368C">
            <w:pPr>
              <w:pStyle w:val="Tabletext"/>
              <w:rPr>
                <w:rFonts w:ascii="Arial" w:hAnsi="Arial" w:cs="Arial"/>
              </w:rPr>
            </w:pPr>
          </w:p>
        </w:tc>
        <w:tc>
          <w:tcPr>
            <w:tcW w:w="531" w:type="pct"/>
            <w:shd w:val="clear" w:color="auto" w:fill="auto"/>
          </w:tcPr>
          <w:p w14:paraId="578D2FE2" w14:textId="77777777" w:rsidR="00FA723C" w:rsidRPr="00DB3D34" w:rsidRDefault="00FA723C" w:rsidP="0080368C">
            <w:pPr>
              <w:pStyle w:val="Tabletext"/>
              <w:rPr>
                <w:rFonts w:ascii="Arial" w:hAnsi="Arial" w:cs="Arial"/>
              </w:rPr>
            </w:pPr>
          </w:p>
        </w:tc>
        <w:tc>
          <w:tcPr>
            <w:tcW w:w="833" w:type="pct"/>
            <w:shd w:val="clear" w:color="auto" w:fill="auto"/>
            <w:noWrap/>
          </w:tcPr>
          <w:p w14:paraId="5E72CC70" w14:textId="77777777" w:rsidR="00FA723C" w:rsidRPr="00DB3D34" w:rsidRDefault="00FA723C" w:rsidP="0080368C">
            <w:pPr>
              <w:pStyle w:val="Tabletext"/>
              <w:rPr>
                <w:rFonts w:ascii="Arial" w:hAnsi="Arial" w:cs="Arial"/>
              </w:rPr>
            </w:pPr>
          </w:p>
        </w:tc>
      </w:tr>
      <w:tr w:rsidR="00FA723C" w:rsidRPr="008E3DA9" w14:paraId="2289CC3A" w14:textId="77777777" w:rsidTr="00460DC3">
        <w:trPr>
          <w:trHeight w:val="285"/>
        </w:trPr>
        <w:tc>
          <w:tcPr>
            <w:tcW w:w="256" w:type="pct"/>
          </w:tcPr>
          <w:p w14:paraId="7A1916E8" w14:textId="77777777" w:rsidR="00FA723C" w:rsidRPr="008E3DA9" w:rsidRDefault="00FA723C" w:rsidP="0080368C">
            <w:pPr>
              <w:pStyle w:val="Tabletext"/>
            </w:pPr>
            <w:r>
              <w:t>11</w:t>
            </w:r>
          </w:p>
        </w:tc>
        <w:tc>
          <w:tcPr>
            <w:tcW w:w="1415" w:type="pct"/>
            <w:shd w:val="clear" w:color="auto" w:fill="auto"/>
          </w:tcPr>
          <w:p w14:paraId="2F90BE70" w14:textId="77777777" w:rsidR="00FA723C" w:rsidRPr="00DB3D34" w:rsidRDefault="00FA723C" w:rsidP="0080368C">
            <w:pPr>
              <w:pStyle w:val="Tabletext"/>
              <w:rPr>
                <w:rFonts w:ascii="Arial" w:hAnsi="Arial" w:cs="Arial"/>
              </w:rPr>
            </w:pPr>
            <w:r w:rsidRPr="00DB3D34">
              <w:rPr>
                <w:rFonts w:ascii="Arial" w:hAnsi="Arial" w:cs="Arial"/>
              </w:rPr>
              <w:t xml:space="preserve">For fare capping, the validator determines </w:t>
            </w:r>
            <w:r w:rsidRPr="00DB3D34">
              <w:rPr>
                <w:rFonts w:ascii="Arial" w:hAnsi="Arial" w:cs="Arial"/>
              </w:rPr>
              <w:lastRenderedPageBreak/>
              <w:t>whether it is applicable, and applies the appropriate rules to determine what tariff to deduct (if any).</w:t>
            </w:r>
          </w:p>
        </w:tc>
        <w:tc>
          <w:tcPr>
            <w:tcW w:w="643" w:type="pct"/>
          </w:tcPr>
          <w:p w14:paraId="230C431F" w14:textId="4BC45035" w:rsidR="00FA723C" w:rsidRPr="00DB3D34" w:rsidRDefault="00460DC3" w:rsidP="0080368C">
            <w:pPr>
              <w:pStyle w:val="Tabletext"/>
              <w:rPr>
                <w:rFonts w:ascii="Arial" w:hAnsi="Arial" w:cs="Arial"/>
              </w:rPr>
            </w:pPr>
            <w:r>
              <w:rPr>
                <w:rFonts w:ascii="Arial" w:hAnsi="Arial" w:cs="Arial"/>
              </w:rPr>
              <w:lastRenderedPageBreak/>
              <w:t>1</w:t>
            </w:r>
          </w:p>
        </w:tc>
        <w:tc>
          <w:tcPr>
            <w:tcW w:w="643" w:type="pct"/>
            <w:shd w:val="clear" w:color="auto" w:fill="auto"/>
          </w:tcPr>
          <w:p w14:paraId="5EE6A7C7" w14:textId="2D1BEAD2" w:rsidR="00FA723C" w:rsidRPr="00DB3D34" w:rsidRDefault="00FA723C" w:rsidP="0080368C">
            <w:pPr>
              <w:pStyle w:val="Tabletext"/>
              <w:rPr>
                <w:rFonts w:ascii="Arial" w:hAnsi="Arial" w:cs="Arial"/>
              </w:rPr>
            </w:pPr>
          </w:p>
        </w:tc>
        <w:tc>
          <w:tcPr>
            <w:tcW w:w="679" w:type="pct"/>
            <w:shd w:val="clear" w:color="auto" w:fill="auto"/>
          </w:tcPr>
          <w:p w14:paraId="51BF5602" w14:textId="77777777" w:rsidR="00FA723C" w:rsidRPr="00DB3D34" w:rsidRDefault="00FA723C" w:rsidP="0080368C">
            <w:pPr>
              <w:pStyle w:val="Tabletext"/>
              <w:rPr>
                <w:rFonts w:ascii="Arial" w:hAnsi="Arial" w:cs="Arial"/>
              </w:rPr>
            </w:pPr>
          </w:p>
        </w:tc>
        <w:tc>
          <w:tcPr>
            <w:tcW w:w="531" w:type="pct"/>
            <w:shd w:val="clear" w:color="auto" w:fill="auto"/>
          </w:tcPr>
          <w:p w14:paraId="345366F7" w14:textId="77777777" w:rsidR="00FA723C" w:rsidRPr="00DB3D34" w:rsidRDefault="00FA723C" w:rsidP="0080368C">
            <w:pPr>
              <w:pStyle w:val="Tabletext"/>
              <w:rPr>
                <w:rFonts w:ascii="Arial" w:hAnsi="Arial" w:cs="Arial"/>
              </w:rPr>
            </w:pPr>
          </w:p>
        </w:tc>
        <w:tc>
          <w:tcPr>
            <w:tcW w:w="833" w:type="pct"/>
            <w:shd w:val="clear" w:color="auto" w:fill="auto"/>
            <w:noWrap/>
          </w:tcPr>
          <w:p w14:paraId="7EA1DC35" w14:textId="77777777" w:rsidR="00FA723C" w:rsidRPr="00DB3D34" w:rsidRDefault="00FA723C" w:rsidP="0080368C">
            <w:pPr>
              <w:pStyle w:val="Tabletext"/>
              <w:rPr>
                <w:rFonts w:ascii="Arial" w:hAnsi="Arial" w:cs="Arial"/>
              </w:rPr>
            </w:pPr>
          </w:p>
        </w:tc>
      </w:tr>
      <w:tr w:rsidR="00FA723C" w:rsidRPr="008E3DA9" w14:paraId="3D15D6D8" w14:textId="77777777" w:rsidTr="00460DC3">
        <w:trPr>
          <w:trHeight w:val="285"/>
        </w:trPr>
        <w:tc>
          <w:tcPr>
            <w:tcW w:w="256" w:type="pct"/>
          </w:tcPr>
          <w:p w14:paraId="1B6C8100" w14:textId="77777777" w:rsidR="00FA723C" w:rsidRPr="008E3DA9" w:rsidRDefault="00FA723C" w:rsidP="0080368C">
            <w:pPr>
              <w:pStyle w:val="Tabletext"/>
            </w:pPr>
            <w:r>
              <w:t>12</w:t>
            </w:r>
          </w:p>
        </w:tc>
        <w:tc>
          <w:tcPr>
            <w:tcW w:w="1415" w:type="pct"/>
            <w:shd w:val="clear" w:color="auto" w:fill="auto"/>
          </w:tcPr>
          <w:p w14:paraId="2C9D8BC2" w14:textId="77777777" w:rsidR="00FA723C" w:rsidRPr="00DB3D34" w:rsidRDefault="00FA723C" w:rsidP="0080368C">
            <w:pPr>
              <w:pStyle w:val="Tabletext"/>
              <w:rPr>
                <w:rFonts w:ascii="Arial" w:hAnsi="Arial" w:cs="Arial"/>
              </w:rPr>
            </w:pPr>
            <w:r w:rsidRPr="00DB3D34">
              <w:rPr>
                <w:rFonts w:ascii="Arial" w:hAnsi="Arial" w:cs="Arial"/>
              </w:rPr>
              <w:t>For top-ups and reloads, the validator acts as an interface with the ticket issuing or vending machine where the rider makes the payment.</w:t>
            </w:r>
          </w:p>
        </w:tc>
        <w:tc>
          <w:tcPr>
            <w:tcW w:w="643" w:type="pct"/>
          </w:tcPr>
          <w:p w14:paraId="15CE129B" w14:textId="4545E9C7" w:rsidR="00FA723C" w:rsidRPr="00DB3D34" w:rsidRDefault="00460DC3" w:rsidP="0080368C">
            <w:pPr>
              <w:pStyle w:val="Tabletext"/>
              <w:rPr>
                <w:rFonts w:ascii="Arial" w:hAnsi="Arial" w:cs="Arial"/>
              </w:rPr>
            </w:pPr>
            <w:r>
              <w:rPr>
                <w:rFonts w:ascii="Arial" w:hAnsi="Arial" w:cs="Arial"/>
              </w:rPr>
              <w:t>1</w:t>
            </w:r>
          </w:p>
        </w:tc>
        <w:tc>
          <w:tcPr>
            <w:tcW w:w="643" w:type="pct"/>
            <w:shd w:val="clear" w:color="auto" w:fill="auto"/>
          </w:tcPr>
          <w:p w14:paraId="33075224" w14:textId="2877C505" w:rsidR="00FA723C" w:rsidRPr="00DB3D34" w:rsidRDefault="00FA723C" w:rsidP="0080368C">
            <w:pPr>
              <w:pStyle w:val="Tabletext"/>
              <w:rPr>
                <w:rFonts w:ascii="Arial" w:hAnsi="Arial" w:cs="Arial"/>
              </w:rPr>
            </w:pPr>
          </w:p>
        </w:tc>
        <w:tc>
          <w:tcPr>
            <w:tcW w:w="679" w:type="pct"/>
            <w:shd w:val="clear" w:color="auto" w:fill="auto"/>
          </w:tcPr>
          <w:p w14:paraId="3AE6FF8D" w14:textId="77777777" w:rsidR="00FA723C" w:rsidRPr="00DB3D34" w:rsidRDefault="00FA723C" w:rsidP="0080368C">
            <w:pPr>
              <w:pStyle w:val="Tabletext"/>
              <w:rPr>
                <w:rFonts w:ascii="Arial" w:hAnsi="Arial" w:cs="Arial"/>
              </w:rPr>
            </w:pPr>
          </w:p>
        </w:tc>
        <w:tc>
          <w:tcPr>
            <w:tcW w:w="531" w:type="pct"/>
            <w:shd w:val="clear" w:color="auto" w:fill="auto"/>
          </w:tcPr>
          <w:p w14:paraId="4AE6A135" w14:textId="77777777" w:rsidR="00FA723C" w:rsidRPr="00DB3D34" w:rsidRDefault="00FA723C" w:rsidP="0080368C">
            <w:pPr>
              <w:pStyle w:val="Tabletext"/>
              <w:rPr>
                <w:rFonts w:ascii="Arial" w:hAnsi="Arial" w:cs="Arial"/>
              </w:rPr>
            </w:pPr>
          </w:p>
        </w:tc>
        <w:tc>
          <w:tcPr>
            <w:tcW w:w="833" w:type="pct"/>
            <w:shd w:val="clear" w:color="auto" w:fill="auto"/>
            <w:noWrap/>
          </w:tcPr>
          <w:p w14:paraId="0CC3580E" w14:textId="77777777" w:rsidR="00FA723C" w:rsidRPr="00DB3D34" w:rsidRDefault="00FA723C" w:rsidP="0080368C">
            <w:pPr>
              <w:pStyle w:val="Tabletext"/>
              <w:rPr>
                <w:rFonts w:ascii="Arial" w:hAnsi="Arial" w:cs="Arial"/>
              </w:rPr>
            </w:pPr>
          </w:p>
        </w:tc>
      </w:tr>
      <w:tr w:rsidR="00FA723C" w:rsidRPr="008E3DA9" w14:paraId="659BD837" w14:textId="77777777" w:rsidTr="00460DC3">
        <w:trPr>
          <w:trHeight w:val="285"/>
        </w:trPr>
        <w:tc>
          <w:tcPr>
            <w:tcW w:w="256" w:type="pct"/>
          </w:tcPr>
          <w:p w14:paraId="09DFFA6F" w14:textId="77777777" w:rsidR="00FA723C" w:rsidRPr="008E3DA9" w:rsidRDefault="00FA723C" w:rsidP="0080368C">
            <w:pPr>
              <w:pStyle w:val="Tabletext"/>
            </w:pPr>
            <w:r>
              <w:t>13</w:t>
            </w:r>
          </w:p>
        </w:tc>
        <w:tc>
          <w:tcPr>
            <w:tcW w:w="1415" w:type="pct"/>
            <w:shd w:val="clear" w:color="auto" w:fill="auto"/>
          </w:tcPr>
          <w:p w14:paraId="70971F41" w14:textId="77777777" w:rsidR="00FA723C" w:rsidRPr="00DB3D34" w:rsidRDefault="00FA723C" w:rsidP="0080368C">
            <w:pPr>
              <w:pStyle w:val="Tabletext"/>
              <w:rPr>
                <w:rFonts w:ascii="Arial" w:hAnsi="Arial" w:cs="Arial"/>
              </w:rPr>
            </w:pPr>
            <w:r w:rsidRPr="00DB3D34">
              <w:rPr>
                <w:rFonts w:ascii="Arial" w:hAnsi="Arial" w:cs="Arial"/>
              </w:rPr>
              <w:t>The validators must also be capable of accepting payment by smartphone via barcode or NFC-presentation as available. The validator will accept and process 2-dimensional barcode media, including paper tickets, accept and process 2-dimensional barcodes displayed by mobile phone ticketing application.</w:t>
            </w:r>
          </w:p>
        </w:tc>
        <w:tc>
          <w:tcPr>
            <w:tcW w:w="643" w:type="pct"/>
          </w:tcPr>
          <w:p w14:paraId="7F3F4BE0" w14:textId="2626600B" w:rsidR="00FA723C" w:rsidRPr="00DB3D34" w:rsidRDefault="00460DC3" w:rsidP="0080368C">
            <w:pPr>
              <w:pStyle w:val="Tabletext"/>
              <w:rPr>
                <w:rFonts w:ascii="Arial" w:hAnsi="Arial" w:cs="Arial"/>
              </w:rPr>
            </w:pPr>
            <w:r>
              <w:rPr>
                <w:rFonts w:ascii="Arial" w:hAnsi="Arial" w:cs="Arial"/>
              </w:rPr>
              <w:t>1</w:t>
            </w:r>
          </w:p>
        </w:tc>
        <w:tc>
          <w:tcPr>
            <w:tcW w:w="643" w:type="pct"/>
            <w:shd w:val="clear" w:color="auto" w:fill="auto"/>
          </w:tcPr>
          <w:p w14:paraId="709703E3" w14:textId="1DAC8A38" w:rsidR="00FA723C" w:rsidRPr="00DB3D34" w:rsidRDefault="00FA723C" w:rsidP="0080368C">
            <w:pPr>
              <w:pStyle w:val="Tabletext"/>
              <w:rPr>
                <w:rFonts w:ascii="Arial" w:hAnsi="Arial" w:cs="Arial"/>
              </w:rPr>
            </w:pPr>
          </w:p>
        </w:tc>
        <w:tc>
          <w:tcPr>
            <w:tcW w:w="679" w:type="pct"/>
            <w:shd w:val="clear" w:color="auto" w:fill="auto"/>
          </w:tcPr>
          <w:p w14:paraId="6C7CFE4B" w14:textId="77777777" w:rsidR="00FA723C" w:rsidRPr="00DB3D34" w:rsidRDefault="00FA723C" w:rsidP="0080368C">
            <w:pPr>
              <w:pStyle w:val="Tabletext"/>
              <w:rPr>
                <w:rFonts w:ascii="Arial" w:hAnsi="Arial" w:cs="Arial"/>
              </w:rPr>
            </w:pPr>
          </w:p>
        </w:tc>
        <w:tc>
          <w:tcPr>
            <w:tcW w:w="531" w:type="pct"/>
            <w:shd w:val="clear" w:color="auto" w:fill="auto"/>
          </w:tcPr>
          <w:p w14:paraId="12347391" w14:textId="77777777" w:rsidR="00FA723C" w:rsidRPr="00DB3D34" w:rsidRDefault="00FA723C" w:rsidP="0080368C">
            <w:pPr>
              <w:pStyle w:val="Tabletext"/>
              <w:rPr>
                <w:rFonts w:ascii="Arial" w:hAnsi="Arial" w:cs="Arial"/>
              </w:rPr>
            </w:pPr>
          </w:p>
        </w:tc>
        <w:tc>
          <w:tcPr>
            <w:tcW w:w="833" w:type="pct"/>
            <w:shd w:val="clear" w:color="auto" w:fill="auto"/>
            <w:noWrap/>
          </w:tcPr>
          <w:p w14:paraId="01423FF2" w14:textId="77777777" w:rsidR="00FA723C" w:rsidRPr="00DB3D34" w:rsidRDefault="00FA723C" w:rsidP="0080368C">
            <w:pPr>
              <w:pStyle w:val="Tabletext"/>
              <w:rPr>
                <w:rFonts w:ascii="Arial" w:hAnsi="Arial" w:cs="Arial"/>
              </w:rPr>
            </w:pPr>
          </w:p>
        </w:tc>
      </w:tr>
      <w:tr w:rsidR="00FA723C" w:rsidRPr="008E3DA9" w14:paraId="42755999" w14:textId="77777777" w:rsidTr="00460DC3">
        <w:trPr>
          <w:trHeight w:val="285"/>
        </w:trPr>
        <w:tc>
          <w:tcPr>
            <w:tcW w:w="256" w:type="pct"/>
          </w:tcPr>
          <w:p w14:paraId="26C2A3C1" w14:textId="77777777" w:rsidR="00FA723C" w:rsidRPr="008E3DA9" w:rsidRDefault="00FA723C" w:rsidP="0080368C">
            <w:pPr>
              <w:pStyle w:val="Tabletext"/>
            </w:pPr>
            <w:r>
              <w:t>14</w:t>
            </w:r>
          </w:p>
        </w:tc>
        <w:tc>
          <w:tcPr>
            <w:tcW w:w="1415" w:type="pct"/>
            <w:shd w:val="clear" w:color="auto" w:fill="auto"/>
          </w:tcPr>
          <w:p w14:paraId="1410E607" w14:textId="77777777" w:rsidR="00FA723C" w:rsidRPr="00DB3D34" w:rsidRDefault="00FA723C" w:rsidP="0080368C">
            <w:pPr>
              <w:pStyle w:val="Tabletext"/>
              <w:jc w:val="both"/>
              <w:rPr>
                <w:rFonts w:ascii="Arial" w:hAnsi="Arial" w:cs="Arial"/>
              </w:rPr>
            </w:pPr>
            <w:r w:rsidRPr="00DB3D34">
              <w:rPr>
                <w:rFonts w:ascii="Arial" w:hAnsi="Arial" w:cs="Arial"/>
              </w:rPr>
              <w:t>Payment validation and the deduction of account value will occur when fare media are tapped on a payment validator. Upon presentation, the validator will determine the appropriate fare based on the defined tariff, ride history (including fare accumulation for fare capping), the presence of any institution-specific fare products, and other attributes contained in the account such as discount eligibility.</w:t>
            </w:r>
          </w:p>
        </w:tc>
        <w:tc>
          <w:tcPr>
            <w:tcW w:w="643" w:type="pct"/>
          </w:tcPr>
          <w:p w14:paraId="7A20AC7A" w14:textId="293F5D4A" w:rsidR="00FA723C" w:rsidRPr="00DB3D34" w:rsidRDefault="00460DC3" w:rsidP="0080368C">
            <w:pPr>
              <w:pStyle w:val="Tabletext"/>
              <w:rPr>
                <w:rFonts w:ascii="Arial" w:hAnsi="Arial" w:cs="Arial"/>
              </w:rPr>
            </w:pPr>
            <w:r>
              <w:rPr>
                <w:rFonts w:ascii="Arial" w:hAnsi="Arial" w:cs="Arial"/>
              </w:rPr>
              <w:t>1</w:t>
            </w:r>
          </w:p>
        </w:tc>
        <w:tc>
          <w:tcPr>
            <w:tcW w:w="643" w:type="pct"/>
            <w:shd w:val="clear" w:color="auto" w:fill="auto"/>
          </w:tcPr>
          <w:p w14:paraId="675555E2" w14:textId="3A4EBFCB" w:rsidR="00FA723C" w:rsidRPr="00DB3D34" w:rsidRDefault="00FA723C" w:rsidP="0080368C">
            <w:pPr>
              <w:pStyle w:val="Tabletext"/>
              <w:rPr>
                <w:rFonts w:ascii="Arial" w:hAnsi="Arial" w:cs="Arial"/>
              </w:rPr>
            </w:pPr>
          </w:p>
        </w:tc>
        <w:tc>
          <w:tcPr>
            <w:tcW w:w="679" w:type="pct"/>
            <w:shd w:val="clear" w:color="auto" w:fill="auto"/>
          </w:tcPr>
          <w:p w14:paraId="4FCCB9E9" w14:textId="77777777" w:rsidR="00FA723C" w:rsidRPr="00DB3D34" w:rsidRDefault="00FA723C" w:rsidP="0080368C">
            <w:pPr>
              <w:pStyle w:val="Tabletext"/>
              <w:rPr>
                <w:rFonts w:ascii="Arial" w:hAnsi="Arial" w:cs="Arial"/>
              </w:rPr>
            </w:pPr>
          </w:p>
        </w:tc>
        <w:tc>
          <w:tcPr>
            <w:tcW w:w="531" w:type="pct"/>
            <w:shd w:val="clear" w:color="auto" w:fill="auto"/>
          </w:tcPr>
          <w:p w14:paraId="7C04EE51" w14:textId="77777777" w:rsidR="00FA723C" w:rsidRPr="00DB3D34" w:rsidRDefault="00FA723C" w:rsidP="0080368C">
            <w:pPr>
              <w:pStyle w:val="Tabletext"/>
              <w:rPr>
                <w:rFonts w:ascii="Arial" w:hAnsi="Arial" w:cs="Arial"/>
              </w:rPr>
            </w:pPr>
          </w:p>
        </w:tc>
        <w:tc>
          <w:tcPr>
            <w:tcW w:w="833" w:type="pct"/>
            <w:shd w:val="clear" w:color="auto" w:fill="auto"/>
            <w:noWrap/>
          </w:tcPr>
          <w:p w14:paraId="64378EFD" w14:textId="77777777" w:rsidR="00FA723C" w:rsidRPr="00DB3D34" w:rsidRDefault="00FA723C" w:rsidP="0080368C">
            <w:pPr>
              <w:pStyle w:val="Tabletext"/>
              <w:rPr>
                <w:rFonts w:ascii="Arial" w:hAnsi="Arial" w:cs="Arial"/>
              </w:rPr>
            </w:pPr>
          </w:p>
        </w:tc>
      </w:tr>
      <w:tr w:rsidR="00FA723C" w:rsidRPr="008E3DA9" w14:paraId="7638B994" w14:textId="77777777" w:rsidTr="00460DC3">
        <w:trPr>
          <w:trHeight w:val="285"/>
        </w:trPr>
        <w:tc>
          <w:tcPr>
            <w:tcW w:w="256" w:type="pct"/>
          </w:tcPr>
          <w:p w14:paraId="2AFB2CAF" w14:textId="77777777" w:rsidR="00FA723C" w:rsidRPr="008E3DA9" w:rsidRDefault="00FA723C" w:rsidP="0080368C">
            <w:pPr>
              <w:pStyle w:val="Tabletext"/>
            </w:pPr>
            <w:r>
              <w:t>15</w:t>
            </w:r>
          </w:p>
        </w:tc>
        <w:tc>
          <w:tcPr>
            <w:tcW w:w="1415" w:type="pct"/>
            <w:shd w:val="clear" w:color="auto" w:fill="auto"/>
          </w:tcPr>
          <w:p w14:paraId="00EDF0D9" w14:textId="77777777" w:rsidR="00FA723C" w:rsidRPr="00DB3D34" w:rsidRDefault="00FA723C" w:rsidP="0080368C">
            <w:pPr>
              <w:pStyle w:val="Tabletext"/>
              <w:jc w:val="both"/>
              <w:rPr>
                <w:rFonts w:ascii="Arial" w:hAnsi="Arial" w:cs="Arial"/>
              </w:rPr>
            </w:pPr>
            <w:r w:rsidRPr="00DB3D34">
              <w:rPr>
                <w:rFonts w:ascii="Arial" w:hAnsi="Arial" w:cs="Arial"/>
              </w:rPr>
              <w:t>The validator will have visual and audible indicators that provide distinctive messages for approval or denial of all fare media validations and validator status. Visual and audible indicators must be disability-people friendly. The validator display will convey transaction price, account balance, and other pertinent information.</w:t>
            </w:r>
          </w:p>
        </w:tc>
        <w:tc>
          <w:tcPr>
            <w:tcW w:w="643" w:type="pct"/>
          </w:tcPr>
          <w:p w14:paraId="72272B1C" w14:textId="7EEAAACF" w:rsidR="00FA723C" w:rsidRPr="00DB3D34" w:rsidRDefault="00460DC3" w:rsidP="0080368C">
            <w:pPr>
              <w:pStyle w:val="Tabletext"/>
              <w:rPr>
                <w:rFonts w:ascii="Arial" w:hAnsi="Arial" w:cs="Arial"/>
              </w:rPr>
            </w:pPr>
            <w:r>
              <w:rPr>
                <w:rFonts w:ascii="Arial" w:hAnsi="Arial" w:cs="Arial"/>
              </w:rPr>
              <w:t>1</w:t>
            </w:r>
          </w:p>
        </w:tc>
        <w:tc>
          <w:tcPr>
            <w:tcW w:w="643" w:type="pct"/>
            <w:shd w:val="clear" w:color="auto" w:fill="auto"/>
          </w:tcPr>
          <w:p w14:paraId="433D5BF2" w14:textId="5285CD70" w:rsidR="00FA723C" w:rsidRPr="00DB3D34" w:rsidRDefault="00FA723C" w:rsidP="0080368C">
            <w:pPr>
              <w:pStyle w:val="Tabletext"/>
              <w:rPr>
                <w:rFonts w:ascii="Arial" w:hAnsi="Arial" w:cs="Arial"/>
              </w:rPr>
            </w:pPr>
          </w:p>
        </w:tc>
        <w:tc>
          <w:tcPr>
            <w:tcW w:w="679" w:type="pct"/>
            <w:shd w:val="clear" w:color="auto" w:fill="auto"/>
          </w:tcPr>
          <w:p w14:paraId="23FD25B7" w14:textId="77777777" w:rsidR="00FA723C" w:rsidRPr="00DB3D34" w:rsidRDefault="00FA723C" w:rsidP="0080368C">
            <w:pPr>
              <w:pStyle w:val="Tabletext"/>
              <w:rPr>
                <w:rFonts w:ascii="Arial" w:hAnsi="Arial" w:cs="Arial"/>
              </w:rPr>
            </w:pPr>
          </w:p>
        </w:tc>
        <w:tc>
          <w:tcPr>
            <w:tcW w:w="531" w:type="pct"/>
            <w:shd w:val="clear" w:color="auto" w:fill="auto"/>
          </w:tcPr>
          <w:p w14:paraId="419C9168" w14:textId="77777777" w:rsidR="00FA723C" w:rsidRPr="00DB3D34" w:rsidRDefault="00FA723C" w:rsidP="0080368C">
            <w:pPr>
              <w:pStyle w:val="Tabletext"/>
              <w:rPr>
                <w:rFonts w:ascii="Arial" w:hAnsi="Arial" w:cs="Arial"/>
              </w:rPr>
            </w:pPr>
          </w:p>
        </w:tc>
        <w:tc>
          <w:tcPr>
            <w:tcW w:w="833" w:type="pct"/>
            <w:shd w:val="clear" w:color="auto" w:fill="auto"/>
            <w:noWrap/>
          </w:tcPr>
          <w:p w14:paraId="2E8317E7" w14:textId="77777777" w:rsidR="00FA723C" w:rsidRPr="00DB3D34" w:rsidRDefault="00FA723C" w:rsidP="0080368C">
            <w:pPr>
              <w:pStyle w:val="Tabletext"/>
              <w:rPr>
                <w:rFonts w:ascii="Arial" w:hAnsi="Arial" w:cs="Arial"/>
              </w:rPr>
            </w:pPr>
          </w:p>
        </w:tc>
      </w:tr>
      <w:tr w:rsidR="00FA723C" w:rsidRPr="008E3DA9" w14:paraId="1B7DBC57" w14:textId="77777777" w:rsidTr="00460DC3">
        <w:trPr>
          <w:trHeight w:val="285"/>
        </w:trPr>
        <w:tc>
          <w:tcPr>
            <w:tcW w:w="256" w:type="pct"/>
          </w:tcPr>
          <w:p w14:paraId="79345999" w14:textId="77777777" w:rsidR="00FA723C" w:rsidRPr="008E3DA9" w:rsidRDefault="00FA723C" w:rsidP="0080368C">
            <w:pPr>
              <w:pStyle w:val="Tabletext"/>
            </w:pPr>
            <w:r>
              <w:t>16</w:t>
            </w:r>
          </w:p>
        </w:tc>
        <w:tc>
          <w:tcPr>
            <w:tcW w:w="1415" w:type="pct"/>
            <w:shd w:val="clear" w:color="auto" w:fill="auto"/>
          </w:tcPr>
          <w:p w14:paraId="685E4614" w14:textId="77777777" w:rsidR="00FA723C" w:rsidRPr="00DB3D34" w:rsidRDefault="00FA723C" w:rsidP="0080368C">
            <w:pPr>
              <w:pStyle w:val="Tabletext"/>
              <w:jc w:val="both"/>
              <w:rPr>
                <w:rFonts w:ascii="Arial" w:hAnsi="Arial" w:cs="Arial"/>
              </w:rPr>
            </w:pPr>
            <w:r w:rsidRPr="00DB3D34">
              <w:rPr>
                <w:rFonts w:ascii="Arial" w:hAnsi="Arial" w:cs="Arial"/>
              </w:rPr>
              <w:t xml:space="preserve">An operator console will be used to interface with the </w:t>
            </w:r>
            <w:r w:rsidRPr="00DB3D34">
              <w:rPr>
                <w:rFonts w:ascii="Arial" w:hAnsi="Arial" w:cs="Arial"/>
              </w:rPr>
              <w:lastRenderedPageBreak/>
              <w:t>on-board validator and display fare validation results to the bus operator.</w:t>
            </w:r>
          </w:p>
        </w:tc>
        <w:tc>
          <w:tcPr>
            <w:tcW w:w="643" w:type="pct"/>
          </w:tcPr>
          <w:p w14:paraId="1BCADE48" w14:textId="0BA7B99E" w:rsidR="00FA723C" w:rsidRPr="00DB3D34" w:rsidRDefault="00460DC3" w:rsidP="0080368C">
            <w:pPr>
              <w:pStyle w:val="Tabletext"/>
              <w:rPr>
                <w:rFonts w:ascii="Arial" w:hAnsi="Arial" w:cs="Arial"/>
              </w:rPr>
            </w:pPr>
            <w:r>
              <w:rPr>
                <w:rFonts w:ascii="Arial" w:hAnsi="Arial" w:cs="Arial"/>
              </w:rPr>
              <w:lastRenderedPageBreak/>
              <w:t>1</w:t>
            </w:r>
          </w:p>
        </w:tc>
        <w:tc>
          <w:tcPr>
            <w:tcW w:w="643" w:type="pct"/>
            <w:shd w:val="clear" w:color="auto" w:fill="auto"/>
          </w:tcPr>
          <w:p w14:paraId="03B36514" w14:textId="63ADC0D0" w:rsidR="00FA723C" w:rsidRPr="00DB3D34" w:rsidRDefault="00FA723C" w:rsidP="0080368C">
            <w:pPr>
              <w:pStyle w:val="Tabletext"/>
              <w:rPr>
                <w:rFonts w:ascii="Arial" w:hAnsi="Arial" w:cs="Arial"/>
              </w:rPr>
            </w:pPr>
          </w:p>
        </w:tc>
        <w:tc>
          <w:tcPr>
            <w:tcW w:w="679" w:type="pct"/>
            <w:shd w:val="clear" w:color="auto" w:fill="auto"/>
          </w:tcPr>
          <w:p w14:paraId="143974C1" w14:textId="77777777" w:rsidR="00FA723C" w:rsidRPr="00DB3D34" w:rsidRDefault="00FA723C" w:rsidP="0080368C">
            <w:pPr>
              <w:pStyle w:val="Tabletext"/>
              <w:rPr>
                <w:rFonts w:ascii="Arial" w:hAnsi="Arial" w:cs="Arial"/>
              </w:rPr>
            </w:pPr>
          </w:p>
        </w:tc>
        <w:tc>
          <w:tcPr>
            <w:tcW w:w="531" w:type="pct"/>
            <w:shd w:val="clear" w:color="auto" w:fill="auto"/>
          </w:tcPr>
          <w:p w14:paraId="7B40C456" w14:textId="77777777" w:rsidR="00FA723C" w:rsidRPr="00DB3D34" w:rsidRDefault="00FA723C" w:rsidP="0080368C">
            <w:pPr>
              <w:pStyle w:val="Tabletext"/>
              <w:rPr>
                <w:rFonts w:ascii="Arial" w:hAnsi="Arial" w:cs="Arial"/>
              </w:rPr>
            </w:pPr>
          </w:p>
        </w:tc>
        <w:tc>
          <w:tcPr>
            <w:tcW w:w="833" w:type="pct"/>
            <w:shd w:val="clear" w:color="auto" w:fill="auto"/>
            <w:noWrap/>
          </w:tcPr>
          <w:p w14:paraId="7EB9083B" w14:textId="77777777" w:rsidR="00FA723C" w:rsidRPr="00DB3D34" w:rsidRDefault="00FA723C" w:rsidP="0080368C">
            <w:pPr>
              <w:pStyle w:val="Tabletext"/>
              <w:rPr>
                <w:rFonts w:ascii="Arial" w:hAnsi="Arial" w:cs="Arial"/>
              </w:rPr>
            </w:pPr>
          </w:p>
        </w:tc>
      </w:tr>
      <w:tr w:rsidR="00FA723C" w:rsidRPr="008E3DA9" w14:paraId="6D938A84" w14:textId="77777777" w:rsidTr="00460DC3">
        <w:trPr>
          <w:trHeight w:val="285"/>
        </w:trPr>
        <w:tc>
          <w:tcPr>
            <w:tcW w:w="256" w:type="pct"/>
          </w:tcPr>
          <w:p w14:paraId="41AF27A7" w14:textId="77777777" w:rsidR="00FA723C" w:rsidRPr="008E3DA9" w:rsidRDefault="00FA723C" w:rsidP="0080368C">
            <w:pPr>
              <w:pStyle w:val="Tabletext"/>
            </w:pPr>
            <w:r>
              <w:t>17</w:t>
            </w:r>
          </w:p>
        </w:tc>
        <w:tc>
          <w:tcPr>
            <w:tcW w:w="1415" w:type="pct"/>
            <w:shd w:val="clear" w:color="auto" w:fill="auto"/>
          </w:tcPr>
          <w:p w14:paraId="77910788" w14:textId="77777777" w:rsidR="00FA723C" w:rsidRPr="00DB3D34" w:rsidRDefault="00FA723C" w:rsidP="0080368C">
            <w:pPr>
              <w:pStyle w:val="Tabletext"/>
              <w:jc w:val="both"/>
              <w:rPr>
                <w:rFonts w:ascii="Arial" w:hAnsi="Arial" w:cs="Arial"/>
              </w:rPr>
            </w:pPr>
            <w:r w:rsidRPr="00DB3D34">
              <w:rPr>
                <w:rFonts w:ascii="Arial" w:hAnsi="Arial" w:cs="Arial"/>
              </w:rPr>
              <w:t>The operator console will allow the operator to tally operational data such as rider paying in cash fare.</w:t>
            </w:r>
          </w:p>
        </w:tc>
        <w:tc>
          <w:tcPr>
            <w:tcW w:w="643" w:type="pct"/>
          </w:tcPr>
          <w:p w14:paraId="29F0E972" w14:textId="3C88A3F6" w:rsidR="00FA723C" w:rsidRPr="00DB3D34" w:rsidRDefault="00460DC3" w:rsidP="0080368C">
            <w:pPr>
              <w:pStyle w:val="Tabletext"/>
              <w:rPr>
                <w:rFonts w:ascii="Arial" w:hAnsi="Arial" w:cs="Arial"/>
              </w:rPr>
            </w:pPr>
            <w:r>
              <w:rPr>
                <w:rFonts w:ascii="Arial" w:hAnsi="Arial" w:cs="Arial"/>
              </w:rPr>
              <w:t>1</w:t>
            </w:r>
          </w:p>
        </w:tc>
        <w:tc>
          <w:tcPr>
            <w:tcW w:w="643" w:type="pct"/>
            <w:shd w:val="clear" w:color="auto" w:fill="auto"/>
          </w:tcPr>
          <w:p w14:paraId="11DAF2C1" w14:textId="50BE2727" w:rsidR="00FA723C" w:rsidRPr="00DB3D34" w:rsidRDefault="00FA723C" w:rsidP="0080368C">
            <w:pPr>
              <w:pStyle w:val="Tabletext"/>
              <w:rPr>
                <w:rFonts w:ascii="Arial" w:hAnsi="Arial" w:cs="Arial"/>
              </w:rPr>
            </w:pPr>
          </w:p>
        </w:tc>
        <w:tc>
          <w:tcPr>
            <w:tcW w:w="679" w:type="pct"/>
            <w:shd w:val="clear" w:color="auto" w:fill="auto"/>
          </w:tcPr>
          <w:p w14:paraId="179FA3D1" w14:textId="77777777" w:rsidR="00FA723C" w:rsidRPr="00DB3D34" w:rsidRDefault="00FA723C" w:rsidP="0080368C">
            <w:pPr>
              <w:pStyle w:val="Tabletext"/>
              <w:rPr>
                <w:rFonts w:ascii="Arial" w:hAnsi="Arial" w:cs="Arial"/>
              </w:rPr>
            </w:pPr>
          </w:p>
        </w:tc>
        <w:tc>
          <w:tcPr>
            <w:tcW w:w="531" w:type="pct"/>
            <w:shd w:val="clear" w:color="auto" w:fill="auto"/>
          </w:tcPr>
          <w:p w14:paraId="625C4A43" w14:textId="77777777" w:rsidR="00FA723C" w:rsidRPr="00DB3D34" w:rsidRDefault="00FA723C" w:rsidP="0080368C">
            <w:pPr>
              <w:pStyle w:val="Tabletext"/>
              <w:rPr>
                <w:rFonts w:ascii="Arial" w:hAnsi="Arial" w:cs="Arial"/>
              </w:rPr>
            </w:pPr>
          </w:p>
        </w:tc>
        <w:tc>
          <w:tcPr>
            <w:tcW w:w="833" w:type="pct"/>
            <w:shd w:val="clear" w:color="auto" w:fill="auto"/>
            <w:noWrap/>
          </w:tcPr>
          <w:p w14:paraId="0999D52B" w14:textId="77777777" w:rsidR="00FA723C" w:rsidRPr="00DB3D34" w:rsidRDefault="00FA723C" w:rsidP="0080368C">
            <w:pPr>
              <w:pStyle w:val="Tabletext"/>
              <w:rPr>
                <w:rFonts w:ascii="Arial" w:hAnsi="Arial" w:cs="Arial"/>
              </w:rPr>
            </w:pPr>
          </w:p>
        </w:tc>
      </w:tr>
      <w:tr w:rsidR="00FA723C" w:rsidRPr="008E3DA9" w14:paraId="7FEF01D3" w14:textId="77777777" w:rsidTr="00460DC3">
        <w:trPr>
          <w:trHeight w:val="285"/>
        </w:trPr>
        <w:tc>
          <w:tcPr>
            <w:tcW w:w="256" w:type="pct"/>
          </w:tcPr>
          <w:p w14:paraId="5035D71F" w14:textId="77777777" w:rsidR="00FA723C" w:rsidRPr="008E3DA9" w:rsidRDefault="00FA723C" w:rsidP="0080368C">
            <w:pPr>
              <w:pStyle w:val="Tabletext"/>
            </w:pPr>
            <w:r>
              <w:t>18</w:t>
            </w:r>
          </w:p>
        </w:tc>
        <w:tc>
          <w:tcPr>
            <w:tcW w:w="1415" w:type="pct"/>
            <w:shd w:val="clear" w:color="auto" w:fill="auto"/>
          </w:tcPr>
          <w:p w14:paraId="3C8AB321" w14:textId="77777777" w:rsidR="00FA723C" w:rsidRPr="00DB3D34" w:rsidRDefault="00FA723C" w:rsidP="0080368C">
            <w:pPr>
              <w:pStyle w:val="Tabletext"/>
              <w:jc w:val="both"/>
              <w:rPr>
                <w:rFonts w:ascii="Arial" w:hAnsi="Arial" w:cs="Arial"/>
              </w:rPr>
            </w:pPr>
            <w:r w:rsidRPr="00DB3D34">
              <w:rPr>
                <w:rFonts w:ascii="Arial" w:hAnsi="Arial" w:cs="Arial"/>
              </w:rPr>
              <w:t>The validators and/or operator consoles should have GPS capabilities. Location data collected from the validator shall be transmitted to the AFCS, enabling the ability to track the current location of the bus and enabling third party services to geofence or project the location data into a map.</w:t>
            </w:r>
          </w:p>
        </w:tc>
        <w:tc>
          <w:tcPr>
            <w:tcW w:w="643" w:type="pct"/>
          </w:tcPr>
          <w:p w14:paraId="0743374C" w14:textId="6106EBBB" w:rsidR="00FA723C" w:rsidRPr="00DB3D34" w:rsidRDefault="00460DC3" w:rsidP="0080368C">
            <w:pPr>
              <w:pStyle w:val="Tabletext"/>
              <w:rPr>
                <w:rFonts w:ascii="Arial" w:hAnsi="Arial" w:cs="Arial"/>
              </w:rPr>
            </w:pPr>
            <w:r>
              <w:rPr>
                <w:rFonts w:ascii="Arial" w:hAnsi="Arial" w:cs="Arial"/>
              </w:rPr>
              <w:t>1</w:t>
            </w:r>
          </w:p>
        </w:tc>
        <w:tc>
          <w:tcPr>
            <w:tcW w:w="643" w:type="pct"/>
            <w:shd w:val="clear" w:color="auto" w:fill="auto"/>
          </w:tcPr>
          <w:p w14:paraId="3006BDEC" w14:textId="1A3891EF" w:rsidR="00FA723C" w:rsidRPr="00DB3D34" w:rsidRDefault="00FA723C" w:rsidP="0080368C">
            <w:pPr>
              <w:pStyle w:val="Tabletext"/>
              <w:rPr>
                <w:rFonts w:ascii="Arial" w:hAnsi="Arial" w:cs="Arial"/>
              </w:rPr>
            </w:pPr>
          </w:p>
        </w:tc>
        <w:tc>
          <w:tcPr>
            <w:tcW w:w="679" w:type="pct"/>
            <w:shd w:val="clear" w:color="auto" w:fill="auto"/>
          </w:tcPr>
          <w:p w14:paraId="0DB0E4C6" w14:textId="77777777" w:rsidR="00FA723C" w:rsidRPr="00DB3D34" w:rsidRDefault="00FA723C" w:rsidP="0080368C">
            <w:pPr>
              <w:pStyle w:val="Tabletext"/>
              <w:rPr>
                <w:rFonts w:ascii="Arial" w:hAnsi="Arial" w:cs="Arial"/>
              </w:rPr>
            </w:pPr>
          </w:p>
        </w:tc>
        <w:tc>
          <w:tcPr>
            <w:tcW w:w="531" w:type="pct"/>
            <w:shd w:val="clear" w:color="auto" w:fill="auto"/>
          </w:tcPr>
          <w:p w14:paraId="564531D5" w14:textId="77777777" w:rsidR="00FA723C" w:rsidRPr="00DB3D34" w:rsidRDefault="00FA723C" w:rsidP="0080368C">
            <w:pPr>
              <w:pStyle w:val="Tabletext"/>
              <w:rPr>
                <w:rFonts w:ascii="Arial" w:hAnsi="Arial" w:cs="Arial"/>
              </w:rPr>
            </w:pPr>
          </w:p>
        </w:tc>
        <w:tc>
          <w:tcPr>
            <w:tcW w:w="833" w:type="pct"/>
            <w:shd w:val="clear" w:color="auto" w:fill="auto"/>
            <w:noWrap/>
          </w:tcPr>
          <w:p w14:paraId="3795912B" w14:textId="77777777" w:rsidR="00FA723C" w:rsidRPr="00DB3D34" w:rsidRDefault="00FA723C" w:rsidP="0080368C">
            <w:pPr>
              <w:pStyle w:val="Tabletext"/>
              <w:rPr>
                <w:rFonts w:ascii="Arial" w:hAnsi="Arial" w:cs="Arial"/>
              </w:rPr>
            </w:pPr>
          </w:p>
        </w:tc>
      </w:tr>
      <w:tr w:rsidR="00FA723C" w:rsidRPr="008E3DA9" w14:paraId="13BBDBB9" w14:textId="77777777" w:rsidTr="00460DC3">
        <w:trPr>
          <w:trHeight w:val="285"/>
        </w:trPr>
        <w:tc>
          <w:tcPr>
            <w:tcW w:w="256" w:type="pct"/>
          </w:tcPr>
          <w:p w14:paraId="0F25E860" w14:textId="77777777" w:rsidR="00FA723C" w:rsidRDefault="00FA723C" w:rsidP="0080368C">
            <w:pPr>
              <w:pStyle w:val="Tabletext"/>
            </w:pPr>
            <w:r>
              <w:t>19</w:t>
            </w:r>
          </w:p>
        </w:tc>
        <w:tc>
          <w:tcPr>
            <w:tcW w:w="1415" w:type="pct"/>
            <w:shd w:val="clear" w:color="auto" w:fill="auto"/>
          </w:tcPr>
          <w:p w14:paraId="3C5073EE" w14:textId="77777777" w:rsidR="00FA723C" w:rsidRPr="008E55F0" w:rsidRDefault="00FA723C" w:rsidP="0080368C">
            <w:pPr>
              <w:widowControl w:val="0"/>
              <w:spacing w:before="120" w:after="120"/>
              <w:rPr>
                <w:rFonts w:cs="Arial"/>
                <w:szCs w:val="20"/>
              </w:rPr>
            </w:pPr>
            <w:r w:rsidRPr="008E55F0">
              <w:rPr>
                <w:rFonts w:cs="Arial"/>
                <w:szCs w:val="20"/>
              </w:rPr>
              <w:t xml:space="preserve">The AFC Validator screen content (graphics, animation and text), layout, languages and screen sequence (navigation) must facilitate ease of use taking into account a wide spectrum of commuters from different socioeconomic backgrounds. The Contractor shall facilitate design review workshops with the Employer and obtain approval from the Employer for the screen content (graphics, animation and text), layout, languages and screen sequence (navigation). The system shall primarily be pictogram based. Based on Jakob Nielson </w:t>
            </w:r>
            <w:hyperlink r:id="rId9" w:history="1">
              <w:r w:rsidRPr="008E55F0">
                <w:rPr>
                  <w:rFonts w:cs="Arial"/>
                  <w:szCs w:val="20"/>
                </w:rPr>
                <w:t>Ten usability heuristics</w:t>
              </w:r>
            </w:hyperlink>
            <w:r w:rsidRPr="008E55F0">
              <w:rPr>
                <w:rFonts w:cs="Arial"/>
                <w:color w:val="70757A"/>
                <w:sz w:val="21"/>
                <w:szCs w:val="21"/>
                <w:shd w:val="clear" w:color="auto" w:fill="FFFFFF"/>
                <w:lang w:val="en-US"/>
              </w:rPr>
              <w:t> </w:t>
            </w:r>
            <w:hyperlink r:id="rId10" w:history="1">
              <w:r w:rsidRPr="008E55F0">
                <w:rPr>
                  <w:rFonts w:cs="Arial"/>
                  <w:color w:val="0000FF"/>
                  <w:sz w:val="21"/>
                  <w:szCs w:val="21"/>
                  <w:u w:val="single"/>
                  <w:shd w:val="clear" w:color="auto" w:fill="FFFFFF"/>
                  <w:lang w:val="en-US"/>
                </w:rPr>
                <w:t>https://uxdesign.cc/jakob-nielsens-10-heuristics-for-user-interface-design-</w:t>
              </w:r>
              <w:r w:rsidRPr="008E55F0">
                <w:rPr>
                  <w:rFonts w:cs="Arial"/>
                  <w:color w:val="0000FF"/>
                  <w:sz w:val="21"/>
                  <w:szCs w:val="21"/>
                  <w:u w:val="single"/>
                  <w:shd w:val="clear" w:color="auto" w:fill="FFFFFF"/>
                  <w:lang w:val="en-US"/>
                </w:rPr>
                <w:lastRenderedPageBreak/>
                <w:t>3fe09af5fd99</w:t>
              </w:r>
            </w:hyperlink>
          </w:p>
          <w:p w14:paraId="757C4F1E" w14:textId="77777777" w:rsidR="00FA723C" w:rsidRPr="00DB3D34" w:rsidRDefault="00FA723C" w:rsidP="0080368C">
            <w:pPr>
              <w:pStyle w:val="Tabletext"/>
              <w:jc w:val="both"/>
              <w:rPr>
                <w:rFonts w:ascii="Arial" w:hAnsi="Arial" w:cs="Arial"/>
              </w:rPr>
            </w:pPr>
          </w:p>
        </w:tc>
        <w:tc>
          <w:tcPr>
            <w:tcW w:w="643" w:type="pct"/>
          </w:tcPr>
          <w:p w14:paraId="64703295" w14:textId="636D79D8" w:rsidR="00FA723C" w:rsidRPr="00DB3D34" w:rsidRDefault="00DD4AB1" w:rsidP="0080368C">
            <w:pPr>
              <w:pStyle w:val="Tabletext"/>
              <w:rPr>
                <w:rFonts w:ascii="Arial" w:hAnsi="Arial" w:cs="Arial"/>
              </w:rPr>
            </w:pPr>
            <w:r>
              <w:rPr>
                <w:rFonts w:ascii="Arial" w:hAnsi="Arial" w:cs="Arial"/>
              </w:rPr>
              <w:lastRenderedPageBreak/>
              <w:t>3</w:t>
            </w:r>
          </w:p>
        </w:tc>
        <w:tc>
          <w:tcPr>
            <w:tcW w:w="643" w:type="pct"/>
            <w:shd w:val="clear" w:color="auto" w:fill="auto"/>
          </w:tcPr>
          <w:p w14:paraId="3CF4340D" w14:textId="38AD1E4D" w:rsidR="00FA723C" w:rsidRPr="00DB3D34" w:rsidRDefault="00FA723C" w:rsidP="0080368C">
            <w:pPr>
              <w:pStyle w:val="Tabletext"/>
              <w:rPr>
                <w:rFonts w:ascii="Arial" w:hAnsi="Arial" w:cs="Arial"/>
              </w:rPr>
            </w:pPr>
          </w:p>
        </w:tc>
        <w:tc>
          <w:tcPr>
            <w:tcW w:w="679" w:type="pct"/>
            <w:shd w:val="clear" w:color="auto" w:fill="auto"/>
          </w:tcPr>
          <w:p w14:paraId="7F7D9DD3" w14:textId="77777777" w:rsidR="00FA723C" w:rsidRPr="00DB3D34" w:rsidRDefault="00FA723C" w:rsidP="0080368C">
            <w:pPr>
              <w:pStyle w:val="Tabletext"/>
              <w:rPr>
                <w:rFonts w:ascii="Arial" w:hAnsi="Arial" w:cs="Arial"/>
              </w:rPr>
            </w:pPr>
          </w:p>
        </w:tc>
        <w:tc>
          <w:tcPr>
            <w:tcW w:w="531" w:type="pct"/>
            <w:shd w:val="clear" w:color="auto" w:fill="auto"/>
          </w:tcPr>
          <w:p w14:paraId="111CB652" w14:textId="77777777" w:rsidR="00FA723C" w:rsidRPr="00DB3D34" w:rsidRDefault="00FA723C" w:rsidP="0080368C">
            <w:pPr>
              <w:pStyle w:val="Tabletext"/>
              <w:rPr>
                <w:rFonts w:ascii="Arial" w:hAnsi="Arial" w:cs="Arial"/>
              </w:rPr>
            </w:pPr>
          </w:p>
        </w:tc>
        <w:tc>
          <w:tcPr>
            <w:tcW w:w="833" w:type="pct"/>
            <w:shd w:val="clear" w:color="auto" w:fill="auto"/>
            <w:noWrap/>
          </w:tcPr>
          <w:p w14:paraId="158B1546" w14:textId="77777777" w:rsidR="00FA723C" w:rsidRPr="00DB3D34" w:rsidRDefault="00FA723C" w:rsidP="0080368C">
            <w:pPr>
              <w:pStyle w:val="Tabletext"/>
              <w:rPr>
                <w:rFonts w:ascii="Arial" w:hAnsi="Arial" w:cs="Arial"/>
              </w:rPr>
            </w:pPr>
          </w:p>
        </w:tc>
      </w:tr>
      <w:tr w:rsidR="00FA723C" w:rsidRPr="008E3DA9" w14:paraId="668F78ED" w14:textId="77777777" w:rsidTr="00460DC3">
        <w:trPr>
          <w:trHeight w:val="285"/>
        </w:trPr>
        <w:tc>
          <w:tcPr>
            <w:tcW w:w="256" w:type="pct"/>
          </w:tcPr>
          <w:p w14:paraId="28E91203" w14:textId="77777777" w:rsidR="00FA723C" w:rsidRPr="008E55F0" w:rsidRDefault="00FA723C" w:rsidP="0080368C">
            <w:pPr>
              <w:pStyle w:val="Tabletext"/>
              <w:rPr>
                <w:sz w:val="18"/>
                <w:szCs w:val="18"/>
              </w:rPr>
            </w:pPr>
            <w:r w:rsidRPr="008E55F0">
              <w:rPr>
                <w:sz w:val="18"/>
                <w:szCs w:val="18"/>
              </w:rPr>
              <w:t>20</w:t>
            </w:r>
          </w:p>
        </w:tc>
        <w:tc>
          <w:tcPr>
            <w:tcW w:w="1415" w:type="pct"/>
            <w:shd w:val="clear" w:color="auto" w:fill="auto"/>
            <w:vAlign w:val="center"/>
          </w:tcPr>
          <w:p w14:paraId="1064D3B6" w14:textId="77777777" w:rsidR="00FA723C" w:rsidRPr="008E55F0" w:rsidRDefault="00FA723C" w:rsidP="0080368C">
            <w:pPr>
              <w:widowControl w:val="0"/>
              <w:spacing w:before="120" w:after="120"/>
              <w:rPr>
                <w:rFonts w:cs="Arial"/>
                <w:szCs w:val="20"/>
              </w:rPr>
            </w:pPr>
            <w:r w:rsidRPr="008E55F0">
              <w:rPr>
                <w:rFonts w:cs="Arial"/>
                <w:szCs w:val="20"/>
              </w:rPr>
              <w:t>The AFC Validator shall as a minimum display the following information:</w:t>
            </w:r>
          </w:p>
          <w:p w14:paraId="071A9FB3"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In/Out of service.</w:t>
            </w:r>
          </w:p>
          <w:p w14:paraId="236D3A72"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Go/Proceed.</w:t>
            </w:r>
          </w:p>
          <w:p w14:paraId="3067E588"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Direction of operations.</w:t>
            </w:r>
          </w:p>
          <w:p w14:paraId="1CDD5C23"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Seek assistance (flashing and audible alarm)</w:t>
            </w:r>
          </w:p>
          <w:p w14:paraId="73247A5C"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Insufficient value amount (ZAR)</w:t>
            </w:r>
          </w:p>
          <w:p w14:paraId="59771ED8"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Card type.</w:t>
            </w:r>
          </w:p>
          <w:p w14:paraId="49E73563"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Fare type.</w:t>
            </w:r>
          </w:p>
          <w:p w14:paraId="45F7E68A"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Fare due (ZAR).</w:t>
            </w:r>
          </w:p>
          <w:p w14:paraId="5254123A"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Transit Product used.</w:t>
            </w:r>
          </w:p>
          <w:p w14:paraId="7E4C0997"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Balance for payment method used.</w:t>
            </w:r>
          </w:p>
          <w:p w14:paraId="4618F3D8" w14:textId="77777777" w:rsidR="00FA723C" w:rsidRPr="00DB3D34" w:rsidRDefault="00FA723C" w:rsidP="00A40612">
            <w:pPr>
              <w:widowControl w:val="0"/>
              <w:numPr>
                <w:ilvl w:val="1"/>
                <w:numId w:val="16"/>
              </w:numPr>
              <w:spacing w:before="120" w:after="120" w:line="240" w:lineRule="auto"/>
              <w:rPr>
                <w:rFonts w:cs="Arial"/>
                <w:szCs w:val="20"/>
              </w:rPr>
            </w:pPr>
            <w:r w:rsidRPr="008E55F0">
              <w:rPr>
                <w:rFonts w:cs="Arial"/>
                <w:szCs w:val="20"/>
              </w:rPr>
              <w:t>The entry/exit point reference/name.</w:t>
            </w:r>
          </w:p>
          <w:p w14:paraId="464F8766" w14:textId="77777777" w:rsidR="00FA723C" w:rsidRPr="00DB3D34" w:rsidRDefault="00FA723C" w:rsidP="00A40612">
            <w:pPr>
              <w:widowControl w:val="0"/>
              <w:numPr>
                <w:ilvl w:val="1"/>
                <w:numId w:val="16"/>
              </w:numPr>
              <w:spacing w:before="120" w:after="120" w:line="240" w:lineRule="auto"/>
              <w:rPr>
                <w:rFonts w:cs="Arial"/>
                <w:szCs w:val="20"/>
              </w:rPr>
            </w:pPr>
            <w:r w:rsidRPr="008E55F0">
              <w:rPr>
                <w:rFonts w:cs="Arial"/>
                <w:szCs w:val="20"/>
              </w:rPr>
              <w:t xml:space="preserve">Balance on Cipurse </w:t>
            </w:r>
            <w:r w:rsidRPr="00DB3D34">
              <w:rPr>
                <w:rFonts w:cs="Arial"/>
                <w:szCs w:val="20"/>
              </w:rPr>
              <w:t xml:space="preserve">and </w:t>
            </w:r>
            <w:r w:rsidRPr="008E55F0">
              <w:rPr>
                <w:rFonts w:cs="Arial"/>
                <w:szCs w:val="20"/>
              </w:rPr>
              <w:t>or</w:t>
            </w:r>
            <w:r w:rsidRPr="00DB3D34">
              <w:rPr>
                <w:rFonts w:cs="Arial"/>
                <w:szCs w:val="20"/>
              </w:rPr>
              <w:t xml:space="preserve"> low balance warning on </w:t>
            </w:r>
            <w:r w:rsidRPr="008E55F0">
              <w:rPr>
                <w:rFonts w:cs="Arial"/>
                <w:szCs w:val="20"/>
              </w:rPr>
              <w:t xml:space="preserve"> EMV NDot Card</w:t>
            </w:r>
            <w:r w:rsidRPr="00DB3D34">
              <w:rPr>
                <w:rFonts w:cs="Arial"/>
                <w:szCs w:val="20"/>
              </w:rPr>
              <w:t xml:space="preserve"> and ABT linked cards </w:t>
            </w:r>
          </w:p>
        </w:tc>
        <w:tc>
          <w:tcPr>
            <w:tcW w:w="643" w:type="pct"/>
          </w:tcPr>
          <w:p w14:paraId="3168D715" w14:textId="2D9A0F19" w:rsidR="00FA723C" w:rsidRPr="00DB3D34" w:rsidRDefault="00460DC3" w:rsidP="0080368C">
            <w:pPr>
              <w:pStyle w:val="Tabletext"/>
              <w:rPr>
                <w:rFonts w:ascii="Arial" w:hAnsi="Arial" w:cs="Arial"/>
              </w:rPr>
            </w:pPr>
            <w:r>
              <w:rPr>
                <w:rFonts w:ascii="Arial" w:hAnsi="Arial" w:cs="Arial"/>
              </w:rPr>
              <w:t>1</w:t>
            </w:r>
          </w:p>
        </w:tc>
        <w:tc>
          <w:tcPr>
            <w:tcW w:w="643" w:type="pct"/>
            <w:shd w:val="clear" w:color="auto" w:fill="auto"/>
          </w:tcPr>
          <w:p w14:paraId="740A3D67" w14:textId="3F516A53" w:rsidR="00FA723C" w:rsidRPr="00DB3D34" w:rsidRDefault="00FA723C" w:rsidP="0080368C">
            <w:pPr>
              <w:pStyle w:val="Tabletext"/>
              <w:rPr>
                <w:rFonts w:ascii="Arial" w:hAnsi="Arial" w:cs="Arial"/>
              </w:rPr>
            </w:pPr>
          </w:p>
        </w:tc>
        <w:tc>
          <w:tcPr>
            <w:tcW w:w="679" w:type="pct"/>
            <w:shd w:val="clear" w:color="auto" w:fill="auto"/>
          </w:tcPr>
          <w:p w14:paraId="47E28118" w14:textId="77777777" w:rsidR="00FA723C" w:rsidRPr="00DB3D34" w:rsidRDefault="00FA723C" w:rsidP="0080368C">
            <w:pPr>
              <w:pStyle w:val="Tabletext"/>
              <w:rPr>
                <w:rFonts w:ascii="Arial" w:hAnsi="Arial" w:cs="Arial"/>
              </w:rPr>
            </w:pPr>
          </w:p>
        </w:tc>
        <w:tc>
          <w:tcPr>
            <w:tcW w:w="531" w:type="pct"/>
            <w:shd w:val="clear" w:color="auto" w:fill="auto"/>
          </w:tcPr>
          <w:p w14:paraId="577F461E" w14:textId="77777777" w:rsidR="00FA723C" w:rsidRPr="00DB3D34" w:rsidRDefault="00FA723C" w:rsidP="0080368C">
            <w:pPr>
              <w:pStyle w:val="Tabletext"/>
              <w:rPr>
                <w:rFonts w:ascii="Arial" w:hAnsi="Arial" w:cs="Arial"/>
              </w:rPr>
            </w:pPr>
          </w:p>
        </w:tc>
        <w:tc>
          <w:tcPr>
            <w:tcW w:w="833" w:type="pct"/>
            <w:shd w:val="clear" w:color="auto" w:fill="auto"/>
            <w:noWrap/>
          </w:tcPr>
          <w:p w14:paraId="48B1C2EA" w14:textId="77777777" w:rsidR="00FA723C" w:rsidRPr="00DB3D34" w:rsidRDefault="00FA723C" w:rsidP="0080368C">
            <w:pPr>
              <w:pStyle w:val="Tabletext"/>
              <w:rPr>
                <w:rFonts w:ascii="Arial" w:hAnsi="Arial" w:cs="Arial"/>
              </w:rPr>
            </w:pPr>
          </w:p>
        </w:tc>
      </w:tr>
      <w:tr w:rsidR="00FA723C" w:rsidRPr="008E3DA9" w14:paraId="13C6D07D" w14:textId="77777777" w:rsidTr="00460DC3">
        <w:trPr>
          <w:trHeight w:val="285"/>
        </w:trPr>
        <w:tc>
          <w:tcPr>
            <w:tcW w:w="256" w:type="pct"/>
          </w:tcPr>
          <w:p w14:paraId="291F07D9" w14:textId="66E79652" w:rsidR="00FA723C" w:rsidRPr="008E55F0" w:rsidRDefault="00460DC3" w:rsidP="0080368C">
            <w:pPr>
              <w:pStyle w:val="Tabletext"/>
              <w:rPr>
                <w:sz w:val="18"/>
                <w:szCs w:val="18"/>
              </w:rPr>
            </w:pPr>
            <w:r>
              <w:rPr>
                <w:sz w:val="18"/>
                <w:szCs w:val="18"/>
              </w:rPr>
              <w:t>21</w:t>
            </w:r>
          </w:p>
        </w:tc>
        <w:tc>
          <w:tcPr>
            <w:tcW w:w="1415" w:type="pct"/>
            <w:shd w:val="clear" w:color="auto" w:fill="auto"/>
            <w:vAlign w:val="center"/>
          </w:tcPr>
          <w:p w14:paraId="267CCAF4" w14:textId="77777777" w:rsidR="00FA723C" w:rsidRPr="008E55F0" w:rsidRDefault="00FA723C" w:rsidP="0080368C">
            <w:pPr>
              <w:widowControl w:val="0"/>
              <w:spacing w:before="120" w:after="120"/>
              <w:rPr>
                <w:rFonts w:cs="Arial"/>
                <w:szCs w:val="20"/>
              </w:rPr>
            </w:pPr>
            <w:r w:rsidRPr="008E55F0">
              <w:rPr>
                <w:rFonts w:cs="Arial"/>
                <w:szCs w:val="20"/>
              </w:rPr>
              <w:t xml:space="preserve">Audible and visual feedback must be provided to commuters. </w:t>
            </w:r>
            <w:r w:rsidRPr="008E55F0">
              <w:rPr>
                <w:rFonts w:cs="Arial"/>
                <w:szCs w:val="20"/>
              </w:rPr>
              <w:lastRenderedPageBreak/>
              <w:t>Visual feedback shall be simple in the form of:</w:t>
            </w:r>
          </w:p>
          <w:p w14:paraId="1C82B22F"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Full red – Access denied;</w:t>
            </w:r>
          </w:p>
          <w:p w14:paraId="5CFA69BF"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Full green – Access allowed;</w:t>
            </w:r>
          </w:p>
          <w:p w14:paraId="0DB7B8D4" w14:textId="77777777" w:rsidR="00FA723C" w:rsidRPr="00DB3D34" w:rsidRDefault="00FA723C" w:rsidP="0080368C">
            <w:pPr>
              <w:widowControl w:val="0"/>
              <w:spacing w:before="120" w:after="120"/>
              <w:rPr>
                <w:rFonts w:cs="Arial"/>
                <w:szCs w:val="20"/>
              </w:rPr>
            </w:pPr>
            <w:r w:rsidRPr="008E55F0">
              <w:rPr>
                <w:rFonts w:cs="Arial"/>
                <w:szCs w:val="20"/>
              </w:rPr>
              <w:t xml:space="preserve">Full orange – Warning (validity to expire or funds low) </w:t>
            </w:r>
          </w:p>
        </w:tc>
        <w:tc>
          <w:tcPr>
            <w:tcW w:w="643" w:type="pct"/>
          </w:tcPr>
          <w:p w14:paraId="68EE751F" w14:textId="0A41F3F3" w:rsidR="00FA723C" w:rsidRPr="00DB3D34" w:rsidRDefault="00460DC3" w:rsidP="0080368C">
            <w:pPr>
              <w:pStyle w:val="Tabletext"/>
              <w:rPr>
                <w:rFonts w:ascii="Arial" w:hAnsi="Arial" w:cs="Arial"/>
              </w:rPr>
            </w:pPr>
            <w:r>
              <w:rPr>
                <w:rFonts w:ascii="Arial" w:hAnsi="Arial" w:cs="Arial"/>
              </w:rPr>
              <w:lastRenderedPageBreak/>
              <w:t>1</w:t>
            </w:r>
          </w:p>
        </w:tc>
        <w:tc>
          <w:tcPr>
            <w:tcW w:w="643" w:type="pct"/>
            <w:shd w:val="clear" w:color="auto" w:fill="auto"/>
          </w:tcPr>
          <w:p w14:paraId="5C3A5AD4" w14:textId="1E100DCF" w:rsidR="00FA723C" w:rsidRPr="00DB3D34" w:rsidRDefault="00FA723C" w:rsidP="0080368C">
            <w:pPr>
              <w:pStyle w:val="Tabletext"/>
              <w:rPr>
                <w:rFonts w:ascii="Arial" w:hAnsi="Arial" w:cs="Arial"/>
              </w:rPr>
            </w:pPr>
          </w:p>
        </w:tc>
        <w:tc>
          <w:tcPr>
            <w:tcW w:w="679" w:type="pct"/>
            <w:shd w:val="clear" w:color="auto" w:fill="auto"/>
          </w:tcPr>
          <w:p w14:paraId="45BB7199" w14:textId="77777777" w:rsidR="00FA723C" w:rsidRPr="00DB3D34" w:rsidRDefault="00FA723C" w:rsidP="0080368C">
            <w:pPr>
              <w:pStyle w:val="Tabletext"/>
              <w:rPr>
                <w:rFonts w:ascii="Arial" w:hAnsi="Arial" w:cs="Arial"/>
              </w:rPr>
            </w:pPr>
          </w:p>
        </w:tc>
        <w:tc>
          <w:tcPr>
            <w:tcW w:w="531" w:type="pct"/>
            <w:shd w:val="clear" w:color="auto" w:fill="auto"/>
          </w:tcPr>
          <w:p w14:paraId="4301DAB7" w14:textId="77777777" w:rsidR="00FA723C" w:rsidRPr="00DB3D34" w:rsidRDefault="00FA723C" w:rsidP="0080368C">
            <w:pPr>
              <w:pStyle w:val="Tabletext"/>
              <w:rPr>
                <w:rFonts w:ascii="Arial" w:hAnsi="Arial" w:cs="Arial"/>
              </w:rPr>
            </w:pPr>
          </w:p>
        </w:tc>
        <w:tc>
          <w:tcPr>
            <w:tcW w:w="833" w:type="pct"/>
            <w:shd w:val="clear" w:color="auto" w:fill="auto"/>
            <w:noWrap/>
          </w:tcPr>
          <w:p w14:paraId="39307A0B" w14:textId="77777777" w:rsidR="00FA723C" w:rsidRPr="00DB3D34" w:rsidRDefault="00FA723C" w:rsidP="0080368C">
            <w:pPr>
              <w:pStyle w:val="Tabletext"/>
              <w:rPr>
                <w:rFonts w:ascii="Arial" w:hAnsi="Arial" w:cs="Arial"/>
              </w:rPr>
            </w:pPr>
          </w:p>
        </w:tc>
      </w:tr>
      <w:tr w:rsidR="00FA723C" w:rsidRPr="008E3DA9" w14:paraId="3DE65C57" w14:textId="77777777" w:rsidTr="00460DC3">
        <w:trPr>
          <w:trHeight w:val="285"/>
        </w:trPr>
        <w:tc>
          <w:tcPr>
            <w:tcW w:w="256" w:type="pct"/>
          </w:tcPr>
          <w:p w14:paraId="4D3912BE" w14:textId="63D6AC6D" w:rsidR="00FA723C" w:rsidRPr="008E55F0" w:rsidRDefault="00460DC3" w:rsidP="0080368C">
            <w:pPr>
              <w:pStyle w:val="Tabletext"/>
              <w:rPr>
                <w:sz w:val="18"/>
                <w:szCs w:val="18"/>
              </w:rPr>
            </w:pPr>
            <w:r>
              <w:rPr>
                <w:sz w:val="18"/>
                <w:szCs w:val="18"/>
              </w:rPr>
              <w:t>22</w:t>
            </w:r>
          </w:p>
        </w:tc>
        <w:tc>
          <w:tcPr>
            <w:tcW w:w="1415" w:type="pct"/>
            <w:shd w:val="clear" w:color="auto" w:fill="auto"/>
            <w:vAlign w:val="center"/>
          </w:tcPr>
          <w:p w14:paraId="2190D9DE" w14:textId="77777777" w:rsidR="00FA723C" w:rsidRPr="00DB3D34" w:rsidRDefault="00FA723C" w:rsidP="0080368C">
            <w:pPr>
              <w:widowControl w:val="0"/>
              <w:spacing w:before="120" w:after="120"/>
              <w:rPr>
                <w:rFonts w:cs="Arial"/>
                <w:szCs w:val="20"/>
              </w:rPr>
            </w:pPr>
            <w:r w:rsidRPr="008E55F0">
              <w:rPr>
                <w:rFonts w:cs="Arial"/>
                <w:szCs w:val="20"/>
              </w:rPr>
              <w:t>The display of the AFC Validator shall be placed to maximize ergonomics for a person with a length of 1.8 m and at a minimum height of 1 m from ground level. The placement of the AFC Validator shall not contribute to the denial of passage to commuters with disabilities</w:t>
            </w:r>
          </w:p>
        </w:tc>
        <w:tc>
          <w:tcPr>
            <w:tcW w:w="643" w:type="pct"/>
          </w:tcPr>
          <w:p w14:paraId="44B28DAD" w14:textId="1F3857CB" w:rsidR="00FA723C" w:rsidRPr="00DB3D34" w:rsidRDefault="00460DC3" w:rsidP="0080368C">
            <w:pPr>
              <w:pStyle w:val="Tabletext"/>
              <w:rPr>
                <w:rFonts w:ascii="Arial" w:hAnsi="Arial" w:cs="Arial"/>
              </w:rPr>
            </w:pPr>
            <w:r>
              <w:rPr>
                <w:rFonts w:ascii="Arial" w:hAnsi="Arial" w:cs="Arial"/>
              </w:rPr>
              <w:t>1</w:t>
            </w:r>
          </w:p>
        </w:tc>
        <w:tc>
          <w:tcPr>
            <w:tcW w:w="643" w:type="pct"/>
            <w:shd w:val="clear" w:color="auto" w:fill="auto"/>
          </w:tcPr>
          <w:p w14:paraId="4D02E121" w14:textId="1F100593" w:rsidR="00FA723C" w:rsidRPr="00DB3D34" w:rsidRDefault="00FA723C" w:rsidP="0080368C">
            <w:pPr>
              <w:pStyle w:val="Tabletext"/>
              <w:rPr>
                <w:rFonts w:ascii="Arial" w:hAnsi="Arial" w:cs="Arial"/>
              </w:rPr>
            </w:pPr>
          </w:p>
        </w:tc>
        <w:tc>
          <w:tcPr>
            <w:tcW w:w="679" w:type="pct"/>
            <w:shd w:val="clear" w:color="auto" w:fill="auto"/>
          </w:tcPr>
          <w:p w14:paraId="028393C5" w14:textId="77777777" w:rsidR="00FA723C" w:rsidRPr="00DB3D34" w:rsidRDefault="00FA723C" w:rsidP="0080368C">
            <w:pPr>
              <w:pStyle w:val="Tabletext"/>
              <w:rPr>
                <w:rFonts w:ascii="Arial" w:hAnsi="Arial" w:cs="Arial"/>
              </w:rPr>
            </w:pPr>
          </w:p>
        </w:tc>
        <w:tc>
          <w:tcPr>
            <w:tcW w:w="531" w:type="pct"/>
            <w:shd w:val="clear" w:color="auto" w:fill="auto"/>
          </w:tcPr>
          <w:p w14:paraId="0CC8ABCF" w14:textId="77777777" w:rsidR="00FA723C" w:rsidRPr="00DB3D34" w:rsidRDefault="00FA723C" w:rsidP="0080368C">
            <w:pPr>
              <w:pStyle w:val="Tabletext"/>
              <w:rPr>
                <w:rFonts w:ascii="Arial" w:hAnsi="Arial" w:cs="Arial"/>
              </w:rPr>
            </w:pPr>
          </w:p>
        </w:tc>
        <w:tc>
          <w:tcPr>
            <w:tcW w:w="833" w:type="pct"/>
            <w:shd w:val="clear" w:color="auto" w:fill="auto"/>
            <w:noWrap/>
          </w:tcPr>
          <w:p w14:paraId="0973E35F" w14:textId="77777777" w:rsidR="00FA723C" w:rsidRPr="00DB3D34" w:rsidRDefault="00FA723C" w:rsidP="0080368C">
            <w:pPr>
              <w:pStyle w:val="Tabletext"/>
              <w:rPr>
                <w:rFonts w:ascii="Arial" w:hAnsi="Arial" w:cs="Arial"/>
              </w:rPr>
            </w:pPr>
          </w:p>
        </w:tc>
      </w:tr>
      <w:tr w:rsidR="00FA723C" w:rsidRPr="008E3DA9" w14:paraId="181A7AB3" w14:textId="77777777" w:rsidTr="00460DC3">
        <w:trPr>
          <w:trHeight w:val="285"/>
        </w:trPr>
        <w:tc>
          <w:tcPr>
            <w:tcW w:w="256" w:type="pct"/>
          </w:tcPr>
          <w:p w14:paraId="49713FF6" w14:textId="0170D460" w:rsidR="00FA723C" w:rsidRPr="008E55F0" w:rsidRDefault="00460DC3" w:rsidP="0080368C">
            <w:pPr>
              <w:pStyle w:val="Tabletext"/>
              <w:rPr>
                <w:sz w:val="18"/>
                <w:szCs w:val="18"/>
              </w:rPr>
            </w:pPr>
            <w:r>
              <w:rPr>
                <w:sz w:val="18"/>
                <w:szCs w:val="18"/>
              </w:rPr>
              <w:t>23</w:t>
            </w:r>
          </w:p>
        </w:tc>
        <w:tc>
          <w:tcPr>
            <w:tcW w:w="1415" w:type="pct"/>
            <w:shd w:val="clear" w:color="auto" w:fill="auto"/>
            <w:vAlign w:val="center"/>
          </w:tcPr>
          <w:p w14:paraId="18AFA8D2" w14:textId="77777777" w:rsidR="00FA723C" w:rsidRPr="00DB3D34" w:rsidRDefault="00FA723C" w:rsidP="0080368C">
            <w:pPr>
              <w:widowControl w:val="0"/>
              <w:spacing w:before="120" w:after="120"/>
              <w:rPr>
                <w:rFonts w:cs="Arial"/>
                <w:szCs w:val="20"/>
              </w:rPr>
            </w:pPr>
            <w:r w:rsidRPr="00DB3D34">
              <w:rPr>
                <w:rFonts w:cs="Arial"/>
                <w:szCs w:val="20"/>
              </w:rPr>
              <w:t>T</w:t>
            </w:r>
            <w:r w:rsidRPr="008E55F0">
              <w:rPr>
                <w:rFonts w:cs="Arial"/>
                <w:szCs w:val="20"/>
              </w:rPr>
              <w:t>he display shall be at minimum, 3.5” touchscreen, 16 bit trans reflective colour TFT-LCD graphics</w:t>
            </w:r>
          </w:p>
        </w:tc>
        <w:tc>
          <w:tcPr>
            <w:tcW w:w="643" w:type="pct"/>
          </w:tcPr>
          <w:p w14:paraId="2FC26AE9" w14:textId="79E846B5" w:rsidR="00FA723C" w:rsidRPr="00DB3D34" w:rsidRDefault="00DD4AB1" w:rsidP="0080368C">
            <w:pPr>
              <w:pStyle w:val="Tabletext"/>
              <w:rPr>
                <w:rFonts w:ascii="Arial" w:hAnsi="Arial" w:cs="Arial"/>
              </w:rPr>
            </w:pPr>
            <w:r>
              <w:rPr>
                <w:rFonts w:ascii="Arial" w:hAnsi="Arial" w:cs="Arial"/>
              </w:rPr>
              <w:t>1</w:t>
            </w:r>
          </w:p>
        </w:tc>
        <w:tc>
          <w:tcPr>
            <w:tcW w:w="643" w:type="pct"/>
            <w:shd w:val="clear" w:color="auto" w:fill="auto"/>
          </w:tcPr>
          <w:p w14:paraId="25EC3BB6" w14:textId="10F2054F" w:rsidR="00FA723C" w:rsidRPr="00DB3D34" w:rsidRDefault="00FA723C" w:rsidP="0080368C">
            <w:pPr>
              <w:pStyle w:val="Tabletext"/>
              <w:rPr>
                <w:rFonts w:ascii="Arial" w:hAnsi="Arial" w:cs="Arial"/>
              </w:rPr>
            </w:pPr>
          </w:p>
        </w:tc>
        <w:tc>
          <w:tcPr>
            <w:tcW w:w="679" w:type="pct"/>
            <w:shd w:val="clear" w:color="auto" w:fill="auto"/>
          </w:tcPr>
          <w:p w14:paraId="72BB6A2A" w14:textId="77777777" w:rsidR="00FA723C" w:rsidRPr="00DB3D34" w:rsidRDefault="00FA723C" w:rsidP="0080368C">
            <w:pPr>
              <w:pStyle w:val="Tabletext"/>
              <w:rPr>
                <w:rFonts w:ascii="Arial" w:hAnsi="Arial" w:cs="Arial"/>
              </w:rPr>
            </w:pPr>
          </w:p>
        </w:tc>
        <w:tc>
          <w:tcPr>
            <w:tcW w:w="531" w:type="pct"/>
            <w:shd w:val="clear" w:color="auto" w:fill="auto"/>
          </w:tcPr>
          <w:p w14:paraId="1AE4BE2D" w14:textId="77777777" w:rsidR="00FA723C" w:rsidRPr="00DB3D34" w:rsidRDefault="00FA723C" w:rsidP="0080368C">
            <w:pPr>
              <w:pStyle w:val="Tabletext"/>
              <w:rPr>
                <w:rFonts w:ascii="Arial" w:hAnsi="Arial" w:cs="Arial"/>
              </w:rPr>
            </w:pPr>
          </w:p>
        </w:tc>
        <w:tc>
          <w:tcPr>
            <w:tcW w:w="833" w:type="pct"/>
            <w:shd w:val="clear" w:color="auto" w:fill="auto"/>
            <w:noWrap/>
          </w:tcPr>
          <w:p w14:paraId="546093FF" w14:textId="77777777" w:rsidR="00FA723C" w:rsidRPr="00DB3D34" w:rsidRDefault="00FA723C" w:rsidP="0080368C">
            <w:pPr>
              <w:pStyle w:val="Tabletext"/>
              <w:rPr>
                <w:rFonts w:ascii="Arial" w:hAnsi="Arial" w:cs="Arial"/>
              </w:rPr>
            </w:pPr>
          </w:p>
        </w:tc>
      </w:tr>
      <w:tr w:rsidR="00FA723C" w:rsidRPr="008E3DA9" w14:paraId="160C3ED5" w14:textId="77777777" w:rsidTr="00460DC3">
        <w:trPr>
          <w:trHeight w:val="285"/>
        </w:trPr>
        <w:tc>
          <w:tcPr>
            <w:tcW w:w="256" w:type="pct"/>
          </w:tcPr>
          <w:p w14:paraId="4AE1EF6E" w14:textId="14D6AEC8" w:rsidR="00FA723C" w:rsidRPr="008E55F0" w:rsidRDefault="00460DC3" w:rsidP="0080368C">
            <w:pPr>
              <w:pStyle w:val="Tabletext"/>
              <w:rPr>
                <w:sz w:val="18"/>
                <w:szCs w:val="18"/>
              </w:rPr>
            </w:pPr>
            <w:r>
              <w:rPr>
                <w:sz w:val="18"/>
                <w:szCs w:val="18"/>
              </w:rPr>
              <w:t>24</w:t>
            </w:r>
          </w:p>
        </w:tc>
        <w:tc>
          <w:tcPr>
            <w:tcW w:w="1415" w:type="pct"/>
            <w:shd w:val="clear" w:color="auto" w:fill="auto"/>
            <w:vAlign w:val="center"/>
          </w:tcPr>
          <w:p w14:paraId="58AB36F6" w14:textId="77777777" w:rsidR="00FA723C" w:rsidRPr="008E55F0" w:rsidRDefault="00FA723C" w:rsidP="0080368C">
            <w:pPr>
              <w:widowControl w:val="0"/>
              <w:spacing w:before="120" w:after="120"/>
              <w:rPr>
                <w:rFonts w:cs="Arial"/>
                <w:szCs w:val="20"/>
              </w:rPr>
            </w:pPr>
            <w:r w:rsidRPr="008E55F0">
              <w:rPr>
                <w:rFonts w:cs="Arial"/>
                <w:szCs w:val="20"/>
              </w:rPr>
              <w:t>At minimum have the following:</w:t>
            </w:r>
          </w:p>
          <w:p w14:paraId="3B6859B4" w14:textId="77777777" w:rsidR="00FA723C" w:rsidRPr="008E55F0" w:rsidRDefault="00FA723C" w:rsidP="00A40612">
            <w:pPr>
              <w:widowControl w:val="0"/>
              <w:numPr>
                <w:ilvl w:val="1"/>
                <w:numId w:val="16"/>
              </w:numPr>
              <w:spacing w:before="120" w:after="120" w:line="240" w:lineRule="auto"/>
              <w:rPr>
                <w:rFonts w:cs="Arial"/>
                <w:szCs w:val="20"/>
              </w:rPr>
            </w:pPr>
            <w:r w:rsidRPr="008E55F0">
              <w:rPr>
                <w:rFonts w:cs="Arial"/>
                <w:szCs w:val="20"/>
              </w:rPr>
              <w:t>Processor: 4 core CPU</w:t>
            </w:r>
          </w:p>
          <w:p w14:paraId="2D461C2B" w14:textId="77777777" w:rsidR="00FA723C" w:rsidRPr="008E55F0" w:rsidRDefault="00FA723C" w:rsidP="00A40612">
            <w:pPr>
              <w:widowControl w:val="0"/>
              <w:numPr>
                <w:ilvl w:val="1"/>
                <w:numId w:val="16"/>
              </w:numPr>
              <w:shd w:val="clear" w:color="auto" w:fill="FFFFFF"/>
              <w:spacing w:after="0" w:line="240" w:lineRule="auto"/>
              <w:rPr>
                <w:rFonts w:cs="Arial"/>
                <w:szCs w:val="20"/>
                <w:lang w:val="en-US"/>
              </w:rPr>
            </w:pPr>
            <w:r w:rsidRPr="008E55F0">
              <w:rPr>
                <w:rFonts w:cs="Arial"/>
                <w:color w:val="222222"/>
                <w:szCs w:val="20"/>
                <w:lang w:val="en-US" w:eastAsia="en-ZA"/>
              </w:rPr>
              <w:t>RAM: 2 GB Ram</w:t>
            </w:r>
          </w:p>
          <w:p w14:paraId="75B365ED" w14:textId="77777777" w:rsidR="00FA723C" w:rsidRPr="008E55F0" w:rsidRDefault="00FA723C" w:rsidP="00A40612">
            <w:pPr>
              <w:widowControl w:val="0"/>
              <w:numPr>
                <w:ilvl w:val="1"/>
                <w:numId w:val="16"/>
              </w:numPr>
              <w:shd w:val="clear" w:color="auto" w:fill="FFFFFF"/>
              <w:spacing w:after="0" w:line="240" w:lineRule="auto"/>
              <w:rPr>
                <w:rFonts w:cs="Arial"/>
                <w:szCs w:val="20"/>
                <w:lang w:val="en-US"/>
              </w:rPr>
            </w:pPr>
            <w:r w:rsidRPr="008E55F0">
              <w:rPr>
                <w:rFonts w:cs="Arial"/>
                <w:szCs w:val="20"/>
              </w:rPr>
              <w:t>Disk Storage Memory</w:t>
            </w:r>
            <w:r w:rsidRPr="008E55F0">
              <w:rPr>
                <w:rFonts w:cs="Arial"/>
                <w:color w:val="222222"/>
                <w:sz w:val="24"/>
                <w:szCs w:val="20"/>
                <w:lang w:val="en-US" w:eastAsia="en-ZA"/>
              </w:rPr>
              <w:t>: 8 GB</w:t>
            </w:r>
          </w:p>
          <w:p w14:paraId="7E5A19CC" w14:textId="77777777" w:rsidR="00FA723C" w:rsidRPr="00DB3D34" w:rsidRDefault="00FA723C" w:rsidP="0080368C">
            <w:pPr>
              <w:widowControl w:val="0"/>
              <w:spacing w:before="120" w:after="120"/>
              <w:rPr>
                <w:rFonts w:cs="Arial"/>
                <w:szCs w:val="20"/>
              </w:rPr>
            </w:pPr>
            <w:r w:rsidRPr="008E55F0">
              <w:rPr>
                <w:rFonts w:cs="Arial"/>
                <w:color w:val="222222"/>
                <w:szCs w:val="20"/>
                <w:lang w:val="en-US" w:eastAsia="en-ZA"/>
              </w:rPr>
              <w:t>Operating System</w:t>
            </w:r>
            <w:r w:rsidRPr="008E55F0">
              <w:rPr>
                <w:rFonts w:cs="Arial"/>
                <w:color w:val="222222"/>
                <w:sz w:val="24"/>
                <w:szCs w:val="20"/>
                <w:lang w:val="en-US" w:eastAsia="en-ZA"/>
              </w:rPr>
              <w:t xml:space="preserve"> : </w:t>
            </w:r>
            <w:r w:rsidRPr="008E55F0">
              <w:rPr>
                <w:rFonts w:cs="Arial"/>
                <w:color w:val="222222"/>
                <w:szCs w:val="20"/>
                <w:lang w:val="en-US" w:eastAsia="en-ZA"/>
              </w:rPr>
              <w:t>The operating system of the validator must be Android 9.0 or higher, or Linux kernel 5.10 or higher.</w:t>
            </w:r>
          </w:p>
        </w:tc>
        <w:tc>
          <w:tcPr>
            <w:tcW w:w="643" w:type="pct"/>
          </w:tcPr>
          <w:p w14:paraId="3014393F" w14:textId="5EED7587" w:rsidR="00FA723C" w:rsidRPr="00DB3D34" w:rsidRDefault="00DD4AB1" w:rsidP="0080368C">
            <w:pPr>
              <w:pStyle w:val="Tabletext"/>
              <w:rPr>
                <w:rFonts w:ascii="Arial" w:hAnsi="Arial" w:cs="Arial"/>
              </w:rPr>
            </w:pPr>
            <w:r>
              <w:rPr>
                <w:rFonts w:ascii="Arial" w:hAnsi="Arial" w:cs="Arial"/>
              </w:rPr>
              <w:t>1</w:t>
            </w:r>
          </w:p>
        </w:tc>
        <w:tc>
          <w:tcPr>
            <w:tcW w:w="643" w:type="pct"/>
            <w:shd w:val="clear" w:color="auto" w:fill="auto"/>
          </w:tcPr>
          <w:p w14:paraId="619CAC1B" w14:textId="508C43DC" w:rsidR="00FA723C" w:rsidRPr="00DB3D34" w:rsidRDefault="00FA723C" w:rsidP="0080368C">
            <w:pPr>
              <w:pStyle w:val="Tabletext"/>
              <w:rPr>
                <w:rFonts w:ascii="Arial" w:hAnsi="Arial" w:cs="Arial"/>
              </w:rPr>
            </w:pPr>
          </w:p>
        </w:tc>
        <w:tc>
          <w:tcPr>
            <w:tcW w:w="679" w:type="pct"/>
            <w:shd w:val="clear" w:color="auto" w:fill="auto"/>
          </w:tcPr>
          <w:p w14:paraId="52837188" w14:textId="77777777" w:rsidR="00FA723C" w:rsidRPr="00DB3D34" w:rsidRDefault="00FA723C" w:rsidP="0080368C">
            <w:pPr>
              <w:pStyle w:val="Tabletext"/>
              <w:rPr>
                <w:rFonts w:ascii="Arial" w:hAnsi="Arial" w:cs="Arial"/>
              </w:rPr>
            </w:pPr>
          </w:p>
        </w:tc>
        <w:tc>
          <w:tcPr>
            <w:tcW w:w="531" w:type="pct"/>
            <w:shd w:val="clear" w:color="auto" w:fill="auto"/>
          </w:tcPr>
          <w:p w14:paraId="17A75390" w14:textId="77777777" w:rsidR="00FA723C" w:rsidRPr="00DB3D34" w:rsidRDefault="00FA723C" w:rsidP="0080368C">
            <w:pPr>
              <w:pStyle w:val="Tabletext"/>
              <w:rPr>
                <w:rFonts w:ascii="Arial" w:hAnsi="Arial" w:cs="Arial"/>
              </w:rPr>
            </w:pPr>
          </w:p>
        </w:tc>
        <w:tc>
          <w:tcPr>
            <w:tcW w:w="833" w:type="pct"/>
            <w:shd w:val="clear" w:color="auto" w:fill="auto"/>
            <w:noWrap/>
          </w:tcPr>
          <w:p w14:paraId="093D7709" w14:textId="77777777" w:rsidR="00FA723C" w:rsidRPr="00DB3D34" w:rsidRDefault="00FA723C" w:rsidP="0080368C">
            <w:pPr>
              <w:pStyle w:val="Tabletext"/>
              <w:rPr>
                <w:rFonts w:ascii="Arial" w:hAnsi="Arial" w:cs="Arial"/>
              </w:rPr>
            </w:pPr>
          </w:p>
        </w:tc>
      </w:tr>
      <w:tr w:rsidR="00460DC3" w:rsidRPr="008E3DA9" w14:paraId="130C0D43" w14:textId="77777777" w:rsidTr="00460DC3">
        <w:trPr>
          <w:trHeight w:val="285"/>
        </w:trPr>
        <w:tc>
          <w:tcPr>
            <w:tcW w:w="1670" w:type="pct"/>
            <w:gridSpan w:val="2"/>
          </w:tcPr>
          <w:p w14:paraId="45C97EA5" w14:textId="77FCD4A0" w:rsidR="00460DC3" w:rsidRPr="008E55F0" w:rsidRDefault="00460DC3" w:rsidP="0080368C">
            <w:pPr>
              <w:widowControl w:val="0"/>
              <w:spacing w:before="120" w:after="120"/>
              <w:rPr>
                <w:rFonts w:cs="Arial"/>
                <w:szCs w:val="20"/>
              </w:rPr>
            </w:pPr>
            <w:r>
              <w:rPr>
                <w:rFonts w:cs="Arial"/>
                <w:szCs w:val="20"/>
              </w:rPr>
              <w:lastRenderedPageBreak/>
              <w:t>Section Total  (</w:t>
            </w:r>
            <w:r w:rsidR="00DD4AB1">
              <w:rPr>
                <w:rFonts w:cs="Arial"/>
                <w:szCs w:val="20"/>
              </w:rPr>
              <w:t>30</w:t>
            </w:r>
            <w:r>
              <w:rPr>
                <w:rFonts w:cs="Arial"/>
                <w:szCs w:val="20"/>
              </w:rPr>
              <w:t>)</w:t>
            </w:r>
          </w:p>
        </w:tc>
        <w:tc>
          <w:tcPr>
            <w:tcW w:w="643" w:type="pct"/>
          </w:tcPr>
          <w:p w14:paraId="5E0C5C1A" w14:textId="77777777" w:rsidR="00460DC3" w:rsidRPr="00DB3D34" w:rsidRDefault="00460DC3" w:rsidP="0080368C">
            <w:pPr>
              <w:pStyle w:val="Tabletext"/>
              <w:rPr>
                <w:rFonts w:ascii="Arial" w:hAnsi="Arial" w:cs="Arial"/>
              </w:rPr>
            </w:pPr>
          </w:p>
        </w:tc>
        <w:tc>
          <w:tcPr>
            <w:tcW w:w="643" w:type="pct"/>
            <w:shd w:val="clear" w:color="auto" w:fill="auto"/>
          </w:tcPr>
          <w:p w14:paraId="1B363B52" w14:textId="77777777" w:rsidR="00460DC3" w:rsidRPr="00DB3D34" w:rsidRDefault="00460DC3" w:rsidP="0080368C">
            <w:pPr>
              <w:pStyle w:val="Tabletext"/>
              <w:rPr>
                <w:rFonts w:ascii="Arial" w:hAnsi="Arial" w:cs="Arial"/>
              </w:rPr>
            </w:pPr>
          </w:p>
        </w:tc>
        <w:tc>
          <w:tcPr>
            <w:tcW w:w="679" w:type="pct"/>
            <w:shd w:val="clear" w:color="auto" w:fill="auto"/>
          </w:tcPr>
          <w:p w14:paraId="0A8E8585" w14:textId="77777777" w:rsidR="00460DC3" w:rsidRPr="00DB3D34" w:rsidRDefault="00460DC3" w:rsidP="0080368C">
            <w:pPr>
              <w:pStyle w:val="Tabletext"/>
              <w:rPr>
                <w:rFonts w:ascii="Arial" w:hAnsi="Arial" w:cs="Arial"/>
              </w:rPr>
            </w:pPr>
          </w:p>
        </w:tc>
        <w:tc>
          <w:tcPr>
            <w:tcW w:w="531" w:type="pct"/>
            <w:shd w:val="clear" w:color="auto" w:fill="auto"/>
          </w:tcPr>
          <w:p w14:paraId="18A4F2CB" w14:textId="77777777" w:rsidR="00460DC3" w:rsidRPr="00DB3D34" w:rsidRDefault="00460DC3" w:rsidP="0080368C">
            <w:pPr>
              <w:pStyle w:val="Tabletext"/>
              <w:rPr>
                <w:rFonts w:ascii="Arial" w:hAnsi="Arial" w:cs="Arial"/>
              </w:rPr>
            </w:pPr>
          </w:p>
        </w:tc>
        <w:tc>
          <w:tcPr>
            <w:tcW w:w="833" w:type="pct"/>
            <w:shd w:val="clear" w:color="auto" w:fill="auto"/>
            <w:noWrap/>
          </w:tcPr>
          <w:p w14:paraId="0B03276C" w14:textId="77777777" w:rsidR="00460DC3" w:rsidRPr="00DB3D34" w:rsidRDefault="00460DC3" w:rsidP="0080368C">
            <w:pPr>
              <w:pStyle w:val="Tabletext"/>
              <w:rPr>
                <w:rFonts w:ascii="Arial" w:hAnsi="Arial" w:cs="Arial"/>
              </w:rPr>
            </w:pPr>
          </w:p>
        </w:tc>
      </w:tr>
    </w:tbl>
    <w:p w14:paraId="7CFE43BD" w14:textId="2B5909E5" w:rsidR="00A40612" w:rsidRDefault="00A40612" w:rsidP="00A40612"/>
    <w:p w14:paraId="73683F62" w14:textId="2E988E40" w:rsidR="00A40612" w:rsidRDefault="00A40612" w:rsidP="00A113C0">
      <w:pPr>
        <w:pStyle w:val="Heading3"/>
        <w:numPr>
          <w:ilvl w:val="0"/>
          <w:numId w:val="23"/>
        </w:numPr>
        <w:spacing w:after="160" w:line="259" w:lineRule="auto"/>
        <w:ind w:left="0" w:firstLine="0"/>
      </w:pPr>
      <w:r w:rsidRPr="00105535">
        <w:t xml:space="preserve">Handheld </w:t>
      </w:r>
      <w:r w:rsidR="00E200C0" w:rsidRPr="00105535">
        <w:t>Validator Compliance</w:t>
      </w:r>
      <w:r w:rsidRPr="00105535">
        <w:t xml:space="preserve"> Matrix</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153"/>
        <w:gridCol w:w="947"/>
        <w:gridCol w:w="1127"/>
        <w:gridCol w:w="1127"/>
        <w:gridCol w:w="1127"/>
        <w:gridCol w:w="2052"/>
      </w:tblGrid>
      <w:tr w:rsidR="007978F3" w:rsidRPr="00165425" w14:paraId="2002F2C8" w14:textId="77777777" w:rsidTr="007978F3">
        <w:trPr>
          <w:trHeight w:val="285"/>
          <w:tblHeader/>
        </w:trPr>
        <w:tc>
          <w:tcPr>
            <w:tcW w:w="268" w:type="pct"/>
            <w:tcBorders>
              <w:top w:val="nil"/>
            </w:tcBorders>
            <w:shd w:val="clear" w:color="auto" w:fill="1F497D"/>
          </w:tcPr>
          <w:p w14:paraId="0154815A" w14:textId="77777777" w:rsidR="007978F3" w:rsidRPr="00165425" w:rsidRDefault="007978F3" w:rsidP="0080368C">
            <w:pPr>
              <w:pStyle w:val="Tabletitle"/>
            </w:pPr>
            <w:r>
              <w:t>No</w:t>
            </w:r>
          </w:p>
        </w:tc>
        <w:tc>
          <w:tcPr>
            <w:tcW w:w="1194" w:type="pct"/>
            <w:tcBorders>
              <w:top w:val="nil"/>
            </w:tcBorders>
            <w:shd w:val="clear" w:color="auto" w:fill="1F497D"/>
          </w:tcPr>
          <w:p w14:paraId="21F2F8CB" w14:textId="77777777" w:rsidR="007978F3" w:rsidRPr="00165425" w:rsidRDefault="007978F3" w:rsidP="0080368C">
            <w:pPr>
              <w:pStyle w:val="Tabletitle"/>
            </w:pPr>
            <w:r>
              <w:t>Requirement</w:t>
            </w:r>
          </w:p>
        </w:tc>
        <w:tc>
          <w:tcPr>
            <w:tcW w:w="525" w:type="pct"/>
            <w:shd w:val="clear" w:color="auto" w:fill="1F497D"/>
          </w:tcPr>
          <w:p w14:paraId="7C0FDE92" w14:textId="0B0953E6" w:rsidR="007978F3" w:rsidRDefault="007978F3" w:rsidP="0080368C">
            <w:pPr>
              <w:pStyle w:val="Tabletitle"/>
            </w:pPr>
            <w:r>
              <w:t>Points</w:t>
            </w:r>
          </w:p>
        </w:tc>
        <w:tc>
          <w:tcPr>
            <w:tcW w:w="625" w:type="pct"/>
            <w:shd w:val="clear" w:color="auto" w:fill="1F497D"/>
          </w:tcPr>
          <w:p w14:paraId="013F45D7" w14:textId="131A893F" w:rsidR="007978F3" w:rsidRPr="00165425" w:rsidRDefault="007978F3" w:rsidP="0080368C">
            <w:pPr>
              <w:pStyle w:val="Tabletitle"/>
            </w:pPr>
            <w:r>
              <w:t xml:space="preserve">Compliant </w:t>
            </w:r>
          </w:p>
        </w:tc>
        <w:tc>
          <w:tcPr>
            <w:tcW w:w="625" w:type="pct"/>
            <w:shd w:val="clear" w:color="auto" w:fill="1F497D"/>
          </w:tcPr>
          <w:p w14:paraId="7366E9A9" w14:textId="77777777" w:rsidR="007978F3" w:rsidRPr="00165425" w:rsidRDefault="007978F3" w:rsidP="0080368C">
            <w:pPr>
              <w:pStyle w:val="Tabletitle"/>
            </w:pPr>
            <w:r>
              <w:t>Not Compliant</w:t>
            </w:r>
          </w:p>
        </w:tc>
        <w:tc>
          <w:tcPr>
            <w:tcW w:w="625" w:type="pct"/>
            <w:shd w:val="clear" w:color="auto" w:fill="1F497D"/>
          </w:tcPr>
          <w:p w14:paraId="4E1EE275" w14:textId="77777777" w:rsidR="007978F3" w:rsidRDefault="007978F3" w:rsidP="0080368C">
            <w:pPr>
              <w:pStyle w:val="Tabletitle"/>
            </w:pPr>
            <w:r>
              <w:t>Partially</w:t>
            </w:r>
          </w:p>
          <w:p w14:paraId="11E2790D" w14:textId="77777777" w:rsidR="007978F3" w:rsidRPr="00165425" w:rsidRDefault="007978F3" w:rsidP="0080368C">
            <w:pPr>
              <w:pStyle w:val="Tabletitle"/>
            </w:pPr>
            <w:r>
              <w:t>Compliant</w:t>
            </w:r>
          </w:p>
        </w:tc>
        <w:tc>
          <w:tcPr>
            <w:tcW w:w="1138" w:type="pct"/>
            <w:tcBorders>
              <w:top w:val="nil"/>
            </w:tcBorders>
            <w:shd w:val="clear" w:color="auto" w:fill="1F497D"/>
          </w:tcPr>
          <w:p w14:paraId="384A9355" w14:textId="77777777" w:rsidR="007978F3" w:rsidRPr="00165425" w:rsidRDefault="007978F3" w:rsidP="0080368C">
            <w:pPr>
              <w:pStyle w:val="Tabletitle"/>
            </w:pPr>
            <w:r>
              <w:t>Remarks</w:t>
            </w:r>
          </w:p>
        </w:tc>
      </w:tr>
      <w:tr w:rsidR="007978F3" w:rsidRPr="00004C3A" w14:paraId="6DFCF7BA" w14:textId="77777777" w:rsidTr="007978F3">
        <w:trPr>
          <w:trHeight w:val="285"/>
        </w:trPr>
        <w:tc>
          <w:tcPr>
            <w:tcW w:w="268" w:type="pct"/>
          </w:tcPr>
          <w:p w14:paraId="2C28A066" w14:textId="77777777" w:rsidR="007978F3" w:rsidRPr="00004C3A" w:rsidRDefault="007978F3" w:rsidP="0080368C">
            <w:pPr>
              <w:pStyle w:val="Tabletext"/>
            </w:pPr>
            <w:r w:rsidRPr="00004C3A">
              <w:t>1</w:t>
            </w:r>
          </w:p>
        </w:tc>
        <w:tc>
          <w:tcPr>
            <w:tcW w:w="1194" w:type="pct"/>
            <w:shd w:val="clear" w:color="auto" w:fill="auto"/>
          </w:tcPr>
          <w:p w14:paraId="2D9E364F" w14:textId="77777777" w:rsidR="007978F3" w:rsidRDefault="007978F3" w:rsidP="0080368C">
            <w:pPr>
              <w:pStyle w:val="Tabletext"/>
              <w:rPr>
                <w:lang w:eastAsia="en-US"/>
              </w:rPr>
            </w:pPr>
            <w:r>
              <w:rPr>
                <w:lang w:eastAsia="en-US"/>
              </w:rPr>
              <w:t>The portable handheld validator is a light weight and user-friendly device that acts as all in one. The device should have:</w:t>
            </w:r>
          </w:p>
          <w:p w14:paraId="29963297" w14:textId="77777777" w:rsidR="007978F3" w:rsidRDefault="007978F3" w:rsidP="0080368C">
            <w:pPr>
              <w:pStyle w:val="Tablebullet"/>
              <w:ind w:left="284" w:hanging="284"/>
              <w:rPr>
                <w:lang w:eastAsia="en-US"/>
              </w:rPr>
            </w:pPr>
            <w:r>
              <w:rPr>
                <w:lang w:eastAsia="en-US"/>
              </w:rPr>
              <w:t>Thermal printer</w:t>
            </w:r>
          </w:p>
          <w:p w14:paraId="021FA60C" w14:textId="77777777" w:rsidR="007978F3" w:rsidRDefault="007978F3" w:rsidP="0080368C">
            <w:pPr>
              <w:pStyle w:val="Tablebullet"/>
              <w:ind w:left="284" w:hanging="284"/>
              <w:rPr>
                <w:lang w:eastAsia="en-US"/>
              </w:rPr>
            </w:pPr>
            <w:r>
              <w:rPr>
                <w:lang w:eastAsia="en-US"/>
              </w:rPr>
              <w:t>Card reader</w:t>
            </w:r>
          </w:p>
          <w:p w14:paraId="1331D003" w14:textId="77777777" w:rsidR="007978F3" w:rsidRDefault="007978F3" w:rsidP="0080368C">
            <w:pPr>
              <w:pStyle w:val="Tablebullet"/>
              <w:ind w:left="284" w:hanging="284"/>
              <w:rPr>
                <w:lang w:eastAsia="en-US"/>
              </w:rPr>
            </w:pPr>
            <w:r>
              <w:rPr>
                <w:lang w:eastAsia="en-US"/>
              </w:rPr>
              <w:t>RFID</w:t>
            </w:r>
          </w:p>
          <w:p w14:paraId="7905B8AA" w14:textId="77777777" w:rsidR="007978F3" w:rsidRDefault="007978F3" w:rsidP="0080368C">
            <w:pPr>
              <w:pStyle w:val="Tablebullet"/>
              <w:ind w:left="284" w:hanging="284"/>
              <w:rPr>
                <w:lang w:eastAsia="en-US"/>
              </w:rPr>
            </w:pPr>
            <w:r>
              <w:rPr>
                <w:lang w:eastAsia="en-US"/>
              </w:rPr>
              <w:t>Barcode reader</w:t>
            </w:r>
          </w:p>
          <w:p w14:paraId="6B8A3DBA" w14:textId="77777777" w:rsidR="007978F3" w:rsidRDefault="007978F3" w:rsidP="0080368C">
            <w:pPr>
              <w:pStyle w:val="Tablebullet"/>
              <w:ind w:left="284" w:hanging="284"/>
              <w:rPr>
                <w:lang w:eastAsia="en-US"/>
              </w:rPr>
            </w:pPr>
            <w:r>
              <w:rPr>
                <w:lang w:eastAsia="en-US"/>
              </w:rPr>
              <w:t>WIFI</w:t>
            </w:r>
          </w:p>
          <w:p w14:paraId="316EFF08" w14:textId="77777777" w:rsidR="007978F3" w:rsidRDefault="007978F3" w:rsidP="0080368C">
            <w:pPr>
              <w:pStyle w:val="Tablebullet"/>
              <w:ind w:left="284" w:hanging="284"/>
              <w:rPr>
                <w:lang w:eastAsia="en-US"/>
              </w:rPr>
            </w:pPr>
            <w:r>
              <w:rPr>
                <w:lang w:eastAsia="en-US"/>
              </w:rPr>
              <w:t>GPRS, GPS</w:t>
            </w:r>
          </w:p>
          <w:p w14:paraId="0A3AB67E" w14:textId="77777777" w:rsidR="007978F3" w:rsidRDefault="007978F3" w:rsidP="0080368C">
            <w:pPr>
              <w:pStyle w:val="Tablebullet"/>
              <w:ind w:left="284" w:hanging="284"/>
              <w:rPr>
                <w:lang w:eastAsia="en-US"/>
              </w:rPr>
            </w:pPr>
            <w:r>
              <w:rPr>
                <w:lang w:eastAsia="en-US"/>
              </w:rPr>
              <w:t>High-brightness resistive touch screen and numeric or QWERTY keypad</w:t>
            </w:r>
          </w:p>
          <w:p w14:paraId="0977B86C" w14:textId="77777777" w:rsidR="007978F3" w:rsidRDefault="007978F3" w:rsidP="0080368C">
            <w:pPr>
              <w:pStyle w:val="Tablebullet"/>
              <w:ind w:left="284" w:hanging="284"/>
              <w:rPr>
                <w:lang w:eastAsia="en-US"/>
              </w:rPr>
            </w:pPr>
            <w:r>
              <w:rPr>
                <w:lang w:eastAsia="en-US"/>
              </w:rPr>
              <w:t>Rugged</w:t>
            </w:r>
          </w:p>
          <w:p w14:paraId="50EAC6FF" w14:textId="77777777" w:rsidR="007978F3" w:rsidRDefault="007978F3" w:rsidP="0080368C">
            <w:pPr>
              <w:pStyle w:val="Tablebullet"/>
              <w:ind w:left="284" w:hanging="284"/>
              <w:rPr>
                <w:lang w:eastAsia="en-US"/>
              </w:rPr>
            </w:pPr>
            <w:r>
              <w:rPr>
                <w:lang w:eastAsia="en-US"/>
              </w:rPr>
              <w:t>Supports ISO/IEC and ISO14443 type A/B RFID devices and Cipurse product and EMV types</w:t>
            </w:r>
          </w:p>
          <w:p w14:paraId="59E11494" w14:textId="77777777" w:rsidR="007978F3" w:rsidRDefault="007978F3" w:rsidP="0080368C">
            <w:pPr>
              <w:pStyle w:val="Tablebullet"/>
              <w:ind w:left="284" w:hanging="284"/>
              <w:rPr>
                <w:lang w:eastAsia="en-US"/>
              </w:rPr>
            </w:pPr>
            <w:r>
              <w:rPr>
                <w:lang w:eastAsia="en-US"/>
              </w:rPr>
              <w:t>Has two integrated Secure Access Modules (SAM) for secure transactions</w:t>
            </w:r>
          </w:p>
          <w:p w14:paraId="2ADF59D8" w14:textId="77777777" w:rsidR="007978F3" w:rsidRDefault="007978F3" w:rsidP="0080368C">
            <w:pPr>
              <w:pStyle w:val="Tablebullet"/>
              <w:ind w:left="284" w:hanging="284"/>
              <w:rPr>
                <w:lang w:eastAsia="en-US"/>
              </w:rPr>
            </w:pPr>
            <w:r>
              <w:rPr>
                <w:lang w:eastAsia="en-US"/>
              </w:rPr>
              <w:t>Supports 2D imager for scanning and barcoding tasks</w:t>
            </w:r>
          </w:p>
          <w:p w14:paraId="55867268" w14:textId="77777777" w:rsidR="007978F3" w:rsidRPr="00004C3A" w:rsidRDefault="007978F3" w:rsidP="0080368C">
            <w:pPr>
              <w:pStyle w:val="Tablebullet"/>
              <w:ind w:left="284" w:hanging="284"/>
            </w:pPr>
            <w:r>
              <w:rPr>
                <w:lang w:eastAsia="en-US"/>
              </w:rPr>
              <w:t>Wireless LAN connectivity</w:t>
            </w:r>
          </w:p>
        </w:tc>
        <w:tc>
          <w:tcPr>
            <w:tcW w:w="525" w:type="pct"/>
          </w:tcPr>
          <w:p w14:paraId="6363DFC9" w14:textId="7FE4576C" w:rsidR="007978F3" w:rsidRPr="00004C3A" w:rsidRDefault="007978F3" w:rsidP="0080368C">
            <w:pPr>
              <w:pStyle w:val="Tabletext"/>
            </w:pPr>
            <w:r>
              <w:t>1</w:t>
            </w:r>
          </w:p>
        </w:tc>
        <w:tc>
          <w:tcPr>
            <w:tcW w:w="625" w:type="pct"/>
            <w:shd w:val="clear" w:color="auto" w:fill="auto"/>
          </w:tcPr>
          <w:p w14:paraId="21DFEFCD" w14:textId="07DA7915" w:rsidR="007978F3" w:rsidRPr="00004C3A" w:rsidRDefault="007978F3" w:rsidP="0080368C">
            <w:pPr>
              <w:pStyle w:val="Tabletext"/>
            </w:pPr>
          </w:p>
        </w:tc>
        <w:tc>
          <w:tcPr>
            <w:tcW w:w="625" w:type="pct"/>
            <w:shd w:val="clear" w:color="auto" w:fill="auto"/>
          </w:tcPr>
          <w:p w14:paraId="26FF5428" w14:textId="77777777" w:rsidR="007978F3" w:rsidRPr="00004C3A" w:rsidRDefault="007978F3" w:rsidP="0080368C">
            <w:pPr>
              <w:pStyle w:val="Tabletext"/>
            </w:pPr>
          </w:p>
        </w:tc>
        <w:tc>
          <w:tcPr>
            <w:tcW w:w="625" w:type="pct"/>
            <w:shd w:val="clear" w:color="auto" w:fill="auto"/>
          </w:tcPr>
          <w:p w14:paraId="2C4C3D5A" w14:textId="77777777" w:rsidR="007978F3" w:rsidRPr="00004C3A" w:rsidRDefault="007978F3" w:rsidP="0080368C">
            <w:pPr>
              <w:pStyle w:val="Tabletext"/>
            </w:pPr>
          </w:p>
        </w:tc>
        <w:tc>
          <w:tcPr>
            <w:tcW w:w="1138" w:type="pct"/>
            <w:shd w:val="clear" w:color="auto" w:fill="auto"/>
          </w:tcPr>
          <w:p w14:paraId="03DA6FBA" w14:textId="77777777" w:rsidR="007978F3" w:rsidRPr="00004C3A" w:rsidRDefault="007978F3" w:rsidP="0080368C">
            <w:pPr>
              <w:pStyle w:val="Tabletext"/>
            </w:pPr>
          </w:p>
        </w:tc>
      </w:tr>
      <w:tr w:rsidR="007978F3" w:rsidRPr="00004C3A" w14:paraId="08300329" w14:textId="77777777" w:rsidTr="007978F3">
        <w:trPr>
          <w:trHeight w:val="285"/>
        </w:trPr>
        <w:tc>
          <w:tcPr>
            <w:tcW w:w="268" w:type="pct"/>
          </w:tcPr>
          <w:p w14:paraId="1CB88D83" w14:textId="77777777" w:rsidR="007978F3" w:rsidRPr="00004C3A" w:rsidRDefault="007978F3" w:rsidP="0080368C">
            <w:pPr>
              <w:pStyle w:val="Tabletext"/>
            </w:pPr>
            <w:r>
              <w:t>2</w:t>
            </w:r>
          </w:p>
        </w:tc>
        <w:tc>
          <w:tcPr>
            <w:tcW w:w="1194" w:type="pct"/>
            <w:shd w:val="clear" w:color="auto" w:fill="auto"/>
          </w:tcPr>
          <w:p w14:paraId="6F19A6A4" w14:textId="77777777" w:rsidR="007978F3" w:rsidRDefault="007978F3" w:rsidP="0080368C">
            <w:pPr>
              <w:pStyle w:val="Tabletext"/>
              <w:rPr>
                <w:lang w:eastAsia="en-US"/>
              </w:rPr>
            </w:pPr>
            <w:r>
              <w:rPr>
                <w:lang w:eastAsia="en-US"/>
              </w:rPr>
              <w:t>Display:</w:t>
            </w:r>
          </w:p>
          <w:p w14:paraId="461AC96E" w14:textId="77777777" w:rsidR="007978F3" w:rsidRDefault="007978F3" w:rsidP="00A113C0">
            <w:pPr>
              <w:pStyle w:val="Tabletext"/>
              <w:numPr>
                <w:ilvl w:val="0"/>
                <w:numId w:val="18"/>
              </w:numPr>
              <w:rPr>
                <w:lang w:eastAsia="en-US"/>
              </w:rPr>
            </w:pPr>
            <w:r>
              <w:rPr>
                <w:lang w:eastAsia="en-US"/>
              </w:rPr>
              <w:t>Sunlight readable display;</w:t>
            </w:r>
          </w:p>
          <w:p w14:paraId="0CAE5183" w14:textId="77777777" w:rsidR="007978F3" w:rsidRDefault="007978F3" w:rsidP="00A113C0">
            <w:pPr>
              <w:pStyle w:val="Tabletext"/>
              <w:numPr>
                <w:ilvl w:val="0"/>
                <w:numId w:val="18"/>
              </w:numPr>
              <w:rPr>
                <w:lang w:eastAsia="en-US"/>
              </w:rPr>
            </w:pPr>
            <w:r>
              <w:rPr>
                <w:lang w:eastAsia="en-US"/>
              </w:rPr>
              <w:lastRenderedPageBreak/>
              <w:t>Minimum 3.5” 16 bit transflective colour TFT-LCD graphics;</w:t>
            </w:r>
          </w:p>
          <w:p w14:paraId="1679CC2F" w14:textId="77777777" w:rsidR="007978F3" w:rsidRDefault="007978F3" w:rsidP="00A113C0">
            <w:pPr>
              <w:pStyle w:val="Tabletext"/>
              <w:numPr>
                <w:ilvl w:val="0"/>
                <w:numId w:val="18"/>
              </w:numPr>
              <w:rPr>
                <w:lang w:eastAsia="en-US"/>
              </w:rPr>
            </w:pPr>
            <w:r>
              <w:rPr>
                <w:lang w:eastAsia="en-US"/>
              </w:rPr>
              <w:t>Resistive touch screen with stylus and finger operation;</w:t>
            </w:r>
          </w:p>
          <w:p w14:paraId="599AE663" w14:textId="77777777" w:rsidR="007978F3" w:rsidRDefault="007978F3" w:rsidP="00A113C0">
            <w:pPr>
              <w:pStyle w:val="Tabletext"/>
              <w:numPr>
                <w:ilvl w:val="0"/>
                <w:numId w:val="18"/>
              </w:numPr>
              <w:rPr>
                <w:lang w:eastAsia="en-US"/>
              </w:rPr>
            </w:pPr>
            <w:r>
              <w:rPr>
                <w:lang w:eastAsia="en-US"/>
              </w:rPr>
              <w:t>Active display area of at least 70 mm x 52.2 mm;</w:t>
            </w:r>
          </w:p>
          <w:p w14:paraId="26855076" w14:textId="77777777" w:rsidR="007978F3" w:rsidRDefault="007978F3" w:rsidP="00A113C0">
            <w:pPr>
              <w:pStyle w:val="Tabletext"/>
              <w:numPr>
                <w:ilvl w:val="0"/>
                <w:numId w:val="18"/>
              </w:numPr>
              <w:rPr>
                <w:lang w:eastAsia="en-US"/>
              </w:rPr>
            </w:pPr>
            <w:r>
              <w:rPr>
                <w:lang w:eastAsia="en-US"/>
              </w:rPr>
              <w:t>320 x 240 pixels;</w:t>
            </w:r>
          </w:p>
          <w:p w14:paraId="636C994E" w14:textId="77777777" w:rsidR="007978F3" w:rsidRDefault="007978F3" w:rsidP="00A113C0">
            <w:pPr>
              <w:pStyle w:val="Tabletext"/>
              <w:numPr>
                <w:ilvl w:val="0"/>
                <w:numId w:val="18"/>
              </w:numPr>
              <w:rPr>
                <w:lang w:eastAsia="en-US"/>
              </w:rPr>
            </w:pPr>
            <w:r>
              <w:rPr>
                <w:lang w:eastAsia="en-US"/>
              </w:rPr>
              <w:t>Contrast ratio of 350:1;</w:t>
            </w:r>
          </w:p>
          <w:p w14:paraId="58422864" w14:textId="77777777" w:rsidR="007978F3" w:rsidRDefault="007978F3" w:rsidP="00A113C0">
            <w:pPr>
              <w:pStyle w:val="Tabletext"/>
              <w:numPr>
                <w:ilvl w:val="0"/>
                <w:numId w:val="18"/>
              </w:numPr>
              <w:rPr>
                <w:lang w:eastAsia="en-US"/>
              </w:rPr>
            </w:pPr>
            <w:r>
              <w:rPr>
                <w:lang w:eastAsia="en-US"/>
              </w:rPr>
              <w:t>Brightness of 400 cd/m2;</w:t>
            </w:r>
          </w:p>
        </w:tc>
        <w:tc>
          <w:tcPr>
            <w:tcW w:w="525" w:type="pct"/>
          </w:tcPr>
          <w:p w14:paraId="0469ED46" w14:textId="75FAC544" w:rsidR="007978F3" w:rsidRPr="00004C3A" w:rsidRDefault="007978F3" w:rsidP="0080368C">
            <w:pPr>
              <w:pStyle w:val="Tabletext"/>
            </w:pPr>
            <w:r>
              <w:lastRenderedPageBreak/>
              <w:t>1</w:t>
            </w:r>
          </w:p>
        </w:tc>
        <w:tc>
          <w:tcPr>
            <w:tcW w:w="625" w:type="pct"/>
            <w:shd w:val="clear" w:color="auto" w:fill="auto"/>
          </w:tcPr>
          <w:p w14:paraId="7D14631C" w14:textId="098D14F7" w:rsidR="007978F3" w:rsidRPr="00004C3A" w:rsidRDefault="007978F3" w:rsidP="0080368C">
            <w:pPr>
              <w:pStyle w:val="Tabletext"/>
            </w:pPr>
          </w:p>
        </w:tc>
        <w:tc>
          <w:tcPr>
            <w:tcW w:w="625" w:type="pct"/>
            <w:shd w:val="clear" w:color="auto" w:fill="auto"/>
          </w:tcPr>
          <w:p w14:paraId="122B20C3" w14:textId="77777777" w:rsidR="007978F3" w:rsidRPr="00004C3A" w:rsidRDefault="007978F3" w:rsidP="0080368C">
            <w:pPr>
              <w:pStyle w:val="Tabletext"/>
            </w:pPr>
          </w:p>
        </w:tc>
        <w:tc>
          <w:tcPr>
            <w:tcW w:w="625" w:type="pct"/>
            <w:shd w:val="clear" w:color="auto" w:fill="auto"/>
          </w:tcPr>
          <w:p w14:paraId="1B94886C" w14:textId="77777777" w:rsidR="007978F3" w:rsidRPr="00004C3A" w:rsidRDefault="007978F3" w:rsidP="0080368C">
            <w:pPr>
              <w:pStyle w:val="Tabletext"/>
            </w:pPr>
          </w:p>
        </w:tc>
        <w:tc>
          <w:tcPr>
            <w:tcW w:w="1138" w:type="pct"/>
            <w:shd w:val="clear" w:color="auto" w:fill="auto"/>
          </w:tcPr>
          <w:p w14:paraId="2C4257D3" w14:textId="77777777" w:rsidR="007978F3" w:rsidRPr="00004C3A" w:rsidRDefault="007978F3" w:rsidP="0080368C">
            <w:pPr>
              <w:pStyle w:val="Tabletext"/>
            </w:pPr>
          </w:p>
        </w:tc>
      </w:tr>
      <w:tr w:rsidR="007978F3" w:rsidRPr="00004C3A" w14:paraId="11F167E3" w14:textId="77777777" w:rsidTr="007978F3">
        <w:trPr>
          <w:trHeight w:val="285"/>
        </w:trPr>
        <w:tc>
          <w:tcPr>
            <w:tcW w:w="1462" w:type="pct"/>
            <w:gridSpan w:val="2"/>
          </w:tcPr>
          <w:p w14:paraId="7A210913" w14:textId="08DAFD77" w:rsidR="007978F3" w:rsidRDefault="007978F3" w:rsidP="0080368C">
            <w:pPr>
              <w:pStyle w:val="Tabletext"/>
              <w:rPr>
                <w:lang w:eastAsia="en-US"/>
              </w:rPr>
            </w:pPr>
            <w:r>
              <w:rPr>
                <w:lang w:eastAsia="en-US"/>
              </w:rPr>
              <w:t xml:space="preserve">Section Total </w:t>
            </w:r>
            <w:r w:rsidR="00870D51">
              <w:rPr>
                <w:lang w:eastAsia="en-US"/>
              </w:rPr>
              <w:t>(</w:t>
            </w:r>
            <w:r>
              <w:rPr>
                <w:lang w:eastAsia="en-US"/>
              </w:rPr>
              <w:t>2</w:t>
            </w:r>
            <w:r w:rsidR="00870D51">
              <w:rPr>
                <w:lang w:eastAsia="en-US"/>
              </w:rPr>
              <w:t>)</w:t>
            </w:r>
          </w:p>
        </w:tc>
        <w:tc>
          <w:tcPr>
            <w:tcW w:w="525" w:type="pct"/>
          </w:tcPr>
          <w:p w14:paraId="60662419" w14:textId="77777777" w:rsidR="007978F3" w:rsidRDefault="007978F3" w:rsidP="0080368C">
            <w:pPr>
              <w:pStyle w:val="Tabletext"/>
            </w:pPr>
          </w:p>
        </w:tc>
        <w:tc>
          <w:tcPr>
            <w:tcW w:w="625" w:type="pct"/>
            <w:shd w:val="clear" w:color="auto" w:fill="auto"/>
          </w:tcPr>
          <w:p w14:paraId="4983B936" w14:textId="77777777" w:rsidR="007978F3" w:rsidRPr="00004C3A" w:rsidRDefault="007978F3" w:rsidP="0080368C">
            <w:pPr>
              <w:pStyle w:val="Tabletext"/>
            </w:pPr>
          </w:p>
        </w:tc>
        <w:tc>
          <w:tcPr>
            <w:tcW w:w="625" w:type="pct"/>
            <w:shd w:val="clear" w:color="auto" w:fill="auto"/>
          </w:tcPr>
          <w:p w14:paraId="5D651632" w14:textId="77777777" w:rsidR="007978F3" w:rsidRPr="00004C3A" w:rsidRDefault="007978F3" w:rsidP="0080368C">
            <w:pPr>
              <w:pStyle w:val="Tabletext"/>
            </w:pPr>
          </w:p>
        </w:tc>
        <w:tc>
          <w:tcPr>
            <w:tcW w:w="625" w:type="pct"/>
            <w:shd w:val="clear" w:color="auto" w:fill="auto"/>
          </w:tcPr>
          <w:p w14:paraId="0A11643E" w14:textId="77777777" w:rsidR="007978F3" w:rsidRPr="00004C3A" w:rsidRDefault="007978F3" w:rsidP="0080368C">
            <w:pPr>
              <w:pStyle w:val="Tabletext"/>
            </w:pPr>
          </w:p>
        </w:tc>
        <w:tc>
          <w:tcPr>
            <w:tcW w:w="1138" w:type="pct"/>
            <w:shd w:val="clear" w:color="auto" w:fill="auto"/>
          </w:tcPr>
          <w:p w14:paraId="583F5D76" w14:textId="77777777" w:rsidR="007978F3" w:rsidRPr="00004C3A" w:rsidRDefault="007978F3" w:rsidP="0080368C">
            <w:pPr>
              <w:pStyle w:val="Tabletext"/>
            </w:pPr>
          </w:p>
        </w:tc>
      </w:tr>
    </w:tbl>
    <w:p w14:paraId="11DD573B" w14:textId="39D2D57E" w:rsidR="00A40612" w:rsidRDefault="00A40612" w:rsidP="00A40612"/>
    <w:p w14:paraId="2196E2F9" w14:textId="77777777" w:rsidR="00A40612" w:rsidRDefault="00A40612" w:rsidP="00A113C0">
      <w:pPr>
        <w:pStyle w:val="Heading3"/>
        <w:numPr>
          <w:ilvl w:val="0"/>
          <w:numId w:val="23"/>
        </w:numPr>
        <w:ind w:left="0" w:firstLine="0"/>
      </w:pPr>
      <w:r>
        <w:t xml:space="preserve">Compliance Matrix for Commuter Website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359"/>
        <w:gridCol w:w="950"/>
        <w:gridCol w:w="1127"/>
        <w:gridCol w:w="1127"/>
        <w:gridCol w:w="1127"/>
        <w:gridCol w:w="1843"/>
      </w:tblGrid>
      <w:tr w:rsidR="007978F3" w:rsidRPr="00165425" w14:paraId="07465DD6" w14:textId="77777777" w:rsidTr="007978F3">
        <w:trPr>
          <w:trHeight w:val="285"/>
          <w:tblHeader/>
        </w:trPr>
        <w:tc>
          <w:tcPr>
            <w:tcW w:w="268" w:type="pct"/>
            <w:tcBorders>
              <w:top w:val="nil"/>
            </w:tcBorders>
            <w:shd w:val="clear" w:color="auto" w:fill="1F497D"/>
          </w:tcPr>
          <w:p w14:paraId="348E22BB" w14:textId="77777777" w:rsidR="007978F3" w:rsidRPr="008E55F0" w:rsidRDefault="007978F3" w:rsidP="0080368C">
            <w:pPr>
              <w:pStyle w:val="Tabletitle"/>
              <w:rPr>
                <w:rFonts w:ascii="Arial" w:hAnsi="Arial" w:cs="Arial"/>
              </w:rPr>
            </w:pPr>
            <w:r>
              <w:t>No</w:t>
            </w:r>
          </w:p>
        </w:tc>
        <w:tc>
          <w:tcPr>
            <w:tcW w:w="1308" w:type="pct"/>
            <w:tcBorders>
              <w:top w:val="nil"/>
            </w:tcBorders>
            <w:shd w:val="clear" w:color="auto" w:fill="1F497D"/>
          </w:tcPr>
          <w:p w14:paraId="4BD72338" w14:textId="77777777" w:rsidR="007978F3" w:rsidRPr="008E55F0" w:rsidRDefault="007978F3" w:rsidP="0080368C">
            <w:pPr>
              <w:pStyle w:val="Tabletitle"/>
              <w:rPr>
                <w:rFonts w:ascii="Arial" w:hAnsi="Arial" w:cs="Arial"/>
              </w:rPr>
            </w:pPr>
            <w:r>
              <w:t>Requirement</w:t>
            </w:r>
          </w:p>
        </w:tc>
        <w:tc>
          <w:tcPr>
            <w:tcW w:w="527" w:type="pct"/>
            <w:shd w:val="clear" w:color="auto" w:fill="1F497D"/>
          </w:tcPr>
          <w:p w14:paraId="1173DA2E" w14:textId="0FA125F3" w:rsidR="007978F3" w:rsidRDefault="007978F3" w:rsidP="0080368C">
            <w:pPr>
              <w:pStyle w:val="Tabletitle"/>
            </w:pPr>
            <w:r>
              <w:t xml:space="preserve">Points </w:t>
            </w:r>
          </w:p>
        </w:tc>
        <w:tc>
          <w:tcPr>
            <w:tcW w:w="625" w:type="pct"/>
            <w:shd w:val="clear" w:color="auto" w:fill="1F497D"/>
          </w:tcPr>
          <w:p w14:paraId="176EF988" w14:textId="7B589C5F" w:rsidR="007978F3" w:rsidRPr="008E55F0" w:rsidRDefault="007978F3" w:rsidP="0080368C">
            <w:pPr>
              <w:pStyle w:val="Tabletitle"/>
              <w:rPr>
                <w:rFonts w:ascii="Arial" w:hAnsi="Arial" w:cs="Arial"/>
              </w:rPr>
            </w:pPr>
            <w:r>
              <w:t xml:space="preserve">Compliant </w:t>
            </w:r>
          </w:p>
        </w:tc>
        <w:tc>
          <w:tcPr>
            <w:tcW w:w="625" w:type="pct"/>
            <w:shd w:val="clear" w:color="auto" w:fill="1F497D"/>
          </w:tcPr>
          <w:p w14:paraId="1767963F" w14:textId="77777777" w:rsidR="007978F3" w:rsidRPr="008E55F0" w:rsidRDefault="007978F3" w:rsidP="0080368C">
            <w:pPr>
              <w:pStyle w:val="Tabletitle"/>
              <w:rPr>
                <w:rFonts w:ascii="Arial" w:hAnsi="Arial" w:cs="Arial"/>
              </w:rPr>
            </w:pPr>
            <w:r>
              <w:t>Not Compliant</w:t>
            </w:r>
          </w:p>
        </w:tc>
        <w:tc>
          <w:tcPr>
            <w:tcW w:w="625" w:type="pct"/>
            <w:shd w:val="clear" w:color="auto" w:fill="1F497D"/>
          </w:tcPr>
          <w:p w14:paraId="7BFBBF6E" w14:textId="77777777" w:rsidR="007978F3" w:rsidRDefault="007978F3" w:rsidP="0080368C">
            <w:pPr>
              <w:pStyle w:val="Tabletitle"/>
            </w:pPr>
            <w:r>
              <w:t>Partially</w:t>
            </w:r>
          </w:p>
          <w:p w14:paraId="03EBE948" w14:textId="77777777" w:rsidR="007978F3" w:rsidRPr="008E55F0" w:rsidRDefault="007978F3" w:rsidP="0080368C">
            <w:pPr>
              <w:pStyle w:val="Tabletitle"/>
              <w:rPr>
                <w:rFonts w:ascii="Arial" w:hAnsi="Arial" w:cs="Arial"/>
              </w:rPr>
            </w:pPr>
            <w:r>
              <w:t>Compliant</w:t>
            </w:r>
          </w:p>
        </w:tc>
        <w:tc>
          <w:tcPr>
            <w:tcW w:w="1022" w:type="pct"/>
            <w:tcBorders>
              <w:top w:val="nil"/>
            </w:tcBorders>
            <w:shd w:val="clear" w:color="auto" w:fill="1F497D"/>
            <w:noWrap/>
          </w:tcPr>
          <w:p w14:paraId="0C612EA0" w14:textId="77777777" w:rsidR="007978F3" w:rsidRPr="008E55F0" w:rsidRDefault="007978F3" w:rsidP="0080368C">
            <w:pPr>
              <w:pStyle w:val="Tabletitle"/>
              <w:rPr>
                <w:rFonts w:ascii="Arial" w:hAnsi="Arial" w:cs="Arial"/>
              </w:rPr>
            </w:pPr>
            <w:r>
              <w:t>Remarks</w:t>
            </w:r>
          </w:p>
        </w:tc>
      </w:tr>
      <w:tr w:rsidR="007978F3" w:rsidRPr="00004C3A" w14:paraId="0EBBDBF7" w14:textId="77777777" w:rsidTr="007978F3">
        <w:trPr>
          <w:trHeight w:val="285"/>
        </w:trPr>
        <w:tc>
          <w:tcPr>
            <w:tcW w:w="268" w:type="pct"/>
          </w:tcPr>
          <w:p w14:paraId="318A8694" w14:textId="77777777" w:rsidR="007978F3" w:rsidRPr="008E55F0" w:rsidRDefault="007978F3" w:rsidP="0080368C">
            <w:pPr>
              <w:pStyle w:val="Tabletext"/>
              <w:rPr>
                <w:rFonts w:ascii="Arial" w:hAnsi="Arial" w:cs="Arial"/>
              </w:rPr>
            </w:pPr>
            <w:r w:rsidRPr="008E55F0">
              <w:rPr>
                <w:rFonts w:ascii="Arial" w:hAnsi="Arial" w:cs="Arial"/>
              </w:rPr>
              <w:t>1</w:t>
            </w:r>
          </w:p>
        </w:tc>
        <w:tc>
          <w:tcPr>
            <w:tcW w:w="1308" w:type="pct"/>
            <w:shd w:val="clear" w:color="auto" w:fill="auto"/>
          </w:tcPr>
          <w:p w14:paraId="2A599935" w14:textId="77777777" w:rsidR="007978F3" w:rsidRPr="008E55F0" w:rsidRDefault="007978F3" w:rsidP="0080368C">
            <w:pPr>
              <w:pStyle w:val="Tabletext"/>
              <w:rPr>
                <w:rFonts w:ascii="Arial" w:hAnsi="Arial" w:cs="Arial"/>
              </w:rPr>
            </w:pPr>
            <w:r w:rsidRPr="008E55F0">
              <w:rPr>
                <w:rFonts w:ascii="Arial" w:hAnsi="Arial" w:cs="Arial"/>
                <w:lang w:eastAsia="en-US"/>
              </w:rPr>
              <w:t>The portal will be the primary means of account management and loading value for customers.</w:t>
            </w:r>
          </w:p>
        </w:tc>
        <w:tc>
          <w:tcPr>
            <w:tcW w:w="527" w:type="pct"/>
          </w:tcPr>
          <w:p w14:paraId="3ED500A4" w14:textId="3439A096" w:rsidR="007978F3" w:rsidRPr="008E55F0" w:rsidRDefault="007978F3" w:rsidP="0080368C">
            <w:pPr>
              <w:pStyle w:val="Tabletext"/>
              <w:rPr>
                <w:rFonts w:ascii="Arial" w:hAnsi="Arial" w:cs="Arial"/>
              </w:rPr>
            </w:pPr>
            <w:r>
              <w:rPr>
                <w:rFonts w:ascii="Arial" w:hAnsi="Arial" w:cs="Arial"/>
              </w:rPr>
              <w:t>1</w:t>
            </w:r>
          </w:p>
        </w:tc>
        <w:tc>
          <w:tcPr>
            <w:tcW w:w="625" w:type="pct"/>
            <w:shd w:val="clear" w:color="auto" w:fill="auto"/>
          </w:tcPr>
          <w:p w14:paraId="4A575DFF" w14:textId="2485DF52" w:rsidR="007978F3" w:rsidRPr="008E55F0" w:rsidRDefault="007978F3" w:rsidP="0080368C">
            <w:pPr>
              <w:pStyle w:val="Tabletext"/>
              <w:rPr>
                <w:rFonts w:ascii="Arial" w:hAnsi="Arial" w:cs="Arial"/>
              </w:rPr>
            </w:pPr>
          </w:p>
        </w:tc>
        <w:tc>
          <w:tcPr>
            <w:tcW w:w="625" w:type="pct"/>
            <w:shd w:val="clear" w:color="auto" w:fill="auto"/>
          </w:tcPr>
          <w:p w14:paraId="14BDCE04" w14:textId="77777777" w:rsidR="007978F3" w:rsidRPr="008E55F0" w:rsidRDefault="007978F3" w:rsidP="0080368C">
            <w:pPr>
              <w:pStyle w:val="Tabletext"/>
              <w:rPr>
                <w:rFonts w:ascii="Arial" w:hAnsi="Arial" w:cs="Arial"/>
              </w:rPr>
            </w:pPr>
          </w:p>
        </w:tc>
        <w:tc>
          <w:tcPr>
            <w:tcW w:w="625" w:type="pct"/>
            <w:shd w:val="clear" w:color="auto" w:fill="auto"/>
          </w:tcPr>
          <w:p w14:paraId="509522C7" w14:textId="77777777" w:rsidR="007978F3" w:rsidRPr="008E55F0" w:rsidRDefault="007978F3" w:rsidP="0080368C">
            <w:pPr>
              <w:pStyle w:val="Tabletext"/>
              <w:rPr>
                <w:rFonts w:ascii="Arial" w:hAnsi="Arial" w:cs="Arial"/>
              </w:rPr>
            </w:pPr>
          </w:p>
        </w:tc>
        <w:tc>
          <w:tcPr>
            <w:tcW w:w="1022" w:type="pct"/>
            <w:shd w:val="clear" w:color="auto" w:fill="auto"/>
            <w:noWrap/>
          </w:tcPr>
          <w:p w14:paraId="04641665" w14:textId="77777777" w:rsidR="007978F3" w:rsidRPr="008E55F0" w:rsidRDefault="007978F3" w:rsidP="0080368C">
            <w:pPr>
              <w:pStyle w:val="Tabletext"/>
              <w:rPr>
                <w:rFonts w:ascii="Arial" w:hAnsi="Arial" w:cs="Arial"/>
              </w:rPr>
            </w:pPr>
          </w:p>
        </w:tc>
      </w:tr>
      <w:tr w:rsidR="007978F3" w:rsidRPr="00004C3A" w14:paraId="3B21165F" w14:textId="77777777" w:rsidTr="007978F3">
        <w:trPr>
          <w:trHeight w:val="285"/>
        </w:trPr>
        <w:tc>
          <w:tcPr>
            <w:tcW w:w="268" w:type="pct"/>
          </w:tcPr>
          <w:p w14:paraId="57F239D8" w14:textId="77777777" w:rsidR="007978F3" w:rsidRPr="008E55F0" w:rsidRDefault="007978F3" w:rsidP="0080368C">
            <w:pPr>
              <w:pStyle w:val="Tabletext"/>
              <w:rPr>
                <w:rFonts w:ascii="Arial" w:hAnsi="Arial" w:cs="Arial"/>
              </w:rPr>
            </w:pPr>
            <w:r w:rsidRPr="008E55F0">
              <w:rPr>
                <w:rFonts w:ascii="Arial" w:hAnsi="Arial" w:cs="Arial"/>
              </w:rPr>
              <w:t>2</w:t>
            </w:r>
          </w:p>
        </w:tc>
        <w:tc>
          <w:tcPr>
            <w:tcW w:w="1308" w:type="pct"/>
            <w:shd w:val="clear" w:color="auto" w:fill="auto"/>
          </w:tcPr>
          <w:p w14:paraId="02A1E645" w14:textId="77777777" w:rsidR="007978F3" w:rsidRPr="008E55F0" w:rsidRDefault="007978F3" w:rsidP="0080368C">
            <w:pPr>
              <w:pStyle w:val="Tabletext"/>
              <w:rPr>
                <w:rFonts w:ascii="Arial" w:hAnsi="Arial" w:cs="Arial"/>
                <w:lang w:eastAsia="en-US"/>
              </w:rPr>
            </w:pPr>
            <w:r w:rsidRPr="008E55F0">
              <w:rPr>
                <w:rFonts w:ascii="Arial" w:hAnsi="Arial" w:cs="Arial"/>
                <w:lang w:eastAsia="en-US"/>
              </w:rPr>
              <w:t>Customers will use one account to manage their account across both the mobile ticketing application and smart cards, including on the portal.</w:t>
            </w:r>
          </w:p>
        </w:tc>
        <w:tc>
          <w:tcPr>
            <w:tcW w:w="527" w:type="pct"/>
          </w:tcPr>
          <w:p w14:paraId="1A6007B8" w14:textId="21D27502" w:rsidR="007978F3" w:rsidRPr="008E55F0" w:rsidRDefault="007978F3" w:rsidP="0080368C">
            <w:pPr>
              <w:pStyle w:val="Tabletext"/>
              <w:rPr>
                <w:rFonts w:ascii="Arial" w:hAnsi="Arial" w:cs="Arial"/>
              </w:rPr>
            </w:pPr>
            <w:r>
              <w:rPr>
                <w:rFonts w:ascii="Arial" w:hAnsi="Arial" w:cs="Arial"/>
              </w:rPr>
              <w:t>1</w:t>
            </w:r>
          </w:p>
        </w:tc>
        <w:tc>
          <w:tcPr>
            <w:tcW w:w="625" w:type="pct"/>
            <w:shd w:val="clear" w:color="auto" w:fill="auto"/>
          </w:tcPr>
          <w:p w14:paraId="180B8D88" w14:textId="0C8661BB" w:rsidR="007978F3" w:rsidRPr="008E55F0" w:rsidRDefault="007978F3" w:rsidP="0080368C">
            <w:pPr>
              <w:pStyle w:val="Tabletext"/>
              <w:rPr>
                <w:rFonts w:ascii="Arial" w:hAnsi="Arial" w:cs="Arial"/>
              </w:rPr>
            </w:pPr>
          </w:p>
        </w:tc>
        <w:tc>
          <w:tcPr>
            <w:tcW w:w="625" w:type="pct"/>
            <w:shd w:val="clear" w:color="auto" w:fill="auto"/>
          </w:tcPr>
          <w:p w14:paraId="0E41512F" w14:textId="77777777" w:rsidR="007978F3" w:rsidRPr="008E55F0" w:rsidRDefault="007978F3" w:rsidP="0080368C">
            <w:pPr>
              <w:pStyle w:val="Tabletext"/>
              <w:rPr>
                <w:rFonts w:ascii="Arial" w:hAnsi="Arial" w:cs="Arial"/>
              </w:rPr>
            </w:pPr>
          </w:p>
        </w:tc>
        <w:tc>
          <w:tcPr>
            <w:tcW w:w="625" w:type="pct"/>
            <w:shd w:val="clear" w:color="auto" w:fill="auto"/>
          </w:tcPr>
          <w:p w14:paraId="7AD43A15" w14:textId="77777777" w:rsidR="007978F3" w:rsidRPr="008E55F0" w:rsidRDefault="007978F3" w:rsidP="0080368C">
            <w:pPr>
              <w:pStyle w:val="Tabletext"/>
              <w:rPr>
                <w:rFonts w:ascii="Arial" w:hAnsi="Arial" w:cs="Arial"/>
              </w:rPr>
            </w:pPr>
          </w:p>
        </w:tc>
        <w:tc>
          <w:tcPr>
            <w:tcW w:w="1022" w:type="pct"/>
            <w:shd w:val="clear" w:color="auto" w:fill="auto"/>
            <w:noWrap/>
          </w:tcPr>
          <w:p w14:paraId="3AC538CE" w14:textId="77777777" w:rsidR="007978F3" w:rsidRPr="008E55F0" w:rsidRDefault="007978F3" w:rsidP="0080368C">
            <w:pPr>
              <w:pStyle w:val="Tabletext"/>
              <w:rPr>
                <w:rFonts w:ascii="Arial" w:hAnsi="Arial" w:cs="Arial"/>
              </w:rPr>
            </w:pPr>
          </w:p>
        </w:tc>
      </w:tr>
      <w:tr w:rsidR="007978F3" w:rsidRPr="00004C3A" w14:paraId="2A3056CE" w14:textId="77777777" w:rsidTr="007978F3">
        <w:trPr>
          <w:trHeight w:val="285"/>
        </w:trPr>
        <w:tc>
          <w:tcPr>
            <w:tcW w:w="268" w:type="pct"/>
          </w:tcPr>
          <w:p w14:paraId="7F6404B0" w14:textId="77777777" w:rsidR="007978F3" w:rsidRPr="008E55F0" w:rsidRDefault="007978F3" w:rsidP="0080368C">
            <w:pPr>
              <w:pStyle w:val="Tabletext"/>
              <w:rPr>
                <w:rFonts w:ascii="Arial" w:hAnsi="Arial" w:cs="Arial"/>
              </w:rPr>
            </w:pPr>
            <w:r w:rsidRPr="008E55F0">
              <w:rPr>
                <w:rFonts w:ascii="Arial" w:hAnsi="Arial" w:cs="Arial"/>
              </w:rPr>
              <w:t>3</w:t>
            </w:r>
          </w:p>
        </w:tc>
        <w:tc>
          <w:tcPr>
            <w:tcW w:w="1308" w:type="pct"/>
            <w:shd w:val="clear" w:color="auto" w:fill="auto"/>
          </w:tcPr>
          <w:p w14:paraId="3B14CD66" w14:textId="77777777" w:rsidR="007978F3" w:rsidRPr="008E55F0" w:rsidRDefault="007978F3" w:rsidP="0080368C">
            <w:pPr>
              <w:pStyle w:val="Tabletext"/>
              <w:rPr>
                <w:rFonts w:ascii="Arial" w:hAnsi="Arial" w:cs="Arial"/>
                <w:lang w:eastAsia="en-US"/>
              </w:rPr>
            </w:pPr>
            <w:r w:rsidRPr="008E55F0">
              <w:rPr>
                <w:rFonts w:ascii="Arial" w:hAnsi="Arial" w:cs="Arial"/>
                <w:lang w:eastAsia="en-US"/>
              </w:rPr>
              <w:t>Using the customer portal, customers will have the ability to:</w:t>
            </w:r>
          </w:p>
          <w:p w14:paraId="28188677"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Register an account</w:t>
            </w:r>
          </w:p>
          <w:p w14:paraId="4FEB56DA"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View account balance</w:t>
            </w:r>
          </w:p>
          <w:p w14:paraId="126FB7F3"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View transaction history</w:t>
            </w:r>
          </w:p>
          <w:p w14:paraId="62F09514"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View fare capping status</w:t>
            </w:r>
          </w:p>
          <w:p w14:paraId="42941C1F"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lastRenderedPageBreak/>
              <w:t>Add value to their account</w:t>
            </w:r>
          </w:p>
          <w:p w14:paraId="4707B4C4"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Provide a facility to enable customer to replenish the stored value</w:t>
            </w:r>
          </w:p>
          <w:p w14:paraId="0DAEA570"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Set up autoload to automatically replenish account value either by calendar date or by value threshold</w:t>
            </w:r>
          </w:p>
          <w:p w14:paraId="000D7230"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Use their card number to manage their account (for anonymous customers)</w:t>
            </w:r>
          </w:p>
          <w:p w14:paraId="1EE24D44"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Register a new or existing card for loss replacement</w:t>
            </w:r>
          </w:p>
          <w:p w14:paraId="6ABAFB86"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Report a lost or stolen card and request a replacement</w:t>
            </w:r>
          </w:p>
        </w:tc>
        <w:tc>
          <w:tcPr>
            <w:tcW w:w="527" w:type="pct"/>
          </w:tcPr>
          <w:p w14:paraId="4AF9170F" w14:textId="21DF9164" w:rsidR="007978F3" w:rsidRPr="008E55F0" w:rsidRDefault="007978F3" w:rsidP="0080368C">
            <w:pPr>
              <w:pStyle w:val="Tabletext"/>
              <w:rPr>
                <w:rFonts w:ascii="Arial" w:hAnsi="Arial" w:cs="Arial"/>
              </w:rPr>
            </w:pPr>
            <w:r>
              <w:rPr>
                <w:rFonts w:ascii="Arial" w:hAnsi="Arial" w:cs="Arial"/>
              </w:rPr>
              <w:lastRenderedPageBreak/>
              <w:t>1</w:t>
            </w:r>
          </w:p>
        </w:tc>
        <w:tc>
          <w:tcPr>
            <w:tcW w:w="625" w:type="pct"/>
            <w:shd w:val="clear" w:color="auto" w:fill="auto"/>
          </w:tcPr>
          <w:p w14:paraId="225038A5" w14:textId="7114EDF0" w:rsidR="007978F3" w:rsidRPr="008E55F0" w:rsidRDefault="007978F3" w:rsidP="0080368C">
            <w:pPr>
              <w:pStyle w:val="Tabletext"/>
              <w:rPr>
                <w:rFonts w:ascii="Arial" w:hAnsi="Arial" w:cs="Arial"/>
              </w:rPr>
            </w:pPr>
          </w:p>
        </w:tc>
        <w:tc>
          <w:tcPr>
            <w:tcW w:w="625" w:type="pct"/>
            <w:shd w:val="clear" w:color="auto" w:fill="auto"/>
          </w:tcPr>
          <w:p w14:paraId="7A99DA2B" w14:textId="77777777" w:rsidR="007978F3" w:rsidRPr="008E55F0" w:rsidRDefault="007978F3" w:rsidP="0080368C">
            <w:pPr>
              <w:pStyle w:val="Tabletext"/>
              <w:rPr>
                <w:rFonts w:ascii="Arial" w:hAnsi="Arial" w:cs="Arial"/>
              </w:rPr>
            </w:pPr>
          </w:p>
        </w:tc>
        <w:tc>
          <w:tcPr>
            <w:tcW w:w="625" w:type="pct"/>
            <w:shd w:val="clear" w:color="auto" w:fill="auto"/>
          </w:tcPr>
          <w:p w14:paraId="7B53A7B7" w14:textId="77777777" w:rsidR="007978F3" w:rsidRPr="008E55F0" w:rsidRDefault="007978F3" w:rsidP="0080368C">
            <w:pPr>
              <w:pStyle w:val="Tabletext"/>
              <w:rPr>
                <w:rFonts w:ascii="Arial" w:hAnsi="Arial" w:cs="Arial"/>
              </w:rPr>
            </w:pPr>
          </w:p>
        </w:tc>
        <w:tc>
          <w:tcPr>
            <w:tcW w:w="1022" w:type="pct"/>
            <w:shd w:val="clear" w:color="auto" w:fill="auto"/>
            <w:noWrap/>
          </w:tcPr>
          <w:p w14:paraId="535620AC" w14:textId="77777777" w:rsidR="007978F3" w:rsidRPr="008E55F0" w:rsidRDefault="007978F3" w:rsidP="0080368C">
            <w:pPr>
              <w:pStyle w:val="Tabletext"/>
              <w:rPr>
                <w:rFonts w:ascii="Arial" w:hAnsi="Arial" w:cs="Arial"/>
              </w:rPr>
            </w:pPr>
          </w:p>
        </w:tc>
      </w:tr>
      <w:tr w:rsidR="007978F3" w:rsidRPr="00004C3A" w14:paraId="2BFE31A3" w14:textId="77777777" w:rsidTr="007978F3">
        <w:trPr>
          <w:trHeight w:val="285"/>
        </w:trPr>
        <w:tc>
          <w:tcPr>
            <w:tcW w:w="268" w:type="pct"/>
          </w:tcPr>
          <w:p w14:paraId="1B7EDB07" w14:textId="77777777" w:rsidR="007978F3" w:rsidRPr="008E55F0" w:rsidRDefault="007978F3" w:rsidP="0080368C">
            <w:pPr>
              <w:pStyle w:val="Tabletext"/>
              <w:rPr>
                <w:rFonts w:ascii="Arial" w:hAnsi="Arial" w:cs="Arial"/>
              </w:rPr>
            </w:pPr>
            <w:r w:rsidRPr="008E55F0">
              <w:rPr>
                <w:rFonts w:ascii="Arial" w:hAnsi="Arial" w:cs="Arial"/>
              </w:rPr>
              <w:t>4</w:t>
            </w:r>
          </w:p>
        </w:tc>
        <w:tc>
          <w:tcPr>
            <w:tcW w:w="1308" w:type="pct"/>
            <w:shd w:val="clear" w:color="auto" w:fill="auto"/>
          </w:tcPr>
          <w:p w14:paraId="6CA56C3D" w14:textId="77777777" w:rsidR="007978F3" w:rsidRPr="008E55F0" w:rsidRDefault="007978F3" w:rsidP="0080368C">
            <w:pPr>
              <w:pStyle w:val="Tabletext"/>
              <w:rPr>
                <w:rFonts w:ascii="Arial" w:hAnsi="Arial" w:cs="Arial"/>
                <w:lang w:eastAsia="en-US"/>
              </w:rPr>
            </w:pPr>
            <w:r w:rsidRPr="008E55F0">
              <w:rPr>
                <w:rFonts w:ascii="Arial" w:hAnsi="Arial" w:cs="Arial"/>
                <w:lang w:eastAsia="en-US"/>
              </w:rPr>
              <w:t>The portal should support e-commerce functions:</w:t>
            </w:r>
          </w:p>
          <w:p w14:paraId="2136520E"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Ability to browse fare products based on the category of the customer and operator configurations.</w:t>
            </w:r>
          </w:p>
          <w:p w14:paraId="3BF69A29"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Support shopping cart behaviour.</w:t>
            </w:r>
          </w:p>
          <w:p w14:paraId="7E84DDC6"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Support check-out behaviour.</w:t>
            </w:r>
          </w:p>
          <w:p w14:paraId="4A3CEEB0"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All purchase transactions shall be secured, and shall utilize no less than 128-bit Secure Socket Layer (SSL) encryption.</w:t>
            </w:r>
          </w:p>
          <w:p w14:paraId="1E9DB639"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Ability to pay for the service using different payment methods.</w:t>
            </w:r>
          </w:p>
          <w:p w14:paraId="23646BD8"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Ability to save and print the order and the invoice.</w:t>
            </w:r>
          </w:p>
          <w:p w14:paraId="5E8A0DB7"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Show historical orders and payments in the order page.</w:t>
            </w:r>
          </w:p>
          <w:p w14:paraId="713D13EC"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 xml:space="preserve">Bank funding including credit cards and debit cards will be processed through a single payment </w:t>
            </w:r>
            <w:r w:rsidRPr="008E55F0">
              <w:rPr>
                <w:rFonts w:ascii="Arial" w:hAnsi="Arial" w:cs="Arial"/>
                <w:lang w:eastAsia="en-US"/>
              </w:rPr>
              <w:lastRenderedPageBreak/>
              <w:t>gateway managed by a merchant bank or third party payment processor. The gateway will support the processing of bank cards through the portal and mobile app.</w:t>
            </w:r>
          </w:p>
          <w:p w14:paraId="4F323AE5"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The payment gateway identification shall be finalised during the design phase.</w:t>
            </w:r>
          </w:p>
          <w:p w14:paraId="550A4E43" w14:textId="77777777" w:rsidR="007978F3" w:rsidRPr="008E55F0" w:rsidRDefault="007978F3" w:rsidP="0080368C">
            <w:pPr>
              <w:pStyle w:val="Tablebullet"/>
              <w:rPr>
                <w:rFonts w:ascii="Arial" w:hAnsi="Arial" w:cs="Arial"/>
                <w:lang w:eastAsia="en-US"/>
              </w:rPr>
            </w:pPr>
            <w:r w:rsidRPr="008E55F0">
              <w:rPr>
                <w:rFonts w:ascii="Arial" w:hAnsi="Arial" w:cs="Arial"/>
                <w:lang w:eastAsia="en-US"/>
              </w:rPr>
              <w:t>The payment gateway will be compliant with all appropriate security standards and the current version of PCI-DSS.</w:t>
            </w:r>
          </w:p>
        </w:tc>
        <w:tc>
          <w:tcPr>
            <w:tcW w:w="527" w:type="pct"/>
          </w:tcPr>
          <w:p w14:paraId="19930FA9" w14:textId="18D95DA1" w:rsidR="007978F3" w:rsidRPr="008E55F0" w:rsidRDefault="007978F3" w:rsidP="0080368C">
            <w:pPr>
              <w:pStyle w:val="Tabletext"/>
              <w:rPr>
                <w:rFonts w:ascii="Arial" w:hAnsi="Arial" w:cs="Arial"/>
              </w:rPr>
            </w:pPr>
            <w:r>
              <w:rPr>
                <w:rFonts w:ascii="Arial" w:hAnsi="Arial" w:cs="Arial"/>
              </w:rPr>
              <w:lastRenderedPageBreak/>
              <w:t>1</w:t>
            </w:r>
          </w:p>
        </w:tc>
        <w:tc>
          <w:tcPr>
            <w:tcW w:w="625" w:type="pct"/>
            <w:shd w:val="clear" w:color="auto" w:fill="auto"/>
          </w:tcPr>
          <w:p w14:paraId="07694FD6" w14:textId="50F6727D" w:rsidR="007978F3" w:rsidRPr="008E55F0" w:rsidRDefault="007978F3" w:rsidP="0080368C">
            <w:pPr>
              <w:pStyle w:val="Tabletext"/>
              <w:rPr>
                <w:rFonts w:ascii="Arial" w:hAnsi="Arial" w:cs="Arial"/>
              </w:rPr>
            </w:pPr>
          </w:p>
        </w:tc>
        <w:tc>
          <w:tcPr>
            <w:tcW w:w="625" w:type="pct"/>
            <w:shd w:val="clear" w:color="auto" w:fill="auto"/>
          </w:tcPr>
          <w:p w14:paraId="6E288301" w14:textId="77777777" w:rsidR="007978F3" w:rsidRPr="008E55F0" w:rsidRDefault="007978F3" w:rsidP="0080368C">
            <w:pPr>
              <w:pStyle w:val="Tabletext"/>
              <w:rPr>
                <w:rFonts w:ascii="Arial" w:hAnsi="Arial" w:cs="Arial"/>
              </w:rPr>
            </w:pPr>
          </w:p>
        </w:tc>
        <w:tc>
          <w:tcPr>
            <w:tcW w:w="625" w:type="pct"/>
            <w:shd w:val="clear" w:color="auto" w:fill="auto"/>
          </w:tcPr>
          <w:p w14:paraId="2336BB65" w14:textId="77777777" w:rsidR="007978F3" w:rsidRPr="008E55F0" w:rsidRDefault="007978F3" w:rsidP="0080368C">
            <w:pPr>
              <w:pStyle w:val="Tabletext"/>
              <w:rPr>
                <w:rFonts w:ascii="Arial" w:hAnsi="Arial" w:cs="Arial"/>
              </w:rPr>
            </w:pPr>
          </w:p>
        </w:tc>
        <w:tc>
          <w:tcPr>
            <w:tcW w:w="1022" w:type="pct"/>
            <w:shd w:val="clear" w:color="auto" w:fill="auto"/>
            <w:noWrap/>
          </w:tcPr>
          <w:p w14:paraId="05BFD940" w14:textId="77777777" w:rsidR="007978F3" w:rsidRPr="008E55F0" w:rsidRDefault="007978F3" w:rsidP="0080368C">
            <w:pPr>
              <w:pStyle w:val="Tabletext"/>
              <w:rPr>
                <w:rFonts w:ascii="Arial" w:hAnsi="Arial" w:cs="Arial"/>
              </w:rPr>
            </w:pPr>
          </w:p>
        </w:tc>
      </w:tr>
      <w:tr w:rsidR="007978F3" w:rsidRPr="00004C3A" w14:paraId="50063215" w14:textId="77777777" w:rsidTr="007978F3">
        <w:trPr>
          <w:trHeight w:val="285"/>
        </w:trPr>
        <w:tc>
          <w:tcPr>
            <w:tcW w:w="268" w:type="pct"/>
          </w:tcPr>
          <w:p w14:paraId="51C2F555" w14:textId="77777777" w:rsidR="007978F3" w:rsidRPr="008E55F0" w:rsidRDefault="007978F3" w:rsidP="0080368C">
            <w:pPr>
              <w:pStyle w:val="Tabletext"/>
              <w:rPr>
                <w:rFonts w:ascii="Arial" w:hAnsi="Arial" w:cs="Arial"/>
              </w:rPr>
            </w:pPr>
            <w:r w:rsidRPr="008E55F0">
              <w:rPr>
                <w:rFonts w:ascii="Arial" w:hAnsi="Arial" w:cs="Arial"/>
              </w:rPr>
              <w:t>5</w:t>
            </w:r>
          </w:p>
        </w:tc>
        <w:tc>
          <w:tcPr>
            <w:tcW w:w="1308" w:type="pct"/>
            <w:shd w:val="clear" w:color="auto" w:fill="auto"/>
          </w:tcPr>
          <w:p w14:paraId="3F4AA3C8" w14:textId="77777777" w:rsidR="007978F3" w:rsidRPr="008E55F0" w:rsidRDefault="007978F3" w:rsidP="0080368C">
            <w:pPr>
              <w:pStyle w:val="Tabletext"/>
              <w:rPr>
                <w:rFonts w:ascii="Arial" w:hAnsi="Arial" w:cs="Arial"/>
                <w:lang w:eastAsia="en-US"/>
              </w:rPr>
            </w:pPr>
            <w:r w:rsidRPr="008E55F0">
              <w:rPr>
                <w:rFonts w:ascii="Arial" w:hAnsi="Arial" w:cs="Arial"/>
                <w:lang w:eastAsia="en-US"/>
              </w:rPr>
              <w:t>The General Public Web Portal shall display product selections tailored to the fare category profile of the user.</w:t>
            </w:r>
          </w:p>
        </w:tc>
        <w:tc>
          <w:tcPr>
            <w:tcW w:w="527" w:type="pct"/>
          </w:tcPr>
          <w:p w14:paraId="77ADCC2D" w14:textId="65E9BB15" w:rsidR="007978F3" w:rsidRPr="008E55F0" w:rsidRDefault="007978F3" w:rsidP="0080368C">
            <w:pPr>
              <w:pStyle w:val="Tabletext"/>
              <w:rPr>
                <w:rFonts w:ascii="Arial" w:hAnsi="Arial" w:cs="Arial"/>
              </w:rPr>
            </w:pPr>
            <w:r>
              <w:rPr>
                <w:rFonts w:ascii="Arial" w:hAnsi="Arial" w:cs="Arial"/>
              </w:rPr>
              <w:t>1</w:t>
            </w:r>
          </w:p>
        </w:tc>
        <w:tc>
          <w:tcPr>
            <w:tcW w:w="625" w:type="pct"/>
            <w:shd w:val="clear" w:color="auto" w:fill="auto"/>
          </w:tcPr>
          <w:p w14:paraId="2D7A0AB2" w14:textId="39CC8F9A" w:rsidR="007978F3" w:rsidRPr="008E55F0" w:rsidRDefault="007978F3" w:rsidP="0080368C">
            <w:pPr>
              <w:pStyle w:val="Tabletext"/>
              <w:rPr>
                <w:rFonts w:ascii="Arial" w:hAnsi="Arial" w:cs="Arial"/>
              </w:rPr>
            </w:pPr>
          </w:p>
        </w:tc>
        <w:tc>
          <w:tcPr>
            <w:tcW w:w="625" w:type="pct"/>
            <w:shd w:val="clear" w:color="auto" w:fill="auto"/>
          </w:tcPr>
          <w:p w14:paraId="18D062D8" w14:textId="487D33AA" w:rsidR="007978F3" w:rsidRPr="008E55F0" w:rsidRDefault="007978F3" w:rsidP="0080368C">
            <w:pPr>
              <w:pStyle w:val="Tabletext"/>
              <w:rPr>
                <w:rFonts w:ascii="Arial" w:hAnsi="Arial" w:cs="Arial"/>
              </w:rPr>
            </w:pPr>
          </w:p>
        </w:tc>
        <w:tc>
          <w:tcPr>
            <w:tcW w:w="625" w:type="pct"/>
            <w:shd w:val="clear" w:color="auto" w:fill="auto"/>
          </w:tcPr>
          <w:p w14:paraId="0D6CA654" w14:textId="77777777" w:rsidR="007978F3" w:rsidRPr="008E55F0" w:rsidRDefault="007978F3" w:rsidP="0080368C">
            <w:pPr>
              <w:pStyle w:val="Tabletext"/>
              <w:rPr>
                <w:rFonts w:ascii="Arial" w:hAnsi="Arial" w:cs="Arial"/>
              </w:rPr>
            </w:pPr>
          </w:p>
        </w:tc>
        <w:tc>
          <w:tcPr>
            <w:tcW w:w="1022" w:type="pct"/>
            <w:shd w:val="clear" w:color="auto" w:fill="auto"/>
            <w:noWrap/>
          </w:tcPr>
          <w:p w14:paraId="1C359E4A" w14:textId="77777777" w:rsidR="007978F3" w:rsidRPr="008E55F0" w:rsidRDefault="007978F3" w:rsidP="0080368C">
            <w:pPr>
              <w:pStyle w:val="Tabletext"/>
              <w:rPr>
                <w:rFonts w:ascii="Arial" w:hAnsi="Arial" w:cs="Arial"/>
              </w:rPr>
            </w:pPr>
          </w:p>
        </w:tc>
      </w:tr>
      <w:tr w:rsidR="007978F3" w:rsidRPr="00004C3A" w14:paraId="69ADCF8A" w14:textId="77777777" w:rsidTr="007978F3">
        <w:trPr>
          <w:trHeight w:val="285"/>
        </w:trPr>
        <w:tc>
          <w:tcPr>
            <w:tcW w:w="1576" w:type="pct"/>
            <w:gridSpan w:val="2"/>
          </w:tcPr>
          <w:p w14:paraId="07262587" w14:textId="00AD31D4" w:rsidR="007978F3" w:rsidRPr="008E55F0" w:rsidRDefault="00870D51" w:rsidP="0080368C">
            <w:pPr>
              <w:pStyle w:val="Tabletext"/>
              <w:rPr>
                <w:rFonts w:ascii="Arial" w:hAnsi="Arial" w:cs="Arial"/>
                <w:lang w:eastAsia="en-US"/>
              </w:rPr>
            </w:pPr>
            <w:r>
              <w:rPr>
                <w:rFonts w:ascii="Arial" w:hAnsi="Arial" w:cs="Arial"/>
                <w:lang w:eastAsia="en-US"/>
              </w:rPr>
              <w:t xml:space="preserve">Section Total </w:t>
            </w:r>
            <w:r w:rsidR="007978F3">
              <w:rPr>
                <w:rFonts w:ascii="Arial" w:hAnsi="Arial" w:cs="Arial"/>
                <w:lang w:eastAsia="en-US"/>
              </w:rPr>
              <w:t xml:space="preserve"> (5)</w:t>
            </w:r>
          </w:p>
        </w:tc>
        <w:tc>
          <w:tcPr>
            <w:tcW w:w="527" w:type="pct"/>
          </w:tcPr>
          <w:p w14:paraId="5D7A53FA" w14:textId="77777777" w:rsidR="007978F3" w:rsidRDefault="007978F3" w:rsidP="0080368C">
            <w:pPr>
              <w:pStyle w:val="Tabletext"/>
              <w:rPr>
                <w:rFonts w:ascii="Arial" w:hAnsi="Arial" w:cs="Arial"/>
              </w:rPr>
            </w:pPr>
          </w:p>
        </w:tc>
        <w:tc>
          <w:tcPr>
            <w:tcW w:w="625" w:type="pct"/>
            <w:shd w:val="clear" w:color="auto" w:fill="auto"/>
          </w:tcPr>
          <w:p w14:paraId="38F496E8" w14:textId="77777777" w:rsidR="007978F3" w:rsidRPr="008E55F0" w:rsidRDefault="007978F3" w:rsidP="0080368C">
            <w:pPr>
              <w:pStyle w:val="Tabletext"/>
              <w:rPr>
                <w:rFonts w:ascii="Arial" w:hAnsi="Arial" w:cs="Arial"/>
              </w:rPr>
            </w:pPr>
          </w:p>
        </w:tc>
        <w:tc>
          <w:tcPr>
            <w:tcW w:w="625" w:type="pct"/>
            <w:shd w:val="clear" w:color="auto" w:fill="auto"/>
          </w:tcPr>
          <w:p w14:paraId="1A4E0A24" w14:textId="77777777" w:rsidR="007978F3" w:rsidRPr="008E55F0" w:rsidRDefault="007978F3" w:rsidP="0080368C">
            <w:pPr>
              <w:pStyle w:val="Tabletext"/>
              <w:rPr>
                <w:rFonts w:ascii="Arial" w:hAnsi="Arial" w:cs="Arial"/>
              </w:rPr>
            </w:pPr>
          </w:p>
        </w:tc>
        <w:tc>
          <w:tcPr>
            <w:tcW w:w="625" w:type="pct"/>
            <w:shd w:val="clear" w:color="auto" w:fill="auto"/>
          </w:tcPr>
          <w:p w14:paraId="3EE7C1F9" w14:textId="77777777" w:rsidR="007978F3" w:rsidRPr="008E55F0" w:rsidRDefault="007978F3" w:rsidP="0080368C">
            <w:pPr>
              <w:pStyle w:val="Tabletext"/>
              <w:rPr>
                <w:rFonts w:ascii="Arial" w:hAnsi="Arial" w:cs="Arial"/>
              </w:rPr>
            </w:pPr>
          </w:p>
        </w:tc>
        <w:tc>
          <w:tcPr>
            <w:tcW w:w="1022" w:type="pct"/>
            <w:shd w:val="clear" w:color="auto" w:fill="auto"/>
            <w:noWrap/>
          </w:tcPr>
          <w:p w14:paraId="5C093E74" w14:textId="77777777" w:rsidR="007978F3" w:rsidRPr="008E55F0" w:rsidRDefault="007978F3" w:rsidP="0080368C">
            <w:pPr>
              <w:pStyle w:val="Tabletext"/>
              <w:rPr>
                <w:rFonts w:ascii="Arial" w:hAnsi="Arial" w:cs="Arial"/>
              </w:rPr>
            </w:pPr>
          </w:p>
        </w:tc>
      </w:tr>
    </w:tbl>
    <w:p w14:paraId="18BC281F" w14:textId="77777777" w:rsidR="00A40612" w:rsidRDefault="00A40612" w:rsidP="00A40612">
      <w:pPr>
        <w:pStyle w:val="Heading3"/>
        <w:numPr>
          <w:ilvl w:val="0"/>
          <w:numId w:val="0"/>
        </w:numPr>
        <w:ind w:left="1429"/>
      </w:pPr>
    </w:p>
    <w:p w14:paraId="055BF499" w14:textId="77777777" w:rsidR="00A40612" w:rsidRDefault="00A40612" w:rsidP="00A113C0">
      <w:pPr>
        <w:pStyle w:val="Heading3"/>
        <w:numPr>
          <w:ilvl w:val="0"/>
          <w:numId w:val="23"/>
        </w:numPr>
        <w:ind w:left="1429" w:hanging="720"/>
      </w:pPr>
      <w:r>
        <w:t>Portal and mobile application general requirements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094"/>
        <w:gridCol w:w="1067"/>
        <w:gridCol w:w="1127"/>
        <w:gridCol w:w="1127"/>
        <w:gridCol w:w="1127"/>
        <w:gridCol w:w="1991"/>
      </w:tblGrid>
      <w:tr w:rsidR="007978F3" w:rsidRPr="00165425" w14:paraId="12C6CBE2" w14:textId="77777777" w:rsidTr="007978F3">
        <w:trPr>
          <w:trHeight w:val="285"/>
          <w:tblHeader/>
        </w:trPr>
        <w:tc>
          <w:tcPr>
            <w:tcW w:w="268" w:type="pct"/>
            <w:tcBorders>
              <w:top w:val="nil"/>
            </w:tcBorders>
            <w:shd w:val="clear" w:color="auto" w:fill="1F497D"/>
          </w:tcPr>
          <w:p w14:paraId="33C34210" w14:textId="77777777" w:rsidR="007978F3" w:rsidRPr="00165425" w:rsidRDefault="007978F3" w:rsidP="0080368C">
            <w:pPr>
              <w:pStyle w:val="Tabletitle"/>
            </w:pPr>
            <w:r>
              <w:t>No</w:t>
            </w:r>
          </w:p>
        </w:tc>
        <w:tc>
          <w:tcPr>
            <w:tcW w:w="1161" w:type="pct"/>
            <w:tcBorders>
              <w:top w:val="nil"/>
            </w:tcBorders>
            <w:shd w:val="clear" w:color="auto" w:fill="1F497D"/>
          </w:tcPr>
          <w:p w14:paraId="64CA274B" w14:textId="77777777" w:rsidR="007978F3" w:rsidRPr="00165425" w:rsidRDefault="007978F3" w:rsidP="0080368C">
            <w:pPr>
              <w:pStyle w:val="Tabletitle"/>
            </w:pPr>
            <w:r>
              <w:t>Requirement</w:t>
            </w:r>
          </w:p>
        </w:tc>
        <w:tc>
          <w:tcPr>
            <w:tcW w:w="592" w:type="pct"/>
            <w:shd w:val="clear" w:color="auto" w:fill="1F497D"/>
          </w:tcPr>
          <w:p w14:paraId="3A524D06" w14:textId="62336483" w:rsidR="007978F3" w:rsidRPr="00165425" w:rsidRDefault="007978F3" w:rsidP="0080368C">
            <w:pPr>
              <w:pStyle w:val="Tabletitle"/>
            </w:pPr>
            <w:r>
              <w:t>Points</w:t>
            </w:r>
          </w:p>
        </w:tc>
        <w:tc>
          <w:tcPr>
            <w:tcW w:w="625" w:type="pct"/>
            <w:shd w:val="clear" w:color="auto" w:fill="1F497D"/>
          </w:tcPr>
          <w:p w14:paraId="630623E9" w14:textId="0F79277E" w:rsidR="007978F3" w:rsidRDefault="007978F3" w:rsidP="0080368C">
            <w:pPr>
              <w:pStyle w:val="Tabletitle"/>
            </w:pPr>
            <w:r>
              <w:t>Compliant</w:t>
            </w:r>
          </w:p>
        </w:tc>
        <w:tc>
          <w:tcPr>
            <w:tcW w:w="625" w:type="pct"/>
            <w:shd w:val="clear" w:color="auto" w:fill="1F497D"/>
          </w:tcPr>
          <w:p w14:paraId="0261C4C9" w14:textId="68DF8BE1" w:rsidR="007978F3" w:rsidRPr="00165425" w:rsidRDefault="007978F3" w:rsidP="0080368C">
            <w:pPr>
              <w:pStyle w:val="Tabletitle"/>
            </w:pPr>
            <w:r>
              <w:t>Not Compliant</w:t>
            </w:r>
          </w:p>
        </w:tc>
        <w:tc>
          <w:tcPr>
            <w:tcW w:w="625" w:type="pct"/>
            <w:shd w:val="clear" w:color="auto" w:fill="1F497D"/>
          </w:tcPr>
          <w:p w14:paraId="7BC7122E" w14:textId="77777777" w:rsidR="007978F3" w:rsidRDefault="007978F3" w:rsidP="0080368C">
            <w:pPr>
              <w:pStyle w:val="Tabletitle"/>
            </w:pPr>
            <w:r>
              <w:t>Partially</w:t>
            </w:r>
          </w:p>
          <w:p w14:paraId="1F1173A3" w14:textId="77777777" w:rsidR="007978F3" w:rsidRPr="00165425" w:rsidRDefault="007978F3" w:rsidP="0080368C">
            <w:pPr>
              <w:pStyle w:val="Tabletitle"/>
            </w:pPr>
            <w:r>
              <w:t>Compliant</w:t>
            </w:r>
          </w:p>
        </w:tc>
        <w:tc>
          <w:tcPr>
            <w:tcW w:w="1105" w:type="pct"/>
            <w:shd w:val="clear" w:color="auto" w:fill="1F497D"/>
          </w:tcPr>
          <w:p w14:paraId="7B8E079B" w14:textId="77777777" w:rsidR="007978F3" w:rsidRPr="00165425" w:rsidRDefault="007978F3" w:rsidP="0080368C">
            <w:pPr>
              <w:pStyle w:val="Tabletitle"/>
            </w:pPr>
            <w:r>
              <w:t>Remarks</w:t>
            </w:r>
          </w:p>
        </w:tc>
      </w:tr>
      <w:tr w:rsidR="007978F3" w:rsidRPr="00004C3A" w14:paraId="7473C7A0" w14:textId="77777777" w:rsidTr="007978F3">
        <w:trPr>
          <w:trHeight w:val="285"/>
        </w:trPr>
        <w:tc>
          <w:tcPr>
            <w:tcW w:w="268" w:type="pct"/>
          </w:tcPr>
          <w:p w14:paraId="6F885944" w14:textId="77777777" w:rsidR="007978F3" w:rsidRPr="00004C3A" w:rsidRDefault="007978F3" w:rsidP="0080368C">
            <w:pPr>
              <w:pStyle w:val="Tabletext"/>
            </w:pPr>
            <w:r w:rsidRPr="00004C3A">
              <w:t>1</w:t>
            </w:r>
          </w:p>
        </w:tc>
        <w:tc>
          <w:tcPr>
            <w:tcW w:w="1161" w:type="pct"/>
            <w:shd w:val="clear" w:color="auto" w:fill="auto"/>
          </w:tcPr>
          <w:p w14:paraId="5CD5806F" w14:textId="77777777" w:rsidR="007978F3" w:rsidRPr="000F2F71" w:rsidRDefault="007978F3" w:rsidP="0080368C">
            <w:pPr>
              <w:pStyle w:val="Tabletext"/>
              <w:rPr>
                <w:rFonts w:ascii="Arial" w:hAnsi="Arial" w:cs="Arial"/>
                <w:lang w:eastAsia="en-US"/>
              </w:rPr>
            </w:pPr>
            <w:r w:rsidRPr="000F2F71">
              <w:rPr>
                <w:rFonts w:ascii="Arial" w:hAnsi="Arial" w:cs="Arial"/>
                <w:lang w:eastAsia="en-US"/>
              </w:rPr>
              <w:t>The design of the portal/mobile app should meet the following standards and best practices:</w:t>
            </w:r>
          </w:p>
          <w:p w14:paraId="05AD108C" w14:textId="77777777" w:rsidR="007978F3" w:rsidRPr="000F2F71" w:rsidRDefault="007978F3" w:rsidP="0080368C">
            <w:pPr>
              <w:pStyle w:val="Tablebullet"/>
              <w:ind w:left="284" w:hanging="284"/>
              <w:rPr>
                <w:rFonts w:ascii="Arial" w:hAnsi="Arial" w:cs="Arial"/>
                <w:lang w:eastAsia="en-US"/>
              </w:rPr>
            </w:pPr>
            <w:r w:rsidRPr="000F2F71">
              <w:rPr>
                <w:rFonts w:ascii="Arial" w:hAnsi="Arial" w:cs="Arial"/>
                <w:lang w:eastAsia="en-US"/>
              </w:rPr>
              <w:t>Accessibility and usability standards</w:t>
            </w:r>
          </w:p>
          <w:p w14:paraId="5B6085C0" w14:textId="77777777" w:rsidR="007978F3" w:rsidRPr="000F2F71" w:rsidRDefault="007978F3" w:rsidP="0080368C">
            <w:pPr>
              <w:pStyle w:val="Tablebullet"/>
              <w:ind w:left="284" w:hanging="284"/>
              <w:rPr>
                <w:rFonts w:ascii="Arial" w:hAnsi="Arial" w:cs="Arial"/>
                <w:lang w:eastAsia="en-US"/>
              </w:rPr>
            </w:pPr>
            <w:r w:rsidRPr="000F2F71">
              <w:rPr>
                <w:rFonts w:ascii="Arial" w:hAnsi="Arial" w:cs="Arial"/>
                <w:lang w:eastAsia="en-US"/>
              </w:rPr>
              <w:t>Web Content Accessibility Guidelines WCAG 2.0</w:t>
            </w:r>
          </w:p>
          <w:p w14:paraId="20F80E1D" w14:textId="77777777" w:rsidR="007978F3" w:rsidRPr="000F2F71" w:rsidRDefault="007978F3" w:rsidP="0080368C">
            <w:pPr>
              <w:pStyle w:val="Tablebullet"/>
              <w:ind w:left="284" w:hanging="284"/>
              <w:rPr>
                <w:rFonts w:ascii="Arial" w:hAnsi="Arial" w:cs="Arial"/>
                <w:lang w:eastAsia="en-US"/>
              </w:rPr>
            </w:pPr>
            <w:r w:rsidRPr="000F2F71">
              <w:rPr>
                <w:rFonts w:ascii="Arial" w:hAnsi="Arial" w:cs="Arial"/>
                <w:lang w:eastAsia="en-US"/>
              </w:rPr>
              <w:t>OWASP web application security</w:t>
            </w:r>
          </w:p>
          <w:p w14:paraId="67422F92" w14:textId="77777777" w:rsidR="007978F3" w:rsidRPr="000F2F71" w:rsidRDefault="007978F3" w:rsidP="0080368C">
            <w:pPr>
              <w:pStyle w:val="Tablebullet"/>
              <w:ind w:left="284" w:hanging="284"/>
              <w:rPr>
                <w:rFonts w:ascii="Arial" w:hAnsi="Arial" w:cs="Arial"/>
              </w:rPr>
            </w:pPr>
            <w:r w:rsidRPr="000F2F71">
              <w:rPr>
                <w:rFonts w:ascii="Arial" w:hAnsi="Arial" w:cs="Arial"/>
                <w:lang w:eastAsia="en-US"/>
              </w:rPr>
              <w:t>Accessibility and usability standards</w:t>
            </w:r>
          </w:p>
        </w:tc>
        <w:tc>
          <w:tcPr>
            <w:tcW w:w="592" w:type="pct"/>
            <w:shd w:val="clear" w:color="auto" w:fill="auto"/>
          </w:tcPr>
          <w:p w14:paraId="7127E75A" w14:textId="68A3D4AC" w:rsidR="007978F3" w:rsidRPr="00004C3A" w:rsidRDefault="007978F3" w:rsidP="0080368C">
            <w:pPr>
              <w:pStyle w:val="Tabletext"/>
            </w:pPr>
            <w:r>
              <w:t>1</w:t>
            </w:r>
          </w:p>
        </w:tc>
        <w:tc>
          <w:tcPr>
            <w:tcW w:w="625" w:type="pct"/>
          </w:tcPr>
          <w:p w14:paraId="775F7409" w14:textId="77777777" w:rsidR="007978F3" w:rsidRPr="00004C3A" w:rsidRDefault="007978F3" w:rsidP="0080368C">
            <w:pPr>
              <w:pStyle w:val="Tabletext"/>
            </w:pPr>
          </w:p>
        </w:tc>
        <w:tc>
          <w:tcPr>
            <w:tcW w:w="625" w:type="pct"/>
            <w:shd w:val="clear" w:color="auto" w:fill="auto"/>
          </w:tcPr>
          <w:p w14:paraId="22E35671" w14:textId="7D9C7C74" w:rsidR="007978F3" w:rsidRPr="00004C3A" w:rsidRDefault="007978F3" w:rsidP="0080368C">
            <w:pPr>
              <w:pStyle w:val="Tabletext"/>
            </w:pPr>
          </w:p>
        </w:tc>
        <w:tc>
          <w:tcPr>
            <w:tcW w:w="625" w:type="pct"/>
            <w:shd w:val="clear" w:color="auto" w:fill="auto"/>
          </w:tcPr>
          <w:p w14:paraId="0677F283" w14:textId="77777777" w:rsidR="007978F3" w:rsidRPr="00004C3A" w:rsidRDefault="007978F3" w:rsidP="0080368C">
            <w:pPr>
              <w:pStyle w:val="Tabletext"/>
            </w:pPr>
          </w:p>
        </w:tc>
        <w:tc>
          <w:tcPr>
            <w:tcW w:w="1105" w:type="pct"/>
            <w:shd w:val="clear" w:color="auto" w:fill="auto"/>
          </w:tcPr>
          <w:p w14:paraId="429F4DAD" w14:textId="77777777" w:rsidR="007978F3" w:rsidRPr="00004C3A" w:rsidRDefault="007978F3" w:rsidP="0080368C">
            <w:pPr>
              <w:pStyle w:val="Tabletext"/>
            </w:pPr>
          </w:p>
        </w:tc>
      </w:tr>
      <w:tr w:rsidR="007978F3" w:rsidRPr="00004C3A" w14:paraId="3C13D0B1" w14:textId="77777777" w:rsidTr="007978F3">
        <w:trPr>
          <w:trHeight w:val="285"/>
        </w:trPr>
        <w:tc>
          <w:tcPr>
            <w:tcW w:w="268" w:type="pct"/>
          </w:tcPr>
          <w:p w14:paraId="18BE46E7" w14:textId="77777777" w:rsidR="007978F3" w:rsidRPr="00004C3A" w:rsidRDefault="007978F3" w:rsidP="0080368C">
            <w:pPr>
              <w:pStyle w:val="Tabletext"/>
            </w:pPr>
            <w:r>
              <w:t>2</w:t>
            </w:r>
          </w:p>
        </w:tc>
        <w:tc>
          <w:tcPr>
            <w:tcW w:w="1161" w:type="pct"/>
            <w:shd w:val="clear" w:color="auto" w:fill="auto"/>
          </w:tcPr>
          <w:p w14:paraId="56B2D678" w14:textId="77777777" w:rsidR="007978F3" w:rsidRPr="000F2F71" w:rsidRDefault="007978F3" w:rsidP="0080368C">
            <w:pPr>
              <w:pStyle w:val="Tabletext"/>
              <w:rPr>
                <w:rFonts w:ascii="Arial" w:hAnsi="Arial" w:cs="Arial"/>
                <w:lang w:eastAsia="en-US"/>
              </w:rPr>
            </w:pPr>
            <w:r w:rsidRPr="000F2F71">
              <w:rPr>
                <w:rFonts w:ascii="Arial" w:hAnsi="Arial" w:cs="Arial"/>
                <w:lang w:eastAsia="en-US"/>
              </w:rPr>
              <w:t xml:space="preserve">During the design phase the bidder shall provide a </w:t>
            </w:r>
            <w:r w:rsidRPr="000F2F71">
              <w:rPr>
                <w:rFonts w:ascii="Arial" w:hAnsi="Arial" w:cs="Arial"/>
                <w:lang w:eastAsia="en-US"/>
              </w:rPr>
              <w:lastRenderedPageBreak/>
              <w:t>solution for credit card and payment processing which comply with ISO/IEC 8583 and PCI DSS</w:t>
            </w:r>
          </w:p>
        </w:tc>
        <w:tc>
          <w:tcPr>
            <w:tcW w:w="592" w:type="pct"/>
            <w:shd w:val="clear" w:color="auto" w:fill="auto"/>
          </w:tcPr>
          <w:p w14:paraId="25DAAF88" w14:textId="7022B794" w:rsidR="007978F3" w:rsidRPr="00004C3A" w:rsidRDefault="007978F3" w:rsidP="0080368C">
            <w:pPr>
              <w:pStyle w:val="Tabletext"/>
            </w:pPr>
            <w:r>
              <w:lastRenderedPageBreak/>
              <w:t>1</w:t>
            </w:r>
          </w:p>
        </w:tc>
        <w:tc>
          <w:tcPr>
            <w:tcW w:w="625" w:type="pct"/>
          </w:tcPr>
          <w:p w14:paraId="4CCB779A" w14:textId="77777777" w:rsidR="007978F3" w:rsidRPr="00004C3A" w:rsidRDefault="007978F3" w:rsidP="0080368C">
            <w:pPr>
              <w:pStyle w:val="Tabletext"/>
            </w:pPr>
          </w:p>
        </w:tc>
        <w:tc>
          <w:tcPr>
            <w:tcW w:w="625" w:type="pct"/>
            <w:shd w:val="clear" w:color="auto" w:fill="auto"/>
          </w:tcPr>
          <w:p w14:paraId="518CCA80" w14:textId="23F36DE4" w:rsidR="007978F3" w:rsidRPr="00004C3A" w:rsidRDefault="007978F3" w:rsidP="0080368C">
            <w:pPr>
              <w:pStyle w:val="Tabletext"/>
            </w:pPr>
          </w:p>
        </w:tc>
        <w:tc>
          <w:tcPr>
            <w:tcW w:w="625" w:type="pct"/>
            <w:shd w:val="clear" w:color="auto" w:fill="auto"/>
          </w:tcPr>
          <w:p w14:paraId="21415F07" w14:textId="77777777" w:rsidR="007978F3" w:rsidRPr="00004C3A" w:rsidRDefault="007978F3" w:rsidP="0080368C">
            <w:pPr>
              <w:pStyle w:val="Tabletext"/>
            </w:pPr>
          </w:p>
        </w:tc>
        <w:tc>
          <w:tcPr>
            <w:tcW w:w="1105" w:type="pct"/>
            <w:shd w:val="clear" w:color="auto" w:fill="auto"/>
          </w:tcPr>
          <w:p w14:paraId="63E750CE" w14:textId="77777777" w:rsidR="007978F3" w:rsidRPr="00004C3A" w:rsidRDefault="007978F3" w:rsidP="0080368C">
            <w:pPr>
              <w:pStyle w:val="Tabletext"/>
            </w:pPr>
          </w:p>
        </w:tc>
      </w:tr>
      <w:tr w:rsidR="007978F3" w:rsidRPr="00004C3A" w14:paraId="4D8A4D5E" w14:textId="77777777" w:rsidTr="007978F3">
        <w:trPr>
          <w:trHeight w:val="285"/>
        </w:trPr>
        <w:tc>
          <w:tcPr>
            <w:tcW w:w="268" w:type="pct"/>
          </w:tcPr>
          <w:p w14:paraId="5F39F8AE" w14:textId="77777777" w:rsidR="007978F3" w:rsidRPr="00004C3A" w:rsidRDefault="007978F3" w:rsidP="0080368C">
            <w:pPr>
              <w:pStyle w:val="Tabletext"/>
            </w:pPr>
            <w:r>
              <w:t>3</w:t>
            </w:r>
          </w:p>
        </w:tc>
        <w:tc>
          <w:tcPr>
            <w:tcW w:w="1161" w:type="pct"/>
            <w:shd w:val="clear" w:color="auto" w:fill="auto"/>
          </w:tcPr>
          <w:p w14:paraId="4E061802" w14:textId="37D8BA12" w:rsidR="007978F3" w:rsidRPr="000F2F71" w:rsidRDefault="007978F3" w:rsidP="0080368C">
            <w:pPr>
              <w:pStyle w:val="Tabletext"/>
              <w:rPr>
                <w:rFonts w:ascii="Arial" w:hAnsi="Arial" w:cs="Arial"/>
                <w:lang w:eastAsia="en-US"/>
              </w:rPr>
            </w:pPr>
            <w:r w:rsidRPr="000F2F71">
              <w:rPr>
                <w:rFonts w:ascii="Arial" w:hAnsi="Arial" w:cs="Arial"/>
                <w:lang w:eastAsia="en-US"/>
              </w:rPr>
              <w:t>The portal should be supported by a content management system (CMS) to enable Rea Vaya and Metrobus end users to maintain and update portal content.</w:t>
            </w:r>
            <w:r w:rsidR="00354CB9">
              <w:rPr>
                <w:rFonts w:ascii="Arial" w:hAnsi="Arial" w:cs="Arial"/>
                <w:lang w:eastAsia="en-US"/>
              </w:rPr>
              <w:t xml:space="preserve"> And offer the same functions that are available on the website </w:t>
            </w:r>
          </w:p>
        </w:tc>
        <w:tc>
          <w:tcPr>
            <w:tcW w:w="592" w:type="pct"/>
            <w:shd w:val="clear" w:color="auto" w:fill="auto"/>
          </w:tcPr>
          <w:p w14:paraId="5AD3D4AC" w14:textId="5EA3854E" w:rsidR="007978F3" w:rsidRPr="00004C3A" w:rsidRDefault="00354CB9" w:rsidP="0080368C">
            <w:pPr>
              <w:pStyle w:val="Tabletext"/>
            </w:pPr>
            <w:r>
              <w:t>2</w:t>
            </w:r>
          </w:p>
        </w:tc>
        <w:tc>
          <w:tcPr>
            <w:tcW w:w="625" w:type="pct"/>
          </w:tcPr>
          <w:p w14:paraId="1AF576AE" w14:textId="77777777" w:rsidR="007978F3" w:rsidRPr="00004C3A" w:rsidRDefault="007978F3" w:rsidP="0080368C">
            <w:pPr>
              <w:pStyle w:val="Tabletext"/>
            </w:pPr>
          </w:p>
        </w:tc>
        <w:tc>
          <w:tcPr>
            <w:tcW w:w="625" w:type="pct"/>
            <w:shd w:val="clear" w:color="auto" w:fill="auto"/>
          </w:tcPr>
          <w:p w14:paraId="0B92C36C" w14:textId="34B83C7E" w:rsidR="007978F3" w:rsidRPr="00004C3A" w:rsidRDefault="007978F3" w:rsidP="0080368C">
            <w:pPr>
              <w:pStyle w:val="Tabletext"/>
            </w:pPr>
          </w:p>
        </w:tc>
        <w:tc>
          <w:tcPr>
            <w:tcW w:w="625" w:type="pct"/>
            <w:shd w:val="clear" w:color="auto" w:fill="auto"/>
          </w:tcPr>
          <w:p w14:paraId="185FC028" w14:textId="77777777" w:rsidR="007978F3" w:rsidRPr="00004C3A" w:rsidRDefault="007978F3" w:rsidP="0080368C">
            <w:pPr>
              <w:pStyle w:val="Tabletext"/>
            </w:pPr>
          </w:p>
        </w:tc>
        <w:tc>
          <w:tcPr>
            <w:tcW w:w="1105" w:type="pct"/>
            <w:shd w:val="clear" w:color="auto" w:fill="auto"/>
          </w:tcPr>
          <w:p w14:paraId="2C5B81AB" w14:textId="77777777" w:rsidR="007978F3" w:rsidRPr="00004C3A" w:rsidRDefault="007978F3" w:rsidP="0080368C">
            <w:pPr>
              <w:pStyle w:val="Tabletext"/>
            </w:pPr>
          </w:p>
        </w:tc>
      </w:tr>
      <w:tr w:rsidR="007978F3" w:rsidRPr="00004C3A" w14:paraId="2E8F2D52" w14:textId="77777777" w:rsidTr="007978F3">
        <w:trPr>
          <w:trHeight w:val="285"/>
        </w:trPr>
        <w:tc>
          <w:tcPr>
            <w:tcW w:w="268" w:type="pct"/>
          </w:tcPr>
          <w:p w14:paraId="4DC6FD98" w14:textId="77777777" w:rsidR="007978F3" w:rsidRPr="00004C3A" w:rsidRDefault="007978F3" w:rsidP="0080368C">
            <w:pPr>
              <w:pStyle w:val="Tabletext"/>
            </w:pPr>
            <w:r>
              <w:t>4</w:t>
            </w:r>
          </w:p>
        </w:tc>
        <w:tc>
          <w:tcPr>
            <w:tcW w:w="1161" w:type="pct"/>
            <w:shd w:val="clear" w:color="auto" w:fill="auto"/>
          </w:tcPr>
          <w:p w14:paraId="65FB8004" w14:textId="77777777" w:rsidR="007978F3" w:rsidRPr="000F2F71" w:rsidRDefault="007978F3" w:rsidP="0080368C">
            <w:pPr>
              <w:pStyle w:val="Tabletext"/>
              <w:rPr>
                <w:rFonts w:ascii="Arial" w:hAnsi="Arial" w:cs="Arial"/>
                <w:lang w:eastAsia="en-US"/>
              </w:rPr>
            </w:pPr>
            <w:r w:rsidRPr="000F2F71">
              <w:rPr>
                <w:rFonts w:ascii="Arial" w:hAnsi="Arial" w:cs="Arial"/>
                <w:lang w:eastAsia="en-US"/>
              </w:rPr>
              <w:t>User interface should support at least English language and iconography.</w:t>
            </w:r>
          </w:p>
        </w:tc>
        <w:tc>
          <w:tcPr>
            <w:tcW w:w="592" w:type="pct"/>
            <w:shd w:val="clear" w:color="auto" w:fill="auto"/>
          </w:tcPr>
          <w:p w14:paraId="7C6B0473" w14:textId="61F62704" w:rsidR="007978F3" w:rsidRPr="00004C3A" w:rsidRDefault="007978F3" w:rsidP="0080368C">
            <w:pPr>
              <w:pStyle w:val="Tabletext"/>
            </w:pPr>
            <w:r>
              <w:t>1</w:t>
            </w:r>
          </w:p>
        </w:tc>
        <w:tc>
          <w:tcPr>
            <w:tcW w:w="625" w:type="pct"/>
          </w:tcPr>
          <w:p w14:paraId="2AB474DB" w14:textId="77777777" w:rsidR="007978F3" w:rsidRPr="00004C3A" w:rsidRDefault="007978F3" w:rsidP="0080368C">
            <w:pPr>
              <w:pStyle w:val="Tabletext"/>
            </w:pPr>
          </w:p>
        </w:tc>
        <w:tc>
          <w:tcPr>
            <w:tcW w:w="625" w:type="pct"/>
            <w:shd w:val="clear" w:color="auto" w:fill="auto"/>
          </w:tcPr>
          <w:p w14:paraId="3096984E" w14:textId="55D6C0EF" w:rsidR="007978F3" w:rsidRPr="00004C3A" w:rsidRDefault="007978F3" w:rsidP="0080368C">
            <w:pPr>
              <w:pStyle w:val="Tabletext"/>
            </w:pPr>
          </w:p>
        </w:tc>
        <w:tc>
          <w:tcPr>
            <w:tcW w:w="625" w:type="pct"/>
            <w:shd w:val="clear" w:color="auto" w:fill="auto"/>
          </w:tcPr>
          <w:p w14:paraId="1C5DAACD" w14:textId="77777777" w:rsidR="007978F3" w:rsidRPr="00004C3A" w:rsidRDefault="007978F3" w:rsidP="0080368C">
            <w:pPr>
              <w:pStyle w:val="Tabletext"/>
            </w:pPr>
          </w:p>
        </w:tc>
        <w:tc>
          <w:tcPr>
            <w:tcW w:w="1105" w:type="pct"/>
            <w:shd w:val="clear" w:color="auto" w:fill="auto"/>
          </w:tcPr>
          <w:p w14:paraId="506E325E" w14:textId="77777777" w:rsidR="007978F3" w:rsidRPr="00004C3A" w:rsidRDefault="007978F3" w:rsidP="0080368C">
            <w:pPr>
              <w:pStyle w:val="Tabletext"/>
            </w:pPr>
          </w:p>
        </w:tc>
      </w:tr>
      <w:tr w:rsidR="007978F3" w:rsidRPr="00004C3A" w14:paraId="20D18B7C" w14:textId="77777777" w:rsidTr="007978F3">
        <w:trPr>
          <w:trHeight w:val="285"/>
        </w:trPr>
        <w:tc>
          <w:tcPr>
            <w:tcW w:w="1429" w:type="pct"/>
            <w:gridSpan w:val="2"/>
          </w:tcPr>
          <w:p w14:paraId="5B4B4F68" w14:textId="5DBCF499" w:rsidR="007978F3" w:rsidRPr="000F2F71" w:rsidRDefault="007978F3" w:rsidP="0080368C">
            <w:pPr>
              <w:pStyle w:val="Tabletext"/>
              <w:rPr>
                <w:rFonts w:ascii="Arial" w:hAnsi="Arial" w:cs="Arial"/>
                <w:lang w:eastAsia="en-US"/>
              </w:rPr>
            </w:pPr>
            <w:r>
              <w:rPr>
                <w:rFonts w:ascii="Arial" w:hAnsi="Arial" w:cs="Arial"/>
                <w:lang w:eastAsia="en-US"/>
              </w:rPr>
              <w:t>Section Points Total (</w:t>
            </w:r>
            <w:r w:rsidR="00354CB9">
              <w:rPr>
                <w:rFonts w:ascii="Arial" w:hAnsi="Arial" w:cs="Arial"/>
                <w:lang w:eastAsia="en-US"/>
              </w:rPr>
              <w:t>5</w:t>
            </w:r>
            <w:r>
              <w:rPr>
                <w:rFonts w:ascii="Arial" w:hAnsi="Arial" w:cs="Arial"/>
                <w:lang w:eastAsia="en-US"/>
              </w:rPr>
              <w:t>)</w:t>
            </w:r>
          </w:p>
        </w:tc>
        <w:tc>
          <w:tcPr>
            <w:tcW w:w="592" w:type="pct"/>
            <w:shd w:val="clear" w:color="auto" w:fill="auto"/>
          </w:tcPr>
          <w:p w14:paraId="73322CA8" w14:textId="77777777" w:rsidR="007978F3" w:rsidRDefault="007978F3" w:rsidP="0080368C">
            <w:pPr>
              <w:pStyle w:val="Tabletext"/>
            </w:pPr>
          </w:p>
        </w:tc>
        <w:tc>
          <w:tcPr>
            <w:tcW w:w="625" w:type="pct"/>
          </w:tcPr>
          <w:p w14:paraId="66E82E1A" w14:textId="77777777" w:rsidR="007978F3" w:rsidRPr="00004C3A" w:rsidRDefault="007978F3" w:rsidP="0080368C">
            <w:pPr>
              <w:pStyle w:val="Tabletext"/>
            </w:pPr>
          </w:p>
        </w:tc>
        <w:tc>
          <w:tcPr>
            <w:tcW w:w="625" w:type="pct"/>
            <w:shd w:val="clear" w:color="auto" w:fill="auto"/>
          </w:tcPr>
          <w:p w14:paraId="743D8C0F" w14:textId="77777777" w:rsidR="007978F3" w:rsidRPr="00004C3A" w:rsidRDefault="007978F3" w:rsidP="0080368C">
            <w:pPr>
              <w:pStyle w:val="Tabletext"/>
            </w:pPr>
          </w:p>
        </w:tc>
        <w:tc>
          <w:tcPr>
            <w:tcW w:w="625" w:type="pct"/>
            <w:shd w:val="clear" w:color="auto" w:fill="auto"/>
          </w:tcPr>
          <w:p w14:paraId="78331BE0" w14:textId="77777777" w:rsidR="007978F3" w:rsidRPr="00004C3A" w:rsidRDefault="007978F3" w:rsidP="0080368C">
            <w:pPr>
              <w:pStyle w:val="Tabletext"/>
            </w:pPr>
          </w:p>
        </w:tc>
        <w:tc>
          <w:tcPr>
            <w:tcW w:w="1105" w:type="pct"/>
            <w:shd w:val="clear" w:color="auto" w:fill="auto"/>
          </w:tcPr>
          <w:p w14:paraId="5BC1471A" w14:textId="77777777" w:rsidR="007978F3" w:rsidRPr="00004C3A" w:rsidRDefault="007978F3" w:rsidP="0080368C">
            <w:pPr>
              <w:pStyle w:val="Tabletext"/>
            </w:pPr>
          </w:p>
        </w:tc>
      </w:tr>
    </w:tbl>
    <w:p w14:paraId="45CA6F37" w14:textId="77777777" w:rsidR="00A40612" w:rsidRDefault="00A40612" w:rsidP="00A113C0">
      <w:pPr>
        <w:pStyle w:val="Heading3"/>
        <w:numPr>
          <w:ilvl w:val="0"/>
          <w:numId w:val="23"/>
        </w:numPr>
        <w:ind w:left="1429" w:hanging="720"/>
      </w:pPr>
      <w:r>
        <w:t>Mobile Application</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005"/>
        <w:gridCol w:w="1057"/>
        <w:gridCol w:w="1127"/>
        <w:gridCol w:w="1127"/>
        <w:gridCol w:w="1127"/>
        <w:gridCol w:w="2090"/>
      </w:tblGrid>
      <w:tr w:rsidR="007978F3" w:rsidRPr="00165425" w14:paraId="44FE69EE" w14:textId="77777777" w:rsidTr="00870D51">
        <w:trPr>
          <w:trHeight w:val="285"/>
          <w:tblHeader/>
        </w:trPr>
        <w:tc>
          <w:tcPr>
            <w:tcW w:w="268" w:type="pct"/>
            <w:tcBorders>
              <w:top w:val="nil"/>
            </w:tcBorders>
            <w:shd w:val="clear" w:color="auto" w:fill="1F497D"/>
          </w:tcPr>
          <w:p w14:paraId="02197550" w14:textId="77777777" w:rsidR="007978F3" w:rsidRPr="00165425" w:rsidRDefault="007978F3" w:rsidP="0080368C">
            <w:pPr>
              <w:pStyle w:val="Tabletitle"/>
            </w:pPr>
            <w:r>
              <w:t>No</w:t>
            </w:r>
          </w:p>
        </w:tc>
        <w:tc>
          <w:tcPr>
            <w:tcW w:w="1112" w:type="pct"/>
            <w:tcBorders>
              <w:top w:val="nil"/>
            </w:tcBorders>
            <w:shd w:val="clear" w:color="auto" w:fill="1F497D"/>
          </w:tcPr>
          <w:p w14:paraId="25B639DB" w14:textId="77777777" w:rsidR="007978F3" w:rsidRPr="000F2F71" w:rsidRDefault="007978F3" w:rsidP="0080368C">
            <w:pPr>
              <w:pStyle w:val="Tabletitle"/>
              <w:rPr>
                <w:rFonts w:ascii="Arial" w:hAnsi="Arial" w:cs="Arial"/>
              </w:rPr>
            </w:pPr>
            <w:r>
              <w:t>Requirement</w:t>
            </w:r>
          </w:p>
        </w:tc>
        <w:tc>
          <w:tcPr>
            <w:tcW w:w="586" w:type="pct"/>
            <w:shd w:val="clear" w:color="auto" w:fill="1F497D"/>
          </w:tcPr>
          <w:p w14:paraId="5AD65E73" w14:textId="6C9CF224" w:rsidR="007978F3" w:rsidRPr="000F2F71" w:rsidRDefault="007978F3" w:rsidP="0080368C">
            <w:pPr>
              <w:pStyle w:val="Tabletitle"/>
              <w:rPr>
                <w:rFonts w:ascii="Arial" w:hAnsi="Arial" w:cs="Arial"/>
              </w:rPr>
            </w:pPr>
            <w:r>
              <w:rPr>
                <w:rFonts w:ascii="Arial" w:hAnsi="Arial" w:cs="Arial"/>
              </w:rPr>
              <w:t>Points</w:t>
            </w:r>
          </w:p>
        </w:tc>
        <w:tc>
          <w:tcPr>
            <w:tcW w:w="625" w:type="pct"/>
            <w:shd w:val="clear" w:color="auto" w:fill="1F497D"/>
          </w:tcPr>
          <w:p w14:paraId="78AD0B5A" w14:textId="77A68C4A" w:rsidR="007978F3" w:rsidRDefault="007978F3" w:rsidP="0080368C">
            <w:pPr>
              <w:pStyle w:val="Tabletitle"/>
            </w:pPr>
            <w:r>
              <w:t>Compliant</w:t>
            </w:r>
          </w:p>
        </w:tc>
        <w:tc>
          <w:tcPr>
            <w:tcW w:w="625" w:type="pct"/>
            <w:shd w:val="clear" w:color="auto" w:fill="1F497D"/>
          </w:tcPr>
          <w:p w14:paraId="6CF25517" w14:textId="7DA9DDC0" w:rsidR="007978F3" w:rsidRPr="000F2F71" w:rsidRDefault="007978F3" w:rsidP="0080368C">
            <w:pPr>
              <w:pStyle w:val="Tabletitle"/>
              <w:rPr>
                <w:rFonts w:ascii="Arial" w:hAnsi="Arial" w:cs="Arial"/>
              </w:rPr>
            </w:pPr>
            <w:r>
              <w:t>Not Compliant</w:t>
            </w:r>
          </w:p>
        </w:tc>
        <w:tc>
          <w:tcPr>
            <w:tcW w:w="625" w:type="pct"/>
            <w:shd w:val="clear" w:color="auto" w:fill="1F497D"/>
          </w:tcPr>
          <w:p w14:paraId="27B7421A" w14:textId="77777777" w:rsidR="007978F3" w:rsidRDefault="007978F3" w:rsidP="0080368C">
            <w:pPr>
              <w:pStyle w:val="Tabletitle"/>
            </w:pPr>
            <w:r>
              <w:t>Partially</w:t>
            </w:r>
          </w:p>
          <w:p w14:paraId="3C6FA4E8" w14:textId="77777777" w:rsidR="007978F3" w:rsidRPr="000F2F71" w:rsidRDefault="007978F3" w:rsidP="0080368C">
            <w:pPr>
              <w:pStyle w:val="Tabletitle"/>
              <w:rPr>
                <w:rFonts w:ascii="Arial" w:hAnsi="Arial" w:cs="Arial"/>
              </w:rPr>
            </w:pPr>
            <w:r>
              <w:t>Compliant</w:t>
            </w:r>
          </w:p>
        </w:tc>
        <w:tc>
          <w:tcPr>
            <w:tcW w:w="1159" w:type="pct"/>
            <w:shd w:val="clear" w:color="auto" w:fill="1F497D"/>
          </w:tcPr>
          <w:p w14:paraId="22161A5F" w14:textId="77777777" w:rsidR="007978F3" w:rsidRPr="000F2F71" w:rsidRDefault="007978F3" w:rsidP="0080368C">
            <w:pPr>
              <w:pStyle w:val="Tabletitle"/>
              <w:rPr>
                <w:rFonts w:ascii="Arial" w:hAnsi="Arial" w:cs="Arial"/>
              </w:rPr>
            </w:pPr>
            <w:r>
              <w:t>Remarks</w:t>
            </w:r>
          </w:p>
        </w:tc>
      </w:tr>
      <w:tr w:rsidR="007978F3" w:rsidRPr="00004C3A" w14:paraId="21A9D262" w14:textId="77777777" w:rsidTr="00870D51">
        <w:trPr>
          <w:trHeight w:val="285"/>
        </w:trPr>
        <w:tc>
          <w:tcPr>
            <w:tcW w:w="268" w:type="pct"/>
          </w:tcPr>
          <w:p w14:paraId="6F32AADF" w14:textId="77777777" w:rsidR="007978F3" w:rsidRPr="00004C3A" w:rsidRDefault="007978F3" w:rsidP="0080368C">
            <w:pPr>
              <w:pStyle w:val="Tabletext"/>
            </w:pPr>
            <w:r w:rsidRPr="00004C3A">
              <w:t>1</w:t>
            </w:r>
          </w:p>
        </w:tc>
        <w:tc>
          <w:tcPr>
            <w:tcW w:w="1112" w:type="pct"/>
            <w:shd w:val="clear" w:color="auto" w:fill="auto"/>
          </w:tcPr>
          <w:p w14:paraId="05D21DEF" w14:textId="77777777" w:rsidR="007978F3" w:rsidRPr="000F2F71" w:rsidRDefault="007978F3" w:rsidP="0080368C">
            <w:pPr>
              <w:pStyle w:val="Tabletext"/>
              <w:rPr>
                <w:rFonts w:ascii="Arial" w:hAnsi="Arial" w:cs="Arial"/>
              </w:rPr>
            </w:pPr>
            <w:r w:rsidRPr="000F2F71">
              <w:rPr>
                <w:rFonts w:ascii="Arial" w:hAnsi="Arial" w:cs="Arial"/>
              </w:rPr>
              <w:t>Mobile app should include GIS data and be sent to the AFCS for reporting and analysis.</w:t>
            </w:r>
          </w:p>
        </w:tc>
        <w:tc>
          <w:tcPr>
            <w:tcW w:w="586" w:type="pct"/>
            <w:shd w:val="clear" w:color="auto" w:fill="auto"/>
          </w:tcPr>
          <w:p w14:paraId="68D3031C" w14:textId="5C0239A0" w:rsidR="007978F3" w:rsidRPr="000F2F71" w:rsidRDefault="007978F3" w:rsidP="0080368C">
            <w:pPr>
              <w:pStyle w:val="Tabletext"/>
              <w:rPr>
                <w:rFonts w:ascii="Arial" w:hAnsi="Arial" w:cs="Arial"/>
              </w:rPr>
            </w:pPr>
            <w:r>
              <w:rPr>
                <w:rFonts w:ascii="Arial" w:hAnsi="Arial" w:cs="Arial"/>
              </w:rPr>
              <w:t>1</w:t>
            </w:r>
          </w:p>
        </w:tc>
        <w:tc>
          <w:tcPr>
            <w:tcW w:w="625" w:type="pct"/>
          </w:tcPr>
          <w:p w14:paraId="189A73A6" w14:textId="77777777" w:rsidR="007978F3" w:rsidRPr="000F2F71" w:rsidRDefault="007978F3" w:rsidP="0080368C">
            <w:pPr>
              <w:pStyle w:val="Tabletext"/>
              <w:rPr>
                <w:rFonts w:ascii="Arial" w:hAnsi="Arial" w:cs="Arial"/>
              </w:rPr>
            </w:pPr>
          </w:p>
        </w:tc>
        <w:tc>
          <w:tcPr>
            <w:tcW w:w="625" w:type="pct"/>
            <w:shd w:val="clear" w:color="auto" w:fill="auto"/>
          </w:tcPr>
          <w:p w14:paraId="022B263D" w14:textId="21997E99" w:rsidR="007978F3" w:rsidRPr="000F2F71" w:rsidRDefault="007978F3" w:rsidP="0080368C">
            <w:pPr>
              <w:pStyle w:val="Tabletext"/>
              <w:rPr>
                <w:rFonts w:ascii="Arial" w:hAnsi="Arial" w:cs="Arial"/>
              </w:rPr>
            </w:pPr>
          </w:p>
        </w:tc>
        <w:tc>
          <w:tcPr>
            <w:tcW w:w="625" w:type="pct"/>
            <w:shd w:val="clear" w:color="auto" w:fill="auto"/>
          </w:tcPr>
          <w:p w14:paraId="4C669633" w14:textId="77777777" w:rsidR="007978F3" w:rsidRPr="000F2F71" w:rsidRDefault="007978F3" w:rsidP="0080368C">
            <w:pPr>
              <w:pStyle w:val="Tabletext"/>
              <w:rPr>
                <w:rFonts w:ascii="Arial" w:hAnsi="Arial" w:cs="Arial"/>
              </w:rPr>
            </w:pPr>
          </w:p>
        </w:tc>
        <w:tc>
          <w:tcPr>
            <w:tcW w:w="1159" w:type="pct"/>
            <w:shd w:val="clear" w:color="auto" w:fill="auto"/>
          </w:tcPr>
          <w:p w14:paraId="169D0A88" w14:textId="77777777" w:rsidR="007978F3" w:rsidRPr="000F2F71" w:rsidRDefault="007978F3" w:rsidP="0080368C">
            <w:pPr>
              <w:pStyle w:val="Tabletext"/>
              <w:rPr>
                <w:rFonts w:ascii="Arial" w:hAnsi="Arial" w:cs="Arial"/>
              </w:rPr>
            </w:pPr>
          </w:p>
        </w:tc>
      </w:tr>
      <w:tr w:rsidR="007978F3" w:rsidRPr="00004C3A" w14:paraId="3AC4D2B9" w14:textId="77777777" w:rsidTr="00870D51">
        <w:trPr>
          <w:trHeight w:val="285"/>
        </w:trPr>
        <w:tc>
          <w:tcPr>
            <w:tcW w:w="268" w:type="pct"/>
          </w:tcPr>
          <w:p w14:paraId="0AF8BE50" w14:textId="77777777" w:rsidR="007978F3" w:rsidRPr="00004C3A" w:rsidRDefault="007978F3" w:rsidP="0080368C">
            <w:pPr>
              <w:pStyle w:val="Tabletext"/>
            </w:pPr>
            <w:r>
              <w:t>2</w:t>
            </w:r>
          </w:p>
        </w:tc>
        <w:tc>
          <w:tcPr>
            <w:tcW w:w="1112" w:type="pct"/>
            <w:shd w:val="clear" w:color="auto" w:fill="auto"/>
          </w:tcPr>
          <w:p w14:paraId="03A9CC32" w14:textId="77777777" w:rsidR="007978F3" w:rsidRPr="000F2F71" w:rsidRDefault="007978F3" w:rsidP="0080368C">
            <w:pPr>
              <w:pStyle w:val="Tabletext"/>
              <w:rPr>
                <w:rFonts w:ascii="Arial" w:hAnsi="Arial" w:cs="Arial"/>
              </w:rPr>
            </w:pPr>
            <w:r w:rsidRPr="000F2F71">
              <w:rPr>
                <w:rFonts w:ascii="Arial" w:hAnsi="Arial" w:cs="Arial"/>
                <w:lang w:eastAsia="en-US"/>
              </w:rPr>
              <w:t>Customer should be able to access the customer portal from the mobile application and conduct all transactions available including payment transactions.</w:t>
            </w:r>
          </w:p>
        </w:tc>
        <w:tc>
          <w:tcPr>
            <w:tcW w:w="586" w:type="pct"/>
            <w:shd w:val="clear" w:color="auto" w:fill="auto"/>
          </w:tcPr>
          <w:p w14:paraId="240B586E" w14:textId="5C69945A" w:rsidR="007978F3" w:rsidRPr="000F2F71" w:rsidRDefault="007978F3" w:rsidP="0080368C">
            <w:pPr>
              <w:pStyle w:val="Tabletext"/>
              <w:rPr>
                <w:rFonts w:ascii="Arial" w:hAnsi="Arial" w:cs="Arial"/>
              </w:rPr>
            </w:pPr>
            <w:r>
              <w:rPr>
                <w:rFonts w:ascii="Arial" w:hAnsi="Arial" w:cs="Arial"/>
              </w:rPr>
              <w:t>1</w:t>
            </w:r>
          </w:p>
        </w:tc>
        <w:tc>
          <w:tcPr>
            <w:tcW w:w="625" w:type="pct"/>
          </w:tcPr>
          <w:p w14:paraId="328C0849" w14:textId="77777777" w:rsidR="007978F3" w:rsidRPr="000F2F71" w:rsidRDefault="007978F3" w:rsidP="0080368C">
            <w:pPr>
              <w:pStyle w:val="Tabletext"/>
              <w:rPr>
                <w:rFonts w:ascii="Arial" w:hAnsi="Arial" w:cs="Arial"/>
              </w:rPr>
            </w:pPr>
          </w:p>
        </w:tc>
        <w:tc>
          <w:tcPr>
            <w:tcW w:w="625" w:type="pct"/>
            <w:shd w:val="clear" w:color="auto" w:fill="auto"/>
          </w:tcPr>
          <w:p w14:paraId="624C4BA0" w14:textId="78536664" w:rsidR="007978F3" w:rsidRPr="000F2F71" w:rsidRDefault="007978F3" w:rsidP="0080368C">
            <w:pPr>
              <w:pStyle w:val="Tabletext"/>
              <w:rPr>
                <w:rFonts w:ascii="Arial" w:hAnsi="Arial" w:cs="Arial"/>
              </w:rPr>
            </w:pPr>
          </w:p>
        </w:tc>
        <w:tc>
          <w:tcPr>
            <w:tcW w:w="625" w:type="pct"/>
            <w:shd w:val="clear" w:color="auto" w:fill="auto"/>
          </w:tcPr>
          <w:p w14:paraId="23FE26E6" w14:textId="77777777" w:rsidR="007978F3" w:rsidRPr="000F2F71" w:rsidRDefault="007978F3" w:rsidP="0080368C">
            <w:pPr>
              <w:pStyle w:val="Tabletext"/>
              <w:rPr>
                <w:rFonts w:ascii="Arial" w:hAnsi="Arial" w:cs="Arial"/>
              </w:rPr>
            </w:pPr>
          </w:p>
        </w:tc>
        <w:tc>
          <w:tcPr>
            <w:tcW w:w="1159" w:type="pct"/>
            <w:shd w:val="clear" w:color="auto" w:fill="auto"/>
          </w:tcPr>
          <w:p w14:paraId="6826FD00" w14:textId="77777777" w:rsidR="007978F3" w:rsidRPr="000F2F71" w:rsidRDefault="007978F3" w:rsidP="0080368C">
            <w:pPr>
              <w:pStyle w:val="Tabletext"/>
              <w:rPr>
                <w:rFonts w:ascii="Arial" w:hAnsi="Arial" w:cs="Arial"/>
              </w:rPr>
            </w:pPr>
          </w:p>
        </w:tc>
      </w:tr>
      <w:tr w:rsidR="007978F3" w:rsidRPr="00004C3A" w14:paraId="67AFB5BD" w14:textId="77777777" w:rsidTr="00870D51">
        <w:trPr>
          <w:trHeight w:val="285"/>
        </w:trPr>
        <w:tc>
          <w:tcPr>
            <w:tcW w:w="268" w:type="pct"/>
          </w:tcPr>
          <w:p w14:paraId="2BD4E85D" w14:textId="77777777" w:rsidR="007978F3" w:rsidRPr="00004C3A" w:rsidRDefault="007978F3" w:rsidP="0080368C">
            <w:pPr>
              <w:pStyle w:val="Tabletext"/>
            </w:pPr>
            <w:r>
              <w:t>3</w:t>
            </w:r>
          </w:p>
        </w:tc>
        <w:tc>
          <w:tcPr>
            <w:tcW w:w="1112" w:type="pct"/>
            <w:shd w:val="clear" w:color="auto" w:fill="auto"/>
          </w:tcPr>
          <w:p w14:paraId="21E2F381" w14:textId="77777777" w:rsidR="007978F3" w:rsidRPr="000F2F71" w:rsidRDefault="007978F3" w:rsidP="0080368C">
            <w:pPr>
              <w:pStyle w:val="Tabletext"/>
              <w:rPr>
                <w:rFonts w:ascii="Arial" w:hAnsi="Arial" w:cs="Arial"/>
              </w:rPr>
            </w:pPr>
            <w:r w:rsidRPr="000F2F71">
              <w:rPr>
                <w:rFonts w:ascii="Arial" w:hAnsi="Arial" w:cs="Arial"/>
                <w:lang w:eastAsia="en-US"/>
              </w:rPr>
              <w:t xml:space="preserve">Customers should be able to purchase base fare pass using their smartphone and then use the device to display valid fare payment on-board using barcodes, NFC, or another </w:t>
            </w:r>
            <w:r w:rsidRPr="000F2F71">
              <w:rPr>
                <w:rFonts w:ascii="Arial" w:hAnsi="Arial" w:cs="Arial"/>
                <w:lang w:eastAsia="en-US"/>
              </w:rPr>
              <w:lastRenderedPageBreak/>
              <w:t>form of electronic validation. The application will be available to both Android and iOS users and will be made available and maintained by the vendor from each platform’s public app store.</w:t>
            </w:r>
          </w:p>
        </w:tc>
        <w:tc>
          <w:tcPr>
            <w:tcW w:w="586" w:type="pct"/>
            <w:shd w:val="clear" w:color="auto" w:fill="auto"/>
          </w:tcPr>
          <w:p w14:paraId="1AA46CCA" w14:textId="596D29BE" w:rsidR="007978F3" w:rsidRPr="000F2F71" w:rsidRDefault="007978F3" w:rsidP="0080368C">
            <w:pPr>
              <w:pStyle w:val="Tabletext"/>
              <w:rPr>
                <w:rFonts w:ascii="Arial" w:hAnsi="Arial" w:cs="Arial"/>
              </w:rPr>
            </w:pPr>
            <w:r>
              <w:rPr>
                <w:rFonts w:ascii="Arial" w:hAnsi="Arial" w:cs="Arial"/>
              </w:rPr>
              <w:lastRenderedPageBreak/>
              <w:t>1</w:t>
            </w:r>
          </w:p>
        </w:tc>
        <w:tc>
          <w:tcPr>
            <w:tcW w:w="625" w:type="pct"/>
          </w:tcPr>
          <w:p w14:paraId="00C9B0CF" w14:textId="77777777" w:rsidR="007978F3" w:rsidRPr="000F2F71" w:rsidRDefault="007978F3" w:rsidP="0080368C">
            <w:pPr>
              <w:pStyle w:val="Tabletext"/>
              <w:rPr>
                <w:rFonts w:ascii="Arial" w:hAnsi="Arial" w:cs="Arial"/>
              </w:rPr>
            </w:pPr>
          </w:p>
        </w:tc>
        <w:tc>
          <w:tcPr>
            <w:tcW w:w="625" w:type="pct"/>
            <w:shd w:val="clear" w:color="auto" w:fill="auto"/>
          </w:tcPr>
          <w:p w14:paraId="30EE3B74" w14:textId="41269908" w:rsidR="007978F3" w:rsidRPr="000F2F71" w:rsidRDefault="007978F3" w:rsidP="0080368C">
            <w:pPr>
              <w:pStyle w:val="Tabletext"/>
              <w:rPr>
                <w:rFonts w:ascii="Arial" w:hAnsi="Arial" w:cs="Arial"/>
              </w:rPr>
            </w:pPr>
          </w:p>
        </w:tc>
        <w:tc>
          <w:tcPr>
            <w:tcW w:w="625" w:type="pct"/>
            <w:shd w:val="clear" w:color="auto" w:fill="auto"/>
          </w:tcPr>
          <w:p w14:paraId="3E6BA237" w14:textId="77777777" w:rsidR="007978F3" w:rsidRPr="000F2F71" w:rsidRDefault="007978F3" w:rsidP="0080368C">
            <w:pPr>
              <w:pStyle w:val="Tabletext"/>
              <w:rPr>
                <w:rFonts w:ascii="Arial" w:hAnsi="Arial" w:cs="Arial"/>
              </w:rPr>
            </w:pPr>
          </w:p>
        </w:tc>
        <w:tc>
          <w:tcPr>
            <w:tcW w:w="1159" w:type="pct"/>
            <w:shd w:val="clear" w:color="auto" w:fill="auto"/>
          </w:tcPr>
          <w:p w14:paraId="423ADFFD" w14:textId="77777777" w:rsidR="007978F3" w:rsidRPr="000F2F71" w:rsidRDefault="007978F3" w:rsidP="0080368C">
            <w:pPr>
              <w:pStyle w:val="Tabletext"/>
              <w:rPr>
                <w:rFonts w:ascii="Arial" w:hAnsi="Arial" w:cs="Arial"/>
              </w:rPr>
            </w:pPr>
          </w:p>
        </w:tc>
      </w:tr>
      <w:tr w:rsidR="007978F3" w:rsidRPr="00004C3A" w14:paraId="643EF214" w14:textId="77777777" w:rsidTr="00870D51">
        <w:trPr>
          <w:trHeight w:val="285"/>
        </w:trPr>
        <w:tc>
          <w:tcPr>
            <w:tcW w:w="268" w:type="pct"/>
          </w:tcPr>
          <w:p w14:paraId="5ADC02C7" w14:textId="77777777" w:rsidR="007978F3" w:rsidRPr="00004C3A" w:rsidRDefault="007978F3" w:rsidP="0080368C">
            <w:pPr>
              <w:pStyle w:val="Tabletext"/>
            </w:pPr>
            <w:r>
              <w:t>4</w:t>
            </w:r>
          </w:p>
        </w:tc>
        <w:tc>
          <w:tcPr>
            <w:tcW w:w="1112" w:type="pct"/>
            <w:shd w:val="clear" w:color="auto" w:fill="auto"/>
          </w:tcPr>
          <w:p w14:paraId="45637471" w14:textId="77777777" w:rsidR="007978F3" w:rsidRPr="000F2F71" w:rsidRDefault="007978F3" w:rsidP="0080368C">
            <w:pPr>
              <w:pStyle w:val="Tabletext"/>
              <w:rPr>
                <w:rFonts w:ascii="Arial" w:hAnsi="Arial" w:cs="Arial"/>
                <w:lang w:eastAsia="en-US"/>
              </w:rPr>
            </w:pPr>
            <w:r w:rsidRPr="000F2F71">
              <w:rPr>
                <w:rFonts w:ascii="Arial" w:hAnsi="Arial" w:cs="Arial"/>
                <w:lang w:eastAsia="en-US"/>
              </w:rPr>
              <w:t>The mobile application will also act as an account management application for account holders to perform:</w:t>
            </w:r>
          </w:p>
          <w:p w14:paraId="1376FF53" w14:textId="77777777" w:rsidR="007978F3" w:rsidRPr="000F2F71" w:rsidRDefault="007978F3" w:rsidP="0080368C">
            <w:pPr>
              <w:pStyle w:val="Tablebullet"/>
              <w:ind w:left="284" w:hanging="284"/>
              <w:rPr>
                <w:rFonts w:ascii="Arial" w:hAnsi="Arial" w:cs="Arial"/>
                <w:lang w:eastAsia="en-US"/>
              </w:rPr>
            </w:pPr>
            <w:r w:rsidRPr="000F2F71">
              <w:rPr>
                <w:rFonts w:ascii="Arial" w:hAnsi="Arial" w:cs="Arial"/>
                <w:lang w:eastAsia="en-US"/>
              </w:rPr>
              <w:t>Loading of value and fare products to accounts</w:t>
            </w:r>
          </w:p>
          <w:p w14:paraId="572DD8AF" w14:textId="77777777" w:rsidR="007978F3" w:rsidRPr="000F2F71" w:rsidRDefault="007978F3" w:rsidP="0080368C">
            <w:pPr>
              <w:pStyle w:val="Tablebullet"/>
              <w:ind w:left="284" w:hanging="284"/>
              <w:rPr>
                <w:rFonts w:ascii="Arial" w:hAnsi="Arial" w:cs="Arial"/>
                <w:lang w:eastAsia="en-US"/>
              </w:rPr>
            </w:pPr>
            <w:r w:rsidRPr="000F2F71">
              <w:rPr>
                <w:rFonts w:ascii="Arial" w:hAnsi="Arial" w:cs="Arial"/>
                <w:lang w:eastAsia="en-US"/>
              </w:rPr>
              <w:t>Inquiry of account balance</w:t>
            </w:r>
          </w:p>
          <w:p w14:paraId="14DEA0FF" w14:textId="77777777" w:rsidR="007978F3" w:rsidRPr="000F2F71" w:rsidRDefault="007978F3" w:rsidP="0080368C">
            <w:pPr>
              <w:pStyle w:val="Tablebullet"/>
              <w:ind w:left="284" w:hanging="284"/>
              <w:rPr>
                <w:rFonts w:ascii="Arial" w:hAnsi="Arial" w:cs="Arial"/>
                <w:lang w:eastAsia="en-US"/>
              </w:rPr>
            </w:pPr>
            <w:r w:rsidRPr="000F2F71">
              <w:rPr>
                <w:rFonts w:ascii="Arial" w:hAnsi="Arial" w:cs="Arial"/>
                <w:lang w:eastAsia="en-US"/>
              </w:rPr>
              <w:t>View transaction history</w:t>
            </w:r>
          </w:p>
          <w:p w14:paraId="3BD30DEF" w14:textId="77777777" w:rsidR="007978F3" w:rsidRPr="000F2F71" w:rsidRDefault="007978F3" w:rsidP="0080368C">
            <w:pPr>
              <w:pStyle w:val="Tablebullet"/>
              <w:ind w:left="284" w:hanging="284"/>
              <w:rPr>
                <w:rFonts w:ascii="Arial" w:hAnsi="Arial" w:cs="Arial"/>
              </w:rPr>
            </w:pPr>
            <w:r w:rsidRPr="000F2F71">
              <w:rPr>
                <w:rFonts w:ascii="Arial" w:hAnsi="Arial" w:cs="Arial"/>
                <w:lang w:eastAsia="en-US"/>
              </w:rPr>
              <w:t>View caps status</w:t>
            </w:r>
          </w:p>
        </w:tc>
        <w:tc>
          <w:tcPr>
            <w:tcW w:w="586" w:type="pct"/>
            <w:shd w:val="clear" w:color="auto" w:fill="auto"/>
          </w:tcPr>
          <w:p w14:paraId="2ACA659D" w14:textId="4BE75130" w:rsidR="007978F3" w:rsidRPr="000F2F71" w:rsidRDefault="007978F3" w:rsidP="0080368C">
            <w:pPr>
              <w:pStyle w:val="Tabletext"/>
              <w:rPr>
                <w:rFonts w:ascii="Arial" w:hAnsi="Arial" w:cs="Arial"/>
              </w:rPr>
            </w:pPr>
            <w:r>
              <w:rPr>
                <w:rFonts w:ascii="Arial" w:hAnsi="Arial" w:cs="Arial"/>
              </w:rPr>
              <w:t>1</w:t>
            </w:r>
          </w:p>
        </w:tc>
        <w:tc>
          <w:tcPr>
            <w:tcW w:w="625" w:type="pct"/>
          </w:tcPr>
          <w:p w14:paraId="4E58B2DD" w14:textId="77777777" w:rsidR="007978F3" w:rsidRPr="000F2F71" w:rsidRDefault="007978F3" w:rsidP="0080368C">
            <w:pPr>
              <w:pStyle w:val="Tabletext"/>
              <w:rPr>
                <w:rFonts w:ascii="Arial" w:hAnsi="Arial" w:cs="Arial"/>
              </w:rPr>
            </w:pPr>
          </w:p>
        </w:tc>
        <w:tc>
          <w:tcPr>
            <w:tcW w:w="625" w:type="pct"/>
            <w:shd w:val="clear" w:color="auto" w:fill="auto"/>
          </w:tcPr>
          <w:p w14:paraId="31A8FF12" w14:textId="5490B410" w:rsidR="007978F3" w:rsidRPr="000F2F71" w:rsidRDefault="007978F3" w:rsidP="0080368C">
            <w:pPr>
              <w:pStyle w:val="Tabletext"/>
              <w:rPr>
                <w:rFonts w:ascii="Arial" w:hAnsi="Arial" w:cs="Arial"/>
              </w:rPr>
            </w:pPr>
          </w:p>
        </w:tc>
        <w:tc>
          <w:tcPr>
            <w:tcW w:w="625" w:type="pct"/>
            <w:shd w:val="clear" w:color="auto" w:fill="auto"/>
          </w:tcPr>
          <w:p w14:paraId="3B4E1082" w14:textId="77777777" w:rsidR="007978F3" w:rsidRPr="000F2F71" w:rsidRDefault="007978F3" w:rsidP="0080368C">
            <w:pPr>
              <w:pStyle w:val="Tabletext"/>
              <w:rPr>
                <w:rFonts w:ascii="Arial" w:hAnsi="Arial" w:cs="Arial"/>
              </w:rPr>
            </w:pPr>
          </w:p>
        </w:tc>
        <w:tc>
          <w:tcPr>
            <w:tcW w:w="1159" w:type="pct"/>
            <w:shd w:val="clear" w:color="auto" w:fill="auto"/>
          </w:tcPr>
          <w:p w14:paraId="3CDC2331" w14:textId="77777777" w:rsidR="007978F3" w:rsidRPr="000F2F71" w:rsidRDefault="007978F3" w:rsidP="0080368C">
            <w:pPr>
              <w:pStyle w:val="Tabletext"/>
              <w:rPr>
                <w:rFonts w:ascii="Arial" w:hAnsi="Arial" w:cs="Arial"/>
              </w:rPr>
            </w:pPr>
          </w:p>
        </w:tc>
      </w:tr>
      <w:tr w:rsidR="007978F3" w:rsidRPr="00004C3A" w14:paraId="72E1650F" w14:textId="77777777" w:rsidTr="00870D51">
        <w:trPr>
          <w:trHeight w:val="285"/>
        </w:trPr>
        <w:tc>
          <w:tcPr>
            <w:tcW w:w="268" w:type="pct"/>
          </w:tcPr>
          <w:p w14:paraId="5DD9DCF4" w14:textId="77777777" w:rsidR="007978F3" w:rsidRPr="00004C3A" w:rsidRDefault="007978F3" w:rsidP="0080368C">
            <w:pPr>
              <w:pStyle w:val="Tabletext"/>
            </w:pPr>
            <w:r>
              <w:t>5</w:t>
            </w:r>
          </w:p>
        </w:tc>
        <w:tc>
          <w:tcPr>
            <w:tcW w:w="1112" w:type="pct"/>
            <w:shd w:val="clear" w:color="auto" w:fill="auto"/>
          </w:tcPr>
          <w:p w14:paraId="09FE67DE" w14:textId="77777777" w:rsidR="007978F3" w:rsidRPr="000F2F71" w:rsidRDefault="007978F3" w:rsidP="0080368C">
            <w:pPr>
              <w:pStyle w:val="Tabletext"/>
              <w:rPr>
                <w:rFonts w:ascii="Arial" w:hAnsi="Arial" w:cs="Arial"/>
                <w:lang w:eastAsia="en-US"/>
              </w:rPr>
            </w:pPr>
            <w:r w:rsidRPr="000F2F71">
              <w:rPr>
                <w:rFonts w:ascii="Arial" w:hAnsi="Arial" w:cs="Arial"/>
                <w:lang w:eastAsia="en-US"/>
              </w:rPr>
              <w:t>The mobile app will offer two step verification as an option to users.</w:t>
            </w:r>
          </w:p>
        </w:tc>
        <w:tc>
          <w:tcPr>
            <w:tcW w:w="586" w:type="pct"/>
            <w:shd w:val="clear" w:color="auto" w:fill="auto"/>
          </w:tcPr>
          <w:p w14:paraId="7FE36059" w14:textId="04227F40" w:rsidR="007978F3" w:rsidRPr="000F2F71" w:rsidRDefault="007978F3" w:rsidP="0080368C">
            <w:pPr>
              <w:pStyle w:val="Tabletext"/>
              <w:rPr>
                <w:rFonts w:ascii="Arial" w:hAnsi="Arial" w:cs="Arial"/>
              </w:rPr>
            </w:pPr>
            <w:r>
              <w:rPr>
                <w:rFonts w:ascii="Arial" w:hAnsi="Arial" w:cs="Arial"/>
              </w:rPr>
              <w:t>1</w:t>
            </w:r>
          </w:p>
        </w:tc>
        <w:tc>
          <w:tcPr>
            <w:tcW w:w="625" w:type="pct"/>
          </w:tcPr>
          <w:p w14:paraId="1A661A04" w14:textId="77777777" w:rsidR="007978F3" w:rsidRPr="000F2F71" w:rsidRDefault="007978F3" w:rsidP="0080368C">
            <w:pPr>
              <w:pStyle w:val="Tabletext"/>
              <w:rPr>
                <w:rFonts w:ascii="Arial" w:hAnsi="Arial" w:cs="Arial"/>
              </w:rPr>
            </w:pPr>
          </w:p>
        </w:tc>
        <w:tc>
          <w:tcPr>
            <w:tcW w:w="625" w:type="pct"/>
            <w:shd w:val="clear" w:color="auto" w:fill="auto"/>
          </w:tcPr>
          <w:p w14:paraId="50F43915" w14:textId="3BD2A08D" w:rsidR="007978F3" w:rsidRPr="000F2F71" w:rsidRDefault="007978F3" w:rsidP="0080368C">
            <w:pPr>
              <w:pStyle w:val="Tabletext"/>
              <w:rPr>
                <w:rFonts w:ascii="Arial" w:hAnsi="Arial" w:cs="Arial"/>
              </w:rPr>
            </w:pPr>
          </w:p>
        </w:tc>
        <w:tc>
          <w:tcPr>
            <w:tcW w:w="625" w:type="pct"/>
            <w:shd w:val="clear" w:color="auto" w:fill="auto"/>
          </w:tcPr>
          <w:p w14:paraId="443EB31F" w14:textId="77777777" w:rsidR="007978F3" w:rsidRPr="000F2F71" w:rsidRDefault="007978F3" w:rsidP="0080368C">
            <w:pPr>
              <w:pStyle w:val="Tabletext"/>
              <w:rPr>
                <w:rFonts w:ascii="Arial" w:hAnsi="Arial" w:cs="Arial"/>
              </w:rPr>
            </w:pPr>
          </w:p>
        </w:tc>
        <w:tc>
          <w:tcPr>
            <w:tcW w:w="1159" w:type="pct"/>
            <w:shd w:val="clear" w:color="auto" w:fill="auto"/>
          </w:tcPr>
          <w:p w14:paraId="346A7398" w14:textId="77777777" w:rsidR="007978F3" w:rsidRPr="000F2F71" w:rsidRDefault="007978F3" w:rsidP="0080368C">
            <w:pPr>
              <w:pStyle w:val="Tabletext"/>
              <w:rPr>
                <w:rFonts w:ascii="Arial" w:hAnsi="Arial" w:cs="Arial"/>
              </w:rPr>
            </w:pPr>
          </w:p>
        </w:tc>
      </w:tr>
      <w:tr w:rsidR="007978F3" w:rsidRPr="00004C3A" w14:paraId="1A63D887" w14:textId="77777777" w:rsidTr="00870D51">
        <w:trPr>
          <w:trHeight w:val="285"/>
        </w:trPr>
        <w:tc>
          <w:tcPr>
            <w:tcW w:w="268" w:type="pct"/>
          </w:tcPr>
          <w:p w14:paraId="4BEEDE4B" w14:textId="77777777" w:rsidR="007978F3" w:rsidRPr="00004C3A" w:rsidRDefault="007978F3" w:rsidP="0080368C">
            <w:pPr>
              <w:pStyle w:val="Tabletext"/>
            </w:pPr>
            <w:r>
              <w:t>6</w:t>
            </w:r>
          </w:p>
        </w:tc>
        <w:tc>
          <w:tcPr>
            <w:tcW w:w="1112" w:type="pct"/>
            <w:shd w:val="clear" w:color="auto" w:fill="auto"/>
          </w:tcPr>
          <w:p w14:paraId="25D2C82D" w14:textId="77777777" w:rsidR="007978F3" w:rsidRPr="000F2F71" w:rsidRDefault="007978F3" w:rsidP="0080368C">
            <w:pPr>
              <w:pStyle w:val="Tabletext"/>
              <w:rPr>
                <w:rFonts w:ascii="Arial" w:hAnsi="Arial" w:cs="Arial"/>
                <w:lang w:eastAsia="en-US"/>
              </w:rPr>
            </w:pPr>
            <w:r w:rsidRPr="000F2F71">
              <w:rPr>
                <w:rFonts w:ascii="Arial" w:hAnsi="Arial" w:cs="Arial"/>
                <w:lang w:eastAsia="en-US"/>
              </w:rPr>
              <w:t>The mobile application will allow for dynamic generation of barcodes and real time validation of accounts.</w:t>
            </w:r>
          </w:p>
        </w:tc>
        <w:tc>
          <w:tcPr>
            <w:tcW w:w="586" w:type="pct"/>
            <w:shd w:val="clear" w:color="auto" w:fill="auto"/>
          </w:tcPr>
          <w:p w14:paraId="22563387" w14:textId="3A786170" w:rsidR="007978F3" w:rsidRPr="000F2F71" w:rsidRDefault="007978F3" w:rsidP="0080368C">
            <w:pPr>
              <w:pStyle w:val="Tabletext"/>
              <w:rPr>
                <w:rFonts w:ascii="Arial" w:hAnsi="Arial" w:cs="Arial"/>
              </w:rPr>
            </w:pPr>
            <w:r>
              <w:rPr>
                <w:rFonts w:ascii="Arial" w:hAnsi="Arial" w:cs="Arial"/>
              </w:rPr>
              <w:t>1</w:t>
            </w:r>
          </w:p>
        </w:tc>
        <w:tc>
          <w:tcPr>
            <w:tcW w:w="625" w:type="pct"/>
          </w:tcPr>
          <w:p w14:paraId="6B10D1F7" w14:textId="77777777" w:rsidR="007978F3" w:rsidRPr="000F2F71" w:rsidRDefault="007978F3" w:rsidP="0080368C">
            <w:pPr>
              <w:pStyle w:val="Tabletext"/>
              <w:rPr>
                <w:rFonts w:ascii="Arial" w:hAnsi="Arial" w:cs="Arial"/>
              </w:rPr>
            </w:pPr>
          </w:p>
        </w:tc>
        <w:tc>
          <w:tcPr>
            <w:tcW w:w="625" w:type="pct"/>
            <w:shd w:val="clear" w:color="auto" w:fill="auto"/>
          </w:tcPr>
          <w:p w14:paraId="600378F7" w14:textId="5A00C84B" w:rsidR="007978F3" w:rsidRPr="000F2F71" w:rsidRDefault="007978F3" w:rsidP="0080368C">
            <w:pPr>
              <w:pStyle w:val="Tabletext"/>
              <w:rPr>
                <w:rFonts w:ascii="Arial" w:hAnsi="Arial" w:cs="Arial"/>
              </w:rPr>
            </w:pPr>
          </w:p>
        </w:tc>
        <w:tc>
          <w:tcPr>
            <w:tcW w:w="625" w:type="pct"/>
            <w:shd w:val="clear" w:color="auto" w:fill="auto"/>
          </w:tcPr>
          <w:p w14:paraId="00447B0B" w14:textId="77777777" w:rsidR="007978F3" w:rsidRPr="000F2F71" w:rsidRDefault="007978F3" w:rsidP="0080368C">
            <w:pPr>
              <w:pStyle w:val="Tabletext"/>
              <w:rPr>
                <w:rFonts w:ascii="Arial" w:hAnsi="Arial" w:cs="Arial"/>
              </w:rPr>
            </w:pPr>
          </w:p>
        </w:tc>
        <w:tc>
          <w:tcPr>
            <w:tcW w:w="1159" w:type="pct"/>
            <w:shd w:val="clear" w:color="auto" w:fill="auto"/>
          </w:tcPr>
          <w:p w14:paraId="5E310A45" w14:textId="77777777" w:rsidR="007978F3" w:rsidRPr="000F2F71" w:rsidRDefault="007978F3" w:rsidP="0080368C">
            <w:pPr>
              <w:pStyle w:val="Tabletext"/>
              <w:rPr>
                <w:rFonts w:ascii="Arial" w:hAnsi="Arial" w:cs="Arial"/>
              </w:rPr>
            </w:pPr>
          </w:p>
        </w:tc>
      </w:tr>
      <w:tr w:rsidR="007978F3" w:rsidRPr="00004C3A" w14:paraId="3EAA2987" w14:textId="77777777" w:rsidTr="00870D51">
        <w:trPr>
          <w:trHeight w:val="285"/>
        </w:trPr>
        <w:tc>
          <w:tcPr>
            <w:tcW w:w="268" w:type="pct"/>
          </w:tcPr>
          <w:p w14:paraId="037684A5" w14:textId="77777777" w:rsidR="007978F3" w:rsidRPr="00004C3A" w:rsidRDefault="007978F3" w:rsidP="0080368C">
            <w:pPr>
              <w:pStyle w:val="Tabletext"/>
            </w:pPr>
            <w:r>
              <w:t>7</w:t>
            </w:r>
          </w:p>
        </w:tc>
        <w:tc>
          <w:tcPr>
            <w:tcW w:w="1112" w:type="pct"/>
            <w:shd w:val="clear" w:color="auto" w:fill="auto"/>
          </w:tcPr>
          <w:p w14:paraId="74CB59FF" w14:textId="77777777" w:rsidR="007978F3" w:rsidRPr="000F2F71" w:rsidRDefault="007978F3" w:rsidP="0080368C">
            <w:pPr>
              <w:pStyle w:val="Tabletext"/>
              <w:rPr>
                <w:rFonts w:ascii="Arial" w:hAnsi="Arial" w:cs="Arial"/>
                <w:lang w:eastAsia="en-US"/>
              </w:rPr>
            </w:pPr>
            <w:r w:rsidRPr="000F2F71">
              <w:rPr>
                <w:rFonts w:ascii="Arial" w:hAnsi="Arial" w:cs="Arial"/>
                <w:lang w:eastAsia="en-US"/>
              </w:rPr>
              <w:t>The mobile app will communicate with the validators and back end system to recognize, log, and report on the usage.</w:t>
            </w:r>
          </w:p>
        </w:tc>
        <w:tc>
          <w:tcPr>
            <w:tcW w:w="586" w:type="pct"/>
            <w:shd w:val="clear" w:color="auto" w:fill="auto"/>
          </w:tcPr>
          <w:p w14:paraId="38488459" w14:textId="373EDF74" w:rsidR="007978F3" w:rsidRPr="000F2F71" w:rsidRDefault="007978F3" w:rsidP="0080368C">
            <w:pPr>
              <w:pStyle w:val="Tabletext"/>
              <w:rPr>
                <w:rFonts w:ascii="Arial" w:hAnsi="Arial" w:cs="Arial"/>
              </w:rPr>
            </w:pPr>
            <w:r>
              <w:rPr>
                <w:rFonts w:ascii="Arial" w:hAnsi="Arial" w:cs="Arial"/>
              </w:rPr>
              <w:t>1</w:t>
            </w:r>
          </w:p>
        </w:tc>
        <w:tc>
          <w:tcPr>
            <w:tcW w:w="625" w:type="pct"/>
          </w:tcPr>
          <w:p w14:paraId="4FC80FBE" w14:textId="77777777" w:rsidR="007978F3" w:rsidRPr="000F2F71" w:rsidRDefault="007978F3" w:rsidP="0080368C">
            <w:pPr>
              <w:pStyle w:val="Tabletext"/>
              <w:rPr>
                <w:rFonts w:ascii="Arial" w:hAnsi="Arial" w:cs="Arial"/>
              </w:rPr>
            </w:pPr>
          </w:p>
        </w:tc>
        <w:tc>
          <w:tcPr>
            <w:tcW w:w="625" w:type="pct"/>
            <w:shd w:val="clear" w:color="auto" w:fill="auto"/>
          </w:tcPr>
          <w:p w14:paraId="510A15C9" w14:textId="7F53E012" w:rsidR="007978F3" w:rsidRPr="000F2F71" w:rsidRDefault="007978F3" w:rsidP="0080368C">
            <w:pPr>
              <w:pStyle w:val="Tabletext"/>
              <w:rPr>
                <w:rFonts w:ascii="Arial" w:hAnsi="Arial" w:cs="Arial"/>
              </w:rPr>
            </w:pPr>
          </w:p>
        </w:tc>
        <w:tc>
          <w:tcPr>
            <w:tcW w:w="625" w:type="pct"/>
            <w:shd w:val="clear" w:color="auto" w:fill="auto"/>
          </w:tcPr>
          <w:p w14:paraId="0AF2967E" w14:textId="77777777" w:rsidR="007978F3" w:rsidRPr="000F2F71" w:rsidRDefault="007978F3" w:rsidP="0080368C">
            <w:pPr>
              <w:pStyle w:val="Tabletext"/>
              <w:rPr>
                <w:rFonts w:ascii="Arial" w:hAnsi="Arial" w:cs="Arial"/>
              </w:rPr>
            </w:pPr>
          </w:p>
        </w:tc>
        <w:tc>
          <w:tcPr>
            <w:tcW w:w="1159" w:type="pct"/>
            <w:shd w:val="clear" w:color="auto" w:fill="auto"/>
          </w:tcPr>
          <w:p w14:paraId="1784046B" w14:textId="77777777" w:rsidR="007978F3" w:rsidRPr="000F2F71" w:rsidRDefault="007978F3" w:rsidP="0080368C">
            <w:pPr>
              <w:pStyle w:val="Tabletext"/>
              <w:rPr>
                <w:rFonts w:ascii="Arial" w:hAnsi="Arial" w:cs="Arial"/>
              </w:rPr>
            </w:pPr>
          </w:p>
        </w:tc>
      </w:tr>
      <w:tr w:rsidR="007978F3" w:rsidRPr="00004C3A" w14:paraId="41C20393" w14:textId="77777777" w:rsidTr="00870D51">
        <w:trPr>
          <w:trHeight w:val="285"/>
        </w:trPr>
        <w:tc>
          <w:tcPr>
            <w:tcW w:w="268" w:type="pct"/>
          </w:tcPr>
          <w:p w14:paraId="210803C6" w14:textId="77777777" w:rsidR="007978F3" w:rsidRPr="00004C3A" w:rsidRDefault="007978F3" w:rsidP="0080368C">
            <w:pPr>
              <w:pStyle w:val="Tabletext"/>
            </w:pPr>
            <w:r>
              <w:t>8</w:t>
            </w:r>
          </w:p>
        </w:tc>
        <w:tc>
          <w:tcPr>
            <w:tcW w:w="1112" w:type="pct"/>
            <w:shd w:val="clear" w:color="auto" w:fill="auto"/>
          </w:tcPr>
          <w:p w14:paraId="4B8593B4" w14:textId="77777777" w:rsidR="007978F3" w:rsidRPr="000F2F71" w:rsidRDefault="007978F3" w:rsidP="0080368C">
            <w:pPr>
              <w:pStyle w:val="Tabletext"/>
              <w:rPr>
                <w:rFonts w:ascii="Arial" w:hAnsi="Arial" w:cs="Arial"/>
                <w:lang w:eastAsia="en-US"/>
              </w:rPr>
            </w:pPr>
            <w:r w:rsidRPr="000F2F71">
              <w:rPr>
                <w:rFonts w:ascii="Arial" w:hAnsi="Arial" w:cs="Arial"/>
                <w:lang w:eastAsia="en-US"/>
              </w:rPr>
              <w:t>Display a secure 2D barcode representing the purchased fare product.</w:t>
            </w:r>
          </w:p>
        </w:tc>
        <w:tc>
          <w:tcPr>
            <w:tcW w:w="586" w:type="pct"/>
            <w:shd w:val="clear" w:color="auto" w:fill="auto"/>
          </w:tcPr>
          <w:p w14:paraId="5E8032E3" w14:textId="707B6DFC" w:rsidR="007978F3" w:rsidRPr="000F2F71" w:rsidRDefault="00354CB9" w:rsidP="0080368C">
            <w:pPr>
              <w:pStyle w:val="Tabletext"/>
              <w:rPr>
                <w:rFonts w:ascii="Arial" w:hAnsi="Arial" w:cs="Arial"/>
              </w:rPr>
            </w:pPr>
            <w:r>
              <w:rPr>
                <w:rFonts w:ascii="Arial" w:hAnsi="Arial" w:cs="Arial"/>
              </w:rPr>
              <w:t>4</w:t>
            </w:r>
          </w:p>
        </w:tc>
        <w:tc>
          <w:tcPr>
            <w:tcW w:w="625" w:type="pct"/>
          </w:tcPr>
          <w:p w14:paraId="2685DE4D" w14:textId="77777777" w:rsidR="007978F3" w:rsidRPr="000F2F71" w:rsidRDefault="007978F3" w:rsidP="0080368C">
            <w:pPr>
              <w:pStyle w:val="Tabletext"/>
              <w:rPr>
                <w:rFonts w:ascii="Arial" w:hAnsi="Arial" w:cs="Arial"/>
              </w:rPr>
            </w:pPr>
          </w:p>
        </w:tc>
        <w:tc>
          <w:tcPr>
            <w:tcW w:w="625" w:type="pct"/>
            <w:shd w:val="clear" w:color="auto" w:fill="auto"/>
          </w:tcPr>
          <w:p w14:paraId="772D07C7" w14:textId="4910D9F1" w:rsidR="007978F3" w:rsidRPr="000F2F71" w:rsidRDefault="007978F3" w:rsidP="0080368C">
            <w:pPr>
              <w:pStyle w:val="Tabletext"/>
              <w:rPr>
                <w:rFonts w:ascii="Arial" w:hAnsi="Arial" w:cs="Arial"/>
              </w:rPr>
            </w:pPr>
          </w:p>
        </w:tc>
        <w:tc>
          <w:tcPr>
            <w:tcW w:w="625" w:type="pct"/>
            <w:shd w:val="clear" w:color="auto" w:fill="auto"/>
          </w:tcPr>
          <w:p w14:paraId="15904AEA" w14:textId="77777777" w:rsidR="007978F3" w:rsidRPr="000F2F71" w:rsidRDefault="007978F3" w:rsidP="0080368C">
            <w:pPr>
              <w:pStyle w:val="Tabletext"/>
              <w:rPr>
                <w:rFonts w:ascii="Arial" w:hAnsi="Arial" w:cs="Arial"/>
              </w:rPr>
            </w:pPr>
          </w:p>
        </w:tc>
        <w:tc>
          <w:tcPr>
            <w:tcW w:w="1159" w:type="pct"/>
            <w:shd w:val="clear" w:color="auto" w:fill="auto"/>
          </w:tcPr>
          <w:p w14:paraId="5B96C2F4" w14:textId="77777777" w:rsidR="007978F3" w:rsidRPr="000F2F71" w:rsidRDefault="007978F3" w:rsidP="0080368C">
            <w:pPr>
              <w:pStyle w:val="Tabletext"/>
              <w:rPr>
                <w:rFonts w:ascii="Arial" w:hAnsi="Arial" w:cs="Arial"/>
              </w:rPr>
            </w:pPr>
          </w:p>
        </w:tc>
      </w:tr>
      <w:tr w:rsidR="007978F3" w:rsidRPr="00004C3A" w14:paraId="33433396" w14:textId="77777777" w:rsidTr="00870D51">
        <w:trPr>
          <w:trHeight w:val="285"/>
        </w:trPr>
        <w:tc>
          <w:tcPr>
            <w:tcW w:w="268" w:type="pct"/>
          </w:tcPr>
          <w:p w14:paraId="4B0FFEAF" w14:textId="77777777" w:rsidR="007978F3" w:rsidRPr="00004C3A" w:rsidRDefault="007978F3" w:rsidP="0080368C">
            <w:pPr>
              <w:pStyle w:val="Tabletext"/>
            </w:pPr>
            <w:r>
              <w:t>9</w:t>
            </w:r>
          </w:p>
        </w:tc>
        <w:tc>
          <w:tcPr>
            <w:tcW w:w="1112" w:type="pct"/>
            <w:shd w:val="clear" w:color="auto" w:fill="auto"/>
          </w:tcPr>
          <w:p w14:paraId="3FAA6913" w14:textId="77777777" w:rsidR="007978F3" w:rsidRPr="000F2F71" w:rsidRDefault="007978F3" w:rsidP="0080368C">
            <w:pPr>
              <w:pStyle w:val="Tabletext"/>
              <w:rPr>
                <w:rFonts w:ascii="Arial" w:hAnsi="Arial" w:cs="Arial"/>
              </w:rPr>
            </w:pPr>
            <w:r w:rsidRPr="000F2F71">
              <w:rPr>
                <w:rFonts w:ascii="Arial" w:hAnsi="Arial" w:cs="Arial"/>
                <w:lang w:eastAsia="en-US"/>
              </w:rPr>
              <w:t>Account validation will be able to occur when the mobile device is not internet connected.</w:t>
            </w:r>
          </w:p>
        </w:tc>
        <w:tc>
          <w:tcPr>
            <w:tcW w:w="586" w:type="pct"/>
            <w:shd w:val="clear" w:color="auto" w:fill="auto"/>
          </w:tcPr>
          <w:p w14:paraId="078DCE28" w14:textId="1BAB4EFB" w:rsidR="007978F3" w:rsidRPr="000F2F71" w:rsidRDefault="007978F3" w:rsidP="0080368C">
            <w:pPr>
              <w:pStyle w:val="Tabletext"/>
              <w:rPr>
                <w:rFonts w:ascii="Arial" w:hAnsi="Arial" w:cs="Arial"/>
              </w:rPr>
            </w:pPr>
            <w:r>
              <w:rPr>
                <w:rFonts w:ascii="Arial" w:hAnsi="Arial" w:cs="Arial"/>
              </w:rPr>
              <w:t>1</w:t>
            </w:r>
          </w:p>
        </w:tc>
        <w:tc>
          <w:tcPr>
            <w:tcW w:w="625" w:type="pct"/>
          </w:tcPr>
          <w:p w14:paraId="4320B742" w14:textId="77777777" w:rsidR="007978F3" w:rsidRPr="000F2F71" w:rsidRDefault="007978F3" w:rsidP="0080368C">
            <w:pPr>
              <w:pStyle w:val="Tabletext"/>
              <w:rPr>
                <w:rFonts w:ascii="Arial" w:hAnsi="Arial" w:cs="Arial"/>
              </w:rPr>
            </w:pPr>
          </w:p>
        </w:tc>
        <w:tc>
          <w:tcPr>
            <w:tcW w:w="625" w:type="pct"/>
            <w:shd w:val="clear" w:color="auto" w:fill="auto"/>
          </w:tcPr>
          <w:p w14:paraId="662A763F" w14:textId="78ADEB17" w:rsidR="007978F3" w:rsidRPr="000F2F71" w:rsidRDefault="007978F3" w:rsidP="0080368C">
            <w:pPr>
              <w:pStyle w:val="Tabletext"/>
              <w:rPr>
                <w:rFonts w:ascii="Arial" w:hAnsi="Arial" w:cs="Arial"/>
              </w:rPr>
            </w:pPr>
          </w:p>
        </w:tc>
        <w:tc>
          <w:tcPr>
            <w:tcW w:w="625" w:type="pct"/>
            <w:shd w:val="clear" w:color="auto" w:fill="auto"/>
          </w:tcPr>
          <w:p w14:paraId="0607450D" w14:textId="77777777" w:rsidR="007978F3" w:rsidRPr="000F2F71" w:rsidRDefault="007978F3" w:rsidP="0080368C">
            <w:pPr>
              <w:pStyle w:val="Tabletext"/>
              <w:rPr>
                <w:rFonts w:ascii="Arial" w:hAnsi="Arial" w:cs="Arial"/>
              </w:rPr>
            </w:pPr>
          </w:p>
        </w:tc>
        <w:tc>
          <w:tcPr>
            <w:tcW w:w="1159" w:type="pct"/>
            <w:shd w:val="clear" w:color="auto" w:fill="auto"/>
          </w:tcPr>
          <w:p w14:paraId="5FF0C85B" w14:textId="77777777" w:rsidR="007978F3" w:rsidRPr="000F2F71" w:rsidRDefault="007978F3" w:rsidP="0080368C">
            <w:pPr>
              <w:pStyle w:val="Tabletext"/>
              <w:rPr>
                <w:rFonts w:ascii="Arial" w:hAnsi="Arial" w:cs="Arial"/>
              </w:rPr>
            </w:pPr>
          </w:p>
        </w:tc>
      </w:tr>
      <w:tr w:rsidR="007978F3" w:rsidRPr="00004C3A" w14:paraId="0B480B80" w14:textId="77777777" w:rsidTr="00870D51">
        <w:trPr>
          <w:trHeight w:val="285"/>
        </w:trPr>
        <w:tc>
          <w:tcPr>
            <w:tcW w:w="268" w:type="pct"/>
          </w:tcPr>
          <w:p w14:paraId="341EC3E1" w14:textId="77777777" w:rsidR="007978F3" w:rsidRPr="00004C3A" w:rsidRDefault="007978F3" w:rsidP="0080368C">
            <w:pPr>
              <w:pStyle w:val="Tabletext"/>
            </w:pPr>
            <w:r>
              <w:lastRenderedPageBreak/>
              <w:t>10</w:t>
            </w:r>
          </w:p>
        </w:tc>
        <w:tc>
          <w:tcPr>
            <w:tcW w:w="1112" w:type="pct"/>
            <w:shd w:val="clear" w:color="auto" w:fill="auto"/>
          </w:tcPr>
          <w:p w14:paraId="1B4D6608" w14:textId="77777777" w:rsidR="007978F3" w:rsidRPr="000F2F71" w:rsidRDefault="007978F3" w:rsidP="0080368C">
            <w:pPr>
              <w:pStyle w:val="Tabletext"/>
              <w:rPr>
                <w:rFonts w:ascii="Arial" w:hAnsi="Arial" w:cs="Arial"/>
              </w:rPr>
            </w:pPr>
            <w:r w:rsidRPr="000F2F71">
              <w:rPr>
                <w:rFonts w:ascii="Arial" w:hAnsi="Arial" w:cs="Arial"/>
                <w:lang w:eastAsia="en-US"/>
              </w:rPr>
              <w:t>The mobile app will be available in the app stores, offered and maintained by the vendor.</w:t>
            </w:r>
          </w:p>
        </w:tc>
        <w:tc>
          <w:tcPr>
            <w:tcW w:w="586" w:type="pct"/>
            <w:shd w:val="clear" w:color="auto" w:fill="auto"/>
          </w:tcPr>
          <w:p w14:paraId="03500BD7" w14:textId="4630A30D" w:rsidR="007978F3" w:rsidRPr="000F2F71" w:rsidRDefault="00354CB9" w:rsidP="0080368C">
            <w:pPr>
              <w:pStyle w:val="Tabletext"/>
              <w:rPr>
                <w:rFonts w:ascii="Arial" w:hAnsi="Arial" w:cs="Arial"/>
              </w:rPr>
            </w:pPr>
            <w:r>
              <w:rPr>
                <w:rFonts w:ascii="Arial" w:hAnsi="Arial" w:cs="Arial"/>
              </w:rPr>
              <w:t>2</w:t>
            </w:r>
          </w:p>
        </w:tc>
        <w:tc>
          <w:tcPr>
            <w:tcW w:w="625" w:type="pct"/>
          </w:tcPr>
          <w:p w14:paraId="37757987" w14:textId="77777777" w:rsidR="007978F3" w:rsidRPr="000F2F71" w:rsidRDefault="007978F3" w:rsidP="0080368C">
            <w:pPr>
              <w:pStyle w:val="Tabletext"/>
              <w:rPr>
                <w:rFonts w:ascii="Arial" w:hAnsi="Arial" w:cs="Arial"/>
              </w:rPr>
            </w:pPr>
          </w:p>
        </w:tc>
        <w:tc>
          <w:tcPr>
            <w:tcW w:w="625" w:type="pct"/>
            <w:shd w:val="clear" w:color="auto" w:fill="auto"/>
          </w:tcPr>
          <w:p w14:paraId="30E2DCCC" w14:textId="59233A03" w:rsidR="007978F3" w:rsidRPr="000F2F71" w:rsidRDefault="007978F3" w:rsidP="0080368C">
            <w:pPr>
              <w:pStyle w:val="Tabletext"/>
              <w:rPr>
                <w:rFonts w:ascii="Arial" w:hAnsi="Arial" w:cs="Arial"/>
              </w:rPr>
            </w:pPr>
          </w:p>
        </w:tc>
        <w:tc>
          <w:tcPr>
            <w:tcW w:w="625" w:type="pct"/>
            <w:shd w:val="clear" w:color="auto" w:fill="auto"/>
          </w:tcPr>
          <w:p w14:paraId="0A3D3F9A" w14:textId="77777777" w:rsidR="007978F3" w:rsidRPr="000F2F71" w:rsidRDefault="007978F3" w:rsidP="0080368C">
            <w:pPr>
              <w:pStyle w:val="Tabletext"/>
              <w:rPr>
                <w:rFonts w:ascii="Arial" w:hAnsi="Arial" w:cs="Arial"/>
              </w:rPr>
            </w:pPr>
          </w:p>
        </w:tc>
        <w:tc>
          <w:tcPr>
            <w:tcW w:w="1159" w:type="pct"/>
            <w:shd w:val="clear" w:color="auto" w:fill="auto"/>
          </w:tcPr>
          <w:p w14:paraId="6ABDB7FB" w14:textId="77777777" w:rsidR="007978F3" w:rsidRPr="000F2F71" w:rsidRDefault="007978F3" w:rsidP="0080368C">
            <w:pPr>
              <w:pStyle w:val="Tabletext"/>
              <w:rPr>
                <w:rFonts w:ascii="Arial" w:hAnsi="Arial" w:cs="Arial"/>
              </w:rPr>
            </w:pPr>
          </w:p>
        </w:tc>
      </w:tr>
      <w:tr w:rsidR="007978F3" w:rsidRPr="00004C3A" w14:paraId="24588BC1" w14:textId="77777777" w:rsidTr="00870D51">
        <w:trPr>
          <w:trHeight w:val="285"/>
        </w:trPr>
        <w:tc>
          <w:tcPr>
            <w:tcW w:w="268" w:type="pct"/>
          </w:tcPr>
          <w:p w14:paraId="65EDF5E1" w14:textId="77777777" w:rsidR="007978F3" w:rsidRPr="00004C3A" w:rsidRDefault="007978F3" w:rsidP="0080368C">
            <w:pPr>
              <w:pStyle w:val="Tabletext"/>
            </w:pPr>
            <w:r>
              <w:t>11</w:t>
            </w:r>
          </w:p>
        </w:tc>
        <w:tc>
          <w:tcPr>
            <w:tcW w:w="1112" w:type="pct"/>
            <w:shd w:val="clear" w:color="auto" w:fill="auto"/>
          </w:tcPr>
          <w:p w14:paraId="74FEA468" w14:textId="77777777" w:rsidR="007978F3" w:rsidRPr="000F2F71" w:rsidRDefault="007978F3" w:rsidP="0080368C">
            <w:pPr>
              <w:pStyle w:val="Tabletext"/>
              <w:rPr>
                <w:rFonts w:ascii="Arial" w:hAnsi="Arial" w:cs="Arial"/>
              </w:rPr>
            </w:pPr>
            <w:r w:rsidRPr="000F2F71">
              <w:rPr>
                <w:rFonts w:ascii="Arial" w:hAnsi="Arial" w:cs="Arial"/>
                <w:lang w:eastAsia="en-US"/>
              </w:rPr>
              <w:t>Mobile app QR codes will be ISO/IEC 18004 compliant.</w:t>
            </w:r>
          </w:p>
        </w:tc>
        <w:tc>
          <w:tcPr>
            <w:tcW w:w="586" w:type="pct"/>
            <w:shd w:val="clear" w:color="auto" w:fill="auto"/>
          </w:tcPr>
          <w:p w14:paraId="67F62AA8" w14:textId="458203C4" w:rsidR="007978F3" w:rsidRPr="000F2F71" w:rsidRDefault="00354CB9" w:rsidP="0080368C">
            <w:pPr>
              <w:pStyle w:val="Tabletext"/>
              <w:rPr>
                <w:rFonts w:ascii="Arial" w:hAnsi="Arial" w:cs="Arial"/>
              </w:rPr>
            </w:pPr>
            <w:r>
              <w:rPr>
                <w:rFonts w:ascii="Arial" w:hAnsi="Arial" w:cs="Arial"/>
              </w:rPr>
              <w:t>2</w:t>
            </w:r>
          </w:p>
        </w:tc>
        <w:tc>
          <w:tcPr>
            <w:tcW w:w="625" w:type="pct"/>
          </w:tcPr>
          <w:p w14:paraId="6D48A2ED" w14:textId="77777777" w:rsidR="007978F3" w:rsidRPr="000F2F71" w:rsidRDefault="007978F3" w:rsidP="0080368C">
            <w:pPr>
              <w:pStyle w:val="Tabletext"/>
              <w:rPr>
                <w:rFonts w:ascii="Arial" w:hAnsi="Arial" w:cs="Arial"/>
              </w:rPr>
            </w:pPr>
          </w:p>
        </w:tc>
        <w:tc>
          <w:tcPr>
            <w:tcW w:w="625" w:type="pct"/>
            <w:shd w:val="clear" w:color="auto" w:fill="auto"/>
          </w:tcPr>
          <w:p w14:paraId="69CF590D" w14:textId="30C41439" w:rsidR="007978F3" w:rsidRPr="000F2F71" w:rsidRDefault="007978F3" w:rsidP="0080368C">
            <w:pPr>
              <w:pStyle w:val="Tabletext"/>
              <w:rPr>
                <w:rFonts w:ascii="Arial" w:hAnsi="Arial" w:cs="Arial"/>
              </w:rPr>
            </w:pPr>
          </w:p>
        </w:tc>
        <w:tc>
          <w:tcPr>
            <w:tcW w:w="625" w:type="pct"/>
            <w:shd w:val="clear" w:color="auto" w:fill="auto"/>
          </w:tcPr>
          <w:p w14:paraId="529848C0" w14:textId="77777777" w:rsidR="007978F3" w:rsidRPr="000F2F71" w:rsidRDefault="007978F3" w:rsidP="0080368C">
            <w:pPr>
              <w:pStyle w:val="Tabletext"/>
              <w:rPr>
                <w:rFonts w:ascii="Arial" w:hAnsi="Arial" w:cs="Arial"/>
              </w:rPr>
            </w:pPr>
          </w:p>
        </w:tc>
        <w:tc>
          <w:tcPr>
            <w:tcW w:w="1159" w:type="pct"/>
            <w:shd w:val="clear" w:color="auto" w:fill="auto"/>
          </w:tcPr>
          <w:p w14:paraId="372BBF59" w14:textId="77777777" w:rsidR="007978F3" w:rsidRPr="000F2F71" w:rsidRDefault="007978F3" w:rsidP="0080368C">
            <w:pPr>
              <w:pStyle w:val="Tabletext"/>
              <w:rPr>
                <w:rFonts w:ascii="Arial" w:hAnsi="Arial" w:cs="Arial"/>
              </w:rPr>
            </w:pPr>
          </w:p>
        </w:tc>
      </w:tr>
      <w:tr w:rsidR="00870D51" w:rsidRPr="00004C3A" w14:paraId="086E4E32" w14:textId="77777777" w:rsidTr="00870D51">
        <w:trPr>
          <w:trHeight w:val="285"/>
        </w:trPr>
        <w:tc>
          <w:tcPr>
            <w:tcW w:w="1380" w:type="pct"/>
            <w:gridSpan w:val="2"/>
          </w:tcPr>
          <w:p w14:paraId="7DE1D828" w14:textId="163DF813" w:rsidR="00870D51" w:rsidRPr="000F2F71" w:rsidRDefault="00870D51" w:rsidP="0080368C">
            <w:pPr>
              <w:pStyle w:val="Tabletext"/>
              <w:rPr>
                <w:rFonts w:ascii="Arial" w:hAnsi="Arial" w:cs="Arial"/>
                <w:lang w:eastAsia="en-US"/>
              </w:rPr>
            </w:pPr>
            <w:r>
              <w:rPr>
                <w:rFonts w:ascii="Arial" w:hAnsi="Arial" w:cs="Arial"/>
                <w:lang w:eastAsia="en-US"/>
              </w:rPr>
              <w:t>Section  Total (</w:t>
            </w:r>
            <w:r w:rsidR="00354CB9">
              <w:rPr>
                <w:rFonts w:ascii="Arial" w:hAnsi="Arial" w:cs="Arial"/>
                <w:lang w:eastAsia="en-US"/>
              </w:rPr>
              <w:t>14</w:t>
            </w:r>
            <w:r>
              <w:rPr>
                <w:rFonts w:ascii="Arial" w:hAnsi="Arial" w:cs="Arial"/>
                <w:lang w:eastAsia="en-US"/>
              </w:rPr>
              <w:t>)</w:t>
            </w:r>
          </w:p>
        </w:tc>
        <w:tc>
          <w:tcPr>
            <w:tcW w:w="586" w:type="pct"/>
            <w:shd w:val="clear" w:color="auto" w:fill="auto"/>
          </w:tcPr>
          <w:p w14:paraId="5C2E64D3" w14:textId="77777777" w:rsidR="00870D51" w:rsidRDefault="00870D51" w:rsidP="0080368C">
            <w:pPr>
              <w:pStyle w:val="Tabletext"/>
              <w:rPr>
                <w:rFonts w:ascii="Arial" w:hAnsi="Arial" w:cs="Arial"/>
              </w:rPr>
            </w:pPr>
          </w:p>
        </w:tc>
        <w:tc>
          <w:tcPr>
            <w:tcW w:w="625" w:type="pct"/>
          </w:tcPr>
          <w:p w14:paraId="7ADEDAE0" w14:textId="77777777" w:rsidR="00870D51" w:rsidRPr="000F2F71" w:rsidRDefault="00870D51" w:rsidP="0080368C">
            <w:pPr>
              <w:pStyle w:val="Tabletext"/>
              <w:rPr>
                <w:rFonts w:ascii="Arial" w:hAnsi="Arial" w:cs="Arial"/>
              </w:rPr>
            </w:pPr>
          </w:p>
        </w:tc>
        <w:tc>
          <w:tcPr>
            <w:tcW w:w="625" w:type="pct"/>
            <w:shd w:val="clear" w:color="auto" w:fill="auto"/>
          </w:tcPr>
          <w:p w14:paraId="527FB69D" w14:textId="77777777" w:rsidR="00870D51" w:rsidRPr="000F2F71" w:rsidRDefault="00870D51" w:rsidP="0080368C">
            <w:pPr>
              <w:pStyle w:val="Tabletext"/>
              <w:rPr>
                <w:rFonts w:ascii="Arial" w:hAnsi="Arial" w:cs="Arial"/>
              </w:rPr>
            </w:pPr>
          </w:p>
        </w:tc>
        <w:tc>
          <w:tcPr>
            <w:tcW w:w="625" w:type="pct"/>
            <w:shd w:val="clear" w:color="auto" w:fill="auto"/>
          </w:tcPr>
          <w:p w14:paraId="088D8CF7" w14:textId="77777777" w:rsidR="00870D51" w:rsidRPr="000F2F71" w:rsidRDefault="00870D51" w:rsidP="0080368C">
            <w:pPr>
              <w:pStyle w:val="Tabletext"/>
              <w:rPr>
                <w:rFonts w:ascii="Arial" w:hAnsi="Arial" w:cs="Arial"/>
              </w:rPr>
            </w:pPr>
          </w:p>
        </w:tc>
        <w:tc>
          <w:tcPr>
            <w:tcW w:w="1159" w:type="pct"/>
            <w:shd w:val="clear" w:color="auto" w:fill="auto"/>
          </w:tcPr>
          <w:p w14:paraId="396590BC" w14:textId="77777777" w:rsidR="00870D51" w:rsidRPr="000F2F71" w:rsidRDefault="00870D51" w:rsidP="0080368C">
            <w:pPr>
              <w:pStyle w:val="Tabletext"/>
              <w:rPr>
                <w:rFonts w:ascii="Arial" w:hAnsi="Arial" w:cs="Arial"/>
              </w:rPr>
            </w:pPr>
          </w:p>
        </w:tc>
      </w:tr>
    </w:tbl>
    <w:p w14:paraId="68550B14" w14:textId="6262BF6D" w:rsidR="00A40612" w:rsidRDefault="00A40612" w:rsidP="00A40612"/>
    <w:p w14:paraId="011652B3" w14:textId="577C8D39" w:rsidR="00354CB9" w:rsidRDefault="0018082B" w:rsidP="00A40612">
      <w:r>
        <w:br w:type="page"/>
      </w:r>
    </w:p>
    <w:tbl>
      <w:tblPr>
        <w:tblStyle w:val="TableGrid"/>
        <w:tblW w:w="0" w:type="auto"/>
        <w:tblLook w:val="04A0" w:firstRow="1" w:lastRow="0" w:firstColumn="1" w:lastColumn="0" w:noHBand="0" w:noVBand="1"/>
      </w:tblPr>
      <w:tblGrid>
        <w:gridCol w:w="3306"/>
        <w:gridCol w:w="2855"/>
        <w:gridCol w:w="2855"/>
      </w:tblGrid>
      <w:tr w:rsidR="00342177" w14:paraId="76DA21F2" w14:textId="1E75CD91" w:rsidTr="00B95793">
        <w:trPr>
          <w:tblHeader/>
        </w:trPr>
        <w:tc>
          <w:tcPr>
            <w:tcW w:w="3306" w:type="dxa"/>
          </w:tcPr>
          <w:p w14:paraId="617EBC63" w14:textId="17408878" w:rsidR="00342177" w:rsidRDefault="00342177" w:rsidP="00A40612">
            <w:r>
              <w:lastRenderedPageBreak/>
              <w:t>Functional Requirement</w:t>
            </w:r>
          </w:p>
        </w:tc>
        <w:tc>
          <w:tcPr>
            <w:tcW w:w="2855" w:type="dxa"/>
          </w:tcPr>
          <w:p w14:paraId="560E1F78" w14:textId="6B03DB36" w:rsidR="00342177" w:rsidRDefault="00342177" w:rsidP="00A40612">
            <w:r>
              <w:t xml:space="preserve">Total Score </w:t>
            </w:r>
          </w:p>
        </w:tc>
        <w:tc>
          <w:tcPr>
            <w:tcW w:w="2855" w:type="dxa"/>
          </w:tcPr>
          <w:p w14:paraId="285BF072" w14:textId="215FAB7F" w:rsidR="00342177" w:rsidRDefault="00AD2F50" w:rsidP="00A40612">
            <w:r>
              <w:t xml:space="preserve">Evaluated Score </w:t>
            </w:r>
          </w:p>
        </w:tc>
      </w:tr>
      <w:tr w:rsidR="00AD2F50" w14:paraId="4D30BA87" w14:textId="77777777" w:rsidTr="00B95793">
        <w:trPr>
          <w:tblHeader/>
        </w:trPr>
        <w:tc>
          <w:tcPr>
            <w:tcW w:w="3306" w:type="dxa"/>
          </w:tcPr>
          <w:p w14:paraId="4D2AA9FE" w14:textId="77777777" w:rsidR="00AD2F50" w:rsidRDefault="00AD2F50" w:rsidP="00A113C0">
            <w:pPr>
              <w:pStyle w:val="Heading3"/>
              <w:numPr>
                <w:ilvl w:val="0"/>
                <w:numId w:val="24"/>
              </w:numPr>
              <w:spacing w:before="120" w:after="120"/>
              <w:ind w:left="1004" w:hanging="720"/>
              <w:outlineLvl w:val="2"/>
            </w:pPr>
            <w:r>
              <w:t xml:space="preserve">The AFCS must comply User Management Compliance Matrix </w:t>
            </w:r>
          </w:p>
          <w:p w14:paraId="666099A0" w14:textId="77777777" w:rsidR="00AD2F50" w:rsidRDefault="00AD2F50" w:rsidP="00A40612"/>
        </w:tc>
        <w:tc>
          <w:tcPr>
            <w:tcW w:w="2855" w:type="dxa"/>
          </w:tcPr>
          <w:p w14:paraId="22F26B37" w14:textId="4766E3D0" w:rsidR="00AD2F50" w:rsidRDefault="00045839" w:rsidP="005E4845">
            <w:pPr>
              <w:jc w:val="center"/>
            </w:pPr>
            <w:r>
              <w:t>5</w:t>
            </w:r>
          </w:p>
        </w:tc>
        <w:tc>
          <w:tcPr>
            <w:tcW w:w="2855" w:type="dxa"/>
          </w:tcPr>
          <w:p w14:paraId="4907D986" w14:textId="77777777" w:rsidR="00AD2F50" w:rsidRDefault="00AD2F50" w:rsidP="00A40612"/>
        </w:tc>
      </w:tr>
      <w:tr w:rsidR="00AD2F50" w14:paraId="1B6D338C" w14:textId="77777777" w:rsidTr="00B95793">
        <w:trPr>
          <w:tblHeader/>
        </w:trPr>
        <w:tc>
          <w:tcPr>
            <w:tcW w:w="3306" w:type="dxa"/>
          </w:tcPr>
          <w:p w14:paraId="35A0A2F9" w14:textId="77777777" w:rsidR="00AD2F50" w:rsidRDefault="00AD2F50" w:rsidP="00A113C0">
            <w:pPr>
              <w:pStyle w:val="Heading3"/>
              <w:numPr>
                <w:ilvl w:val="0"/>
                <w:numId w:val="24"/>
              </w:numPr>
              <w:spacing w:before="120" w:after="120"/>
              <w:ind w:left="1004" w:hanging="720"/>
              <w:outlineLvl w:val="2"/>
            </w:pPr>
            <w:r>
              <w:t xml:space="preserve">Ticket office Machine Matrix </w:t>
            </w:r>
          </w:p>
          <w:p w14:paraId="53897D00" w14:textId="77777777" w:rsidR="00AD2F50" w:rsidRDefault="00AD2F50" w:rsidP="00A40612"/>
        </w:tc>
        <w:tc>
          <w:tcPr>
            <w:tcW w:w="2855" w:type="dxa"/>
          </w:tcPr>
          <w:p w14:paraId="5C8D465C" w14:textId="6651006A" w:rsidR="00AD2F50" w:rsidRDefault="00045839" w:rsidP="005E4845">
            <w:pPr>
              <w:jc w:val="center"/>
            </w:pPr>
            <w:r>
              <w:t>18</w:t>
            </w:r>
          </w:p>
        </w:tc>
        <w:tc>
          <w:tcPr>
            <w:tcW w:w="2855" w:type="dxa"/>
          </w:tcPr>
          <w:p w14:paraId="32D11DB3" w14:textId="77777777" w:rsidR="00AD2F50" w:rsidRDefault="00AD2F50" w:rsidP="00A40612"/>
        </w:tc>
      </w:tr>
      <w:tr w:rsidR="00AD2F50" w14:paraId="339F2A00" w14:textId="77777777" w:rsidTr="00B95793">
        <w:trPr>
          <w:tblHeader/>
        </w:trPr>
        <w:tc>
          <w:tcPr>
            <w:tcW w:w="3306" w:type="dxa"/>
          </w:tcPr>
          <w:p w14:paraId="43418F42" w14:textId="77777777" w:rsidR="00045839" w:rsidRDefault="00045839" w:rsidP="00A113C0">
            <w:pPr>
              <w:pStyle w:val="Heading3"/>
              <w:numPr>
                <w:ilvl w:val="0"/>
                <w:numId w:val="24"/>
              </w:numPr>
              <w:spacing w:before="120" w:after="120"/>
              <w:ind w:left="1004" w:hanging="720"/>
              <w:outlineLvl w:val="2"/>
            </w:pPr>
            <w:r>
              <w:t>AFC Back-office Compliance Matrix</w:t>
            </w:r>
          </w:p>
          <w:p w14:paraId="226F8681" w14:textId="77777777" w:rsidR="00AD2F50" w:rsidRDefault="00AD2F50" w:rsidP="00A40612"/>
        </w:tc>
        <w:tc>
          <w:tcPr>
            <w:tcW w:w="2855" w:type="dxa"/>
          </w:tcPr>
          <w:p w14:paraId="2B87C16E" w14:textId="4C89CE08" w:rsidR="00AD2F50" w:rsidRDefault="00045839" w:rsidP="005E4845">
            <w:pPr>
              <w:jc w:val="center"/>
            </w:pPr>
            <w:r>
              <w:t>6</w:t>
            </w:r>
          </w:p>
        </w:tc>
        <w:tc>
          <w:tcPr>
            <w:tcW w:w="2855" w:type="dxa"/>
          </w:tcPr>
          <w:p w14:paraId="12146624" w14:textId="77777777" w:rsidR="00AD2F50" w:rsidRDefault="00AD2F50" w:rsidP="00A40612"/>
        </w:tc>
      </w:tr>
      <w:tr w:rsidR="00AD2F50" w14:paraId="3B5612E3" w14:textId="77777777" w:rsidTr="00B95793">
        <w:trPr>
          <w:tblHeader/>
        </w:trPr>
        <w:tc>
          <w:tcPr>
            <w:tcW w:w="3306" w:type="dxa"/>
          </w:tcPr>
          <w:p w14:paraId="043CBD07" w14:textId="77777777" w:rsidR="00671617" w:rsidRDefault="00671617" w:rsidP="00A113C0">
            <w:pPr>
              <w:pStyle w:val="Heading3"/>
              <w:numPr>
                <w:ilvl w:val="0"/>
                <w:numId w:val="24"/>
              </w:numPr>
              <w:spacing w:before="120" w:after="120"/>
              <w:ind w:left="1004" w:hanging="720"/>
              <w:outlineLvl w:val="2"/>
            </w:pPr>
            <w:r>
              <w:t xml:space="preserve">Account management </w:t>
            </w:r>
          </w:p>
          <w:p w14:paraId="676F7D78" w14:textId="77777777" w:rsidR="00AD2F50" w:rsidRDefault="00AD2F50" w:rsidP="00A40612"/>
        </w:tc>
        <w:tc>
          <w:tcPr>
            <w:tcW w:w="2855" w:type="dxa"/>
          </w:tcPr>
          <w:p w14:paraId="3B2D5E0E" w14:textId="1A499264" w:rsidR="00AD2F50" w:rsidRDefault="00C661BE" w:rsidP="005E4845">
            <w:pPr>
              <w:jc w:val="center"/>
            </w:pPr>
            <w:r>
              <w:t>14</w:t>
            </w:r>
          </w:p>
        </w:tc>
        <w:tc>
          <w:tcPr>
            <w:tcW w:w="2855" w:type="dxa"/>
          </w:tcPr>
          <w:p w14:paraId="567E036B" w14:textId="77777777" w:rsidR="00AD2F50" w:rsidRDefault="00AD2F50" w:rsidP="00A40612"/>
        </w:tc>
      </w:tr>
      <w:tr w:rsidR="005E0345" w14:paraId="776302A4" w14:textId="77777777" w:rsidTr="00B95793">
        <w:trPr>
          <w:tblHeader/>
        </w:trPr>
        <w:tc>
          <w:tcPr>
            <w:tcW w:w="3306" w:type="dxa"/>
          </w:tcPr>
          <w:p w14:paraId="47A4B07D" w14:textId="1C758417" w:rsidR="005E0345" w:rsidRDefault="005E0345" w:rsidP="00A113C0">
            <w:pPr>
              <w:pStyle w:val="Heading3"/>
              <w:numPr>
                <w:ilvl w:val="0"/>
                <w:numId w:val="24"/>
              </w:numPr>
              <w:spacing w:before="120" w:after="120"/>
              <w:ind w:left="1004" w:hanging="720"/>
              <w:outlineLvl w:val="2"/>
            </w:pPr>
            <w:r>
              <w:t>Work Flow Management tool</w:t>
            </w:r>
          </w:p>
        </w:tc>
        <w:tc>
          <w:tcPr>
            <w:tcW w:w="2855" w:type="dxa"/>
          </w:tcPr>
          <w:p w14:paraId="14138EB2" w14:textId="635917F5" w:rsidR="005E0345" w:rsidRDefault="005E0345" w:rsidP="005E4845">
            <w:pPr>
              <w:jc w:val="center"/>
            </w:pPr>
            <w:r>
              <w:t>8</w:t>
            </w:r>
          </w:p>
        </w:tc>
        <w:tc>
          <w:tcPr>
            <w:tcW w:w="2855" w:type="dxa"/>
          </w:tcPr>
          <w:p w14:paraId="4D5600A1" w14:textId="77777777" w:rsidR="005E0345" w:rsidRDefault="005E0345" w:rsidP="00A40612"/>
        </w:tc>
      </w:tr>
      <w:tr w:rsidR="00AD2F50" w14:paraId="4F8CF112" w14:textId="77777777" w:rsidTr="00B95793">
        <w:trPr>
          <w:tblHeader/>
        </w:trPr>
        <w:tc>
          <w:tcPr>
            <w:tcW w:w="3306" w:type="dxa"/>
          </w:tcPr>
          <w:p w14:paraId="7DDAF235" w14:textId="7E492A97" w:rsidR="00AD2F50" w:rsidRDefault="00732899" w:rsidP="00A113C0">
            <w:pPr>
              <w:pStyle w:val="Heading3"/>
              <w:numPr>
                <w:ilvl w:val="0"/>
                <w:numId w:val="24"/>
              </w:numPr>
              <w:spacing w:before="120" w:after="120"/>
              <w:ind w:left="1004" w:hanging="720"/>
              <w:outlineLvl w:val="2"/>
            </w:pPr>
            <w:r>
              <w:t xml:space="preserve">Clearing House </w:t>
            </w:r>
          </w:p>
        </w:tc>
        <w:tc>
          <w:tcPr>
            <w:tcW w:w="2855" w:type="dxa"/>
          </w:tcPr>
          <w:p w14:paraId="538AE4D2" w14:textId="1A3A856E" w:rsidR="00AD2F50" w:rsidRDefault="00732899" w:rsidP="005E4845">
            <w:pPr>
              <w:jc w:val="center"/>
            </w:pPr>
            <w:r>
              <w:t>20</w:t>
            </w:r>
          </w:p>
        </w:tc>
        <w:tc>
          <w:tcPr>
            <w:tcW w:w="2855" w:type="dxa"/>
          </w:tcPr>
          <w:p w14:paraId="12793903" w14:textId="77777777" w:rsidR="00AD2F50" w:rsidRDefault="00AD2F50" w:rsidP="00A40612"/>
        </w:tc>
      </w:tr>
      <w:tr w:rsidR="00AD2F50" w14:paraId="0055AC1B" w14:textId="77777777" w:rsidTr="00B95793">
        <w:trPr>
          <w:tblHeader/>
        </w:trPr>
        <w:tc>
          <w:tcPr>
            <w:tcW w:w="3306" w:type="dxa"/>
          </w:tcPr>
          <w:p w14:paraId="3A022508" w14:textId="77777777" w:rsidR="001E7C28" w:rsidRPr="00CC0C18" w:rsidRDefault="001E7C28" w:rsidP="00A113C0">
            <w:pPr>
              <w:pStyle w:val="Heading3"/>
              <w:numPr>
                <w:ilvl w:val="0"/>
                <w:numId w:val="24"/>
              </w:numPr>
              <w:spacing w:before="120" w:after="120"/>
              <w:ind w:left="1004" w:hanging="720"/>
              <w:outlineLvl w:val="2"/>
            </w:pPr>
            <w:r w:rsidRPr="00CC0C18">
              <w:t xml:space="preserve">The AFC Systems must include and ITSM system that complies with the following </w:t>
            </w:r>
          </w:p>
          <w:p w14:paraId="7F9C59FA" w14:textId="77777777" w:rsidR="00AD2F50" w:rsidRDefault="00AD2F50" w:rsidP="00A40612"/>
        </w:tc>
        <w:tc>
          <w:tcPr>
            <w:tcW w:w="2855" w:type="dxa"/>
          </w:tcPr>
          <w:p w14:paraId="2C34B865" w14:textId="53698C9C" w:rsidR="00AD2F50" w:rsidRDefault="001E7C28" w:rsidP="005E4845">
            <w:pPr>
              <w:jc w:val="center"/>
            </w:pPr>
            <w:r>
              <w:t>4</w:t>
            </w:r>
          </w:p>
        </w:tc>
        <w:tc>
          <w:tcPr>
            <w:tcW w:w="2855" w:type="dxa"/>
          </w:tcPr>
          <w:p w14:paraId="7D92B5CE" w14:textId="77777777" w:rsidR="00AD2F50" w:rsidRDefault="00AD2F50" w:rsidP="00A40612"/>
        </w:tc>
      </w:tr>
      <w:tr w:rsidR="00AD2F50" w14:paraId="19D98B91" w14:textId="77777777" w:rsidTr="00B95793">
        <w:trPr>
          <w:tblHeader/>
        </w:trPr>
        <w:tc>
          <w:tcPr>
            <w:tcW w:w="3306" w:type="dxa"/>
          </w:tcPr>
          <w:p w14:paraId="17612CA2" w14:textId="77777777" w:rsidR="001C3B81" w:rsidRDefault="001C3B81" w:rsidP="00A113C0">
            <w:pPr>
              <w:pStyle w:val="Heading3"/>
              <w:numPr>
                <w:ilvl w:val="0"/>
                <w:numId w:val="24"/>
              </w:numPr>
              <w:spacing w:before="120" w:after="120"/>
              <w:ind w:left="1004" w:hanging="720"/>
              <w:outlineLvl w:val="2"/>
              <w:rPr>
                <w:lang w:val="en-GB"/>
              </w:rPr>
            </w:pPr>
            <w:r>
              <w:rPr>
                <w:lang w:val="en-GB"/>
              </w:rPr>
              <w:t>Generic FO AFC Requirements</w:t>
            </w:r>
          </w:p>
          <w:p w14:paraId="7D2F5670" w14:textId="77777777" w:rsidR="00AD2F50" w:rsidRDefault="00AD2F50" w:rsidP="00A40612"/>
        </w:tc>
        <w:tc>
          <w:tcPr>
            <w:tcW w:w="2855" w:type="dxa"/>
          </w:tcPr>
          <w:p w14:paraId="1C13F536" w14:textId="6F0F30CC" w:rsidR="00AD2F50" w:rsidRDefault="001C3B81" w:rsidP="005E4845">
            <w:pPr>
              <w:jc w:val="center"/>
            </w:pPr>
            <w:r>
              <w:t>62</w:t>
            </w:r>
          </w:p>
        </w:tc>
        <w:tc>
          <w:tcPr>
            <w:tcW w:w="2855" w:type="dxa"/>
          </w:tcPr>
          <w:p w14:paraId="44B2C919" w14:textId="77777777" w:rsidR="00AD2F50" w:rsidRDefault="00AD2F50" w:rsidP="00A40612"/>
        </w:tc>
      </w:tr>
      <w:tr w:rsidR="00AD2F50" w14:paraId="69124B62" w14:textId="77777777" w:rsidTr="00B95793">
        <w:trPr>
          <w:tblHeader/>
        </w:trPr>
        <w:tc>
          <w:tcPr>
            <w:tcW w:w="3306" w:type="dxa"/>
          </w:tcPr>
          <w:p w14:paraId="46FA326B" w14:textId="77777777" w:rsidR="00264E96" w:rsidRDefault="00264E96" w:rsidP="00A113C0">
            <w:pPr>
              <w:pStyle w:val="Heading3"/>
              <w:numPr>
                <w:ilvl w:val="0"/>
                <w:numId w:val="24"/>
              </w:numPr>
              <w:spacing w:before="120" w:after="120"/>
              <w:ind w:left="1004" w:hanging="720"/>
              <w:outlineLvl w:val="2"/>
            </w:pPr>
            <w:r>
              <w:t>AFC Application specification</w:t>
            </w:r>
          </w:p>
          <w:p w14:paraId="451A12F7" w14:textId="1B632E76" w:rsidR="00AD2F50" w:rsidRDefault="00AD2F50" w:rsidP="00A40612"/>
        </w:tc>
        <w:tc>
          <w:tcPr>
            <w:tcW w:w="2855" w:type="dxa"/>
          </w:tcPr>
          <w:p w14:paraId="14567090" w14:textId="6FCA3BB1" w:rsidR="00AD2F50" w:rsidRDefault="005E4845" w:rsidP="005E4845">
            <w:pPr>
              <w:jc w:val="center"/>
            </w:pPr>
            <w:r>
              <w:t>10</w:t>
            </w:r>
          </w:p>
        </w:tc>
        <w:tc>
          <w:tcPr>
            <w:tcW w:w="2855" w:type="dxa"/>
          </w:tcPr>
          <w:p w14:paraId="53290E31" w14:textId="77777777" w:rsidR="00AD2F50" w:rsidRDefault="00AD2F50" w:rsidP="00A40612"/>
        </w:tc>
      </w:tr>
      <w:tr w:rsidR="00AD2F50" w14:paraId="623C4762" w14:textId="77777777" w:rsidTr="00B95793">
        <w:trPr>
          <w:tblHeader/>
        </w:trPr>
        <w:tc>
          <w:tcPr>
            <w:tcW w:w="3306" w:type="dxa"/>
          </w:tcPr>
          <w:p w14:paraId="3500B7E9" w14:textId="2F7E5C1D" w:rsidR="00AD2F50" w:rsidRDefault="00E35759" w:rsidP="00A113C0">
            <w:pPr>
              <w:pStyle w:val="Heading3"/>
              <w:numPr>
                <w:ilvl w:val="0"/>
                <w:numId w:val="24"/>
              </w:numPr>
              <w:spacing w:before="120" w:after="120"/>
              <w:ind w:left="1004" w:hanging="720"/>
              <w:outlineLvl w:val="2"/>
            </w:pPr>
            <w:r>
              <w:t xml:space="preserve">Agency Portal </w:t>
            </w:r>
          </w:p>
        </w:tc>
        <w:tc>
          <w:tcPr>
            <w:tcW w:w="2855" w:type="dxa"/>
          </w:tcPr>
          <w:p w14:paraId="779C330B" w14:textId="056145E5" w:rsidR="00AD2F50" w:rsidRDefault="00E35759" w:rsidP="005E4845">
            <w:pPr>
              <w:jc w:val="center"/>
            </w:pPr>
            <w:r>
              <w:t>11</w:t>
            </w:r>
          </w:p>
        </w:tc>
        <w:tc>
          <w:tcPr>
            <w:tcW w:w="2855" w:type="dxa"/>
          </w:tcPr>
          <w:p w14:paraId="3E5F1F30" w14:textId="77777777" w:rsidR="00AD2F50" w:rsidRDefault="00AD2F50" w:rsidP="00A40612"/>
        </w:tc>
      </w:tr>
      <w:tr w:rsidR="00AD2F50" w14:paraId="0DE85D4F" w14:textId="77777777" w:rsidTr="00B95793">
        <w:trPr>
          <w:tblHeader/>
        </w:trPr>
        <w:tc>
          <w:tcPr>
            <w:tcW w:w="3306" w:type="dxa"/>
          </w:tcPr>
          <w:p w14:paraId="74A9D5C2" w14:textId="77777777" w:rsidR="0018082B" w:rsidRPr="00677A01" w:rsidRDefault="0018082B" w:rsidP="00A113C0">
            <w:pPr>
              <w:pStyle w:val="Heading3"/>
              <w:numPr>
                <w:ilvl w:val="0"/>
                <w:numId w:val="24"/>
              </w:numPr>
              <w:spacing w:before="120" w:after="120"/>
              <w:ind w:left="1004" w:hanging="720"/>
              <w:outlineLvl w:val="2"/>
            </w:pPr>
            <w:r>
              <w:t xml:space="preserve">Compliance Matrix for </w:t>
            </w:r>
            <w:r w:rsidRPr="00677A01">
              <w:t>Integration Specification</w:t>
            </w:r>
          </w:p>
          <w:p w14:paraId="49A161B7" w14:textId="77777777" w:rsidR="00AD2F50" w:rsidRDefault="00AD2F50" w:rsidP="00A40612"/>
        </w:tc>
        <w:tc>
          <w:tcPr>
            <w:tcW w:w="2855" w:type="dxa"/>
          </w:tcPr>
          <w:p w14:paraId="328640B0" w14:textId="77777777" w:rsidR="0018082B" w:rsidRDefault="0018082B" w:rsidP="005E4845">
            <w:pPr>
              <w:jc w:val="center"/>
            </w:pPr>
            <w:r>
              <w:t>6</w:t>
            </w:r>
          </w:p>
          <w:p w14:paraId="4F2E8558" w14:textId="6FB94B2F" w:rsidR="0018082B" w:rsidRPr="0018082B" w:rsidRDefault="0018082B" w:rsidP="005E4845">
            <w:pPr>
              <w:ind w:firstLine="720"/>
              <w:jc w:val="center"/>
            </w:pPr>
          </w:p>
        </w:tc>
        <w:tc>
          <w:tcPr>
            <w:tcW w:w="2855" w:type="dxa"/>
          </w:tcPr>
          <w:p w14:paraId="46BE4EF8" w14:textId="77777777" w:rsidR="00AD2F50" w:rsidRDefault="00AD2F50" w:rsidP="00A40612"/>
        </w:tc>
      </w:tr>
      <w:tr w:rsidR="00AD2F50" w14:paraId="254E04C1" w14:textId="77777777" w:rsidTr="00B95793">
        <w:trPr>
          <w:tblHeader/>
        </w:trPr>
        <w:tc>
          <w:tcPr>
            <w:tcW w:w="3306" w:type="dxa"/>
          </w:tcPr>
          <w:p w14:paraId="7741B357" w14:textId="77777777" w:rsidR="0018082B" w:rsidRDefault="0018082B" w:rsidP="00A113C0">
            <w:pPr>
              <w:pStyle w:val="Heading3"/>
              <w:numPr>
                <w:ilvl w:val="0"/>
                <w:numId w:val="24"/>
              </w:numPr>
              <w:spacing w:before="120" w:after="120"/>
              <w:ind w:left="1004" w:hanging="720"/>
              <w:outlineLvl w:val="2"/>
            </w:pPr>
            <w:r>
              <w:t>Compliance Matrix for Reports</w:t>
            </w:r>
          </w:p>
          <w:p w14:paraId="3EDABF80" w14:textId="77777777" w:rsidR="00AD2F50" w:rsidRDefault="00AD2F50" w:rsidP="00A40612"/>
        </w:tc>
        <w:tc>
          <w:tcPr>
            <w:tcW w:w="2855" w:type="dxa"/>
          </w:tcPr>
          <w:p w14:paraId="68F15DED" w14:textId="7172F38B" w:rsidR="00AD2F50" w:rsidRDefault="0018082B" w:rsidP="005E4845">
            <w:pPr>
              <w:jc w:val="center"/>
            </w:pPr>
            <w:r>
              <w:t>13</w:t>
            </w:r>
          </w:p>
        </w:tc>
        <w:tc>
          <w:tcPr>
            <w:tcW w:w="2855" w:type="dxa"/>
          </w:tcPr>
          <w:p w14:paraId="0EAD316E" w14:textId="77777777" w:rsidR="00AD2F50" w:rsidRDefault="00AD2F50" w:rsidP="00A40612"/>
        </w:tc>
      </w:tr>
      <w:tr w:rsidR="00AD2F50" w14:paraId="2E086D0F" w14:textId="77777777" w:rsidTr="00B95793">
        <w:trPr>
          <w:tblHeader/>
        </w:trPr>
        <w:tc>
          <w:tcPr>
            <w:tcW w:w="3306" w:type="dxa"/>
          </w:tcPr>
          <w:p w14:paraId="4A49F2BC" w14:textId="77777777" w:rsidR="00B95793" w:rsidRDefault="00B95793" w:rsidP="00A113C0">
            <w:pPr>
              <w:pStyle w:val="Heading3"/>
              <w:numPr>
                <w:ilvl w:val="0"/>
                <w:numId w:val="24"/>
              </w:numPr>
              <w:spacing w:before="120" w:after="120"/>
              <w:ind w:left="1004" w:hanging="720"/>
              <w:outlineLvl w:val="2"/>
            </w:pPr>
            <w:r>
              <w:lastRenderedPageBreak/>
              <w:t xml:space="preserve">Compliance Matrix for network </w:t>
            </w:r>
          </w:p>
          <w:p w14:paraId="1B4DD819" w14:textId="77777777" w:rsidR="00AD2F50" w:rsidRDefault="00AD2F50" w:rsidP="00A40612"/>
        </w:tc>
        <w:tc>
          <w:tcPr>
            <w:tcW w:w="2855" w:type="dxa"/>
          </w:tcPr>
          <w:p w14:paraId="1467EB4F" w14:textId="655830C6" w:rsidR="00AD2F50" w:rsidRDefault="00B95793" w:rsidP="005E4845">
            <w:pPr>
              <w:jc w:val="center"/>
            </w:pPr>
            <w:r>
              <w:t>9</w:t>
            </w:r>
          </w:p>
        </w:tc>
        <w:tc>
          <w:tcPr>
            <w:tcW w:w="2855" w:type="dxa"/>
          </w:tcPr>
          <w:p w14:paraId="71BB0053" w14:textId="77777777" w:rsidR="00AD2F50" w:rsidRDefault="00AD2F50" w:rsidP="00A40612"/>
        </w:tc>
      </w:tr>
      <w:tr w:rsidR="00AD2F50" w14:paraId="10308169" w14:textId="77777777" w:rsidTr="00B95793">
        <w:trPr>
          <w:tblHeader/>
        </w:trPr>
        <w:tc>
          <w:tcPr>
            <w:tcW w:w="3306" w:type="dxa"/>
          </w:tcPr>
          <w:p w14:paraId="1043D492" w14:textId="77777777" w:rsidR="00B95793" w:rsidRDefault="00B95793" w:rsidP="00A113C0">
            <w:pPr>
              <w:pStyle w:val="Heading3"/>
              <w:numPr>
                <w:ilvl w:val="0"/>
                <w:numId w:val="24"/>
              </w:numPr>
              <w:spacing w:before="120" w:after="120"/>
              <w:ind w:left="1004" w:hanging="720"/>
              <w:outlineLvl w:val="2"/>
            </w:pPr>
            <w:r>
              <w:t>AFCS Security Compliance Matrix</w:t>
            </w:r>
          </w:p>
          <w:p w14:paraId="3AF3F1F5" w14:textId="77777777" w:rsidR="00AD2F50" w:rsidRDefault="00AD2F50" w:rsidP="00A40612"/>
        </w:tc>
        <w:tc>
          <w:tcPr>
            <w:tcW w:w="2855" w:type="dxa"/>
          </w:tcPr>
          <w:p w14:paraId="3B9624BD" w14:textId="59C936B0" w:rsidR="00AD2F50" w:rsidRDefault="001E22B0" w:rsidP="005E4845">
            <w:pPr>
              <w:jc w:val="center"/>
            </w:pPr>
            <w:r>
              <w:t>9</w:t>
            </w:r>
          </w:p>
        </w:tc>
        <w:tc>
          <w:tcPr>
            <w:tcW w:w="2855" w:type="dxa"/>
          </w:tcPr>
          <w:p w14:paraId="0A0C2D3F" w14:textId="77777777" w:rsidR="00AD2F50" w:rsidRDefault="00AD2F50" w:rsidP="00A40612"/>
        </w:tc>
      </w:tr>
      <w:tr w:rsidR="00AD2F50" w14:paraId="0247AD2F" w14:textId="77777777" w:rsidTr="00B95793">
        <w:trPr>
          <w:tblHeader/>
        </w:trPr>
        <w:tc>
          <w:tcPr>
            <w:tcW w:w="3306" w:type="dxa"/>
          </w:tcPr>
          <w:p w14:paraId="38286E41" w14:textId="77777777" w:rsidR="00B95793" w:rsidRPr="00204B27" w:rsidRDefault="00B95793" w:rsidP="00A113C0">
            <w:pPr>
              <w:pStyle w:val="Heading3"/>
              <w:numPr>
                <w:ilvl w:val="0"/>
                <w:numId w:val="24"/>
              </w:numPr>
              <w:spacing w:before="120" w:after="120"/>
              <w:ind w:left="1004" w:hanging="720"/>
              <w:outlineLvl w:val="2"/>
            </w:pPr>
            <w:r>
              <w:t>Compliance Matrix (Fare Media)</w:t>
            </w:r>
          </w:p>
          <w:p w14:paraId="526880B3" w14:textId="77777777" w:rsidR="00AD2F50" w:rsidRDefault="00AD2F50" w:rsidP="00A40612"/>
        </w:tc>
        <w:tc>
          <w:tcPr>
            <w:tcW w:w="2855" w:type="dxa"/>
          </w:tcPr>
          <w:p w14:paraId="0E1E2CDF" w14:textId="7679D388" w:rsidR="00AD2F50" w:rsidRDefault="001E22B0" w:rsidP="005E4845">
            <w:pPr>
              <w:jc w:val="center"/>
            </w:pPr>
            <w:r>
              <w:t>10</w:t>
            </w:r>
          </w:p>
        </w:tc>
        <w:tc>
          <w:tcPr>
            <w:tcW w:w="2855" w:type="dxa"/>
          </w:tcPr>
          <w:p w14:paraId="36AC1252" w14:textId="77777777" w:rsidR="00AD2F50" w:rsidRDefault="00AD2F50" w:rsidP="00A40612"/>
        </w:tc>
      </w:tr>
      <w:tr w:rsidR="00AD2F50" w14:paraId="726A535A" w14:textId="77777777" w:rsidTr="00B95793">
        <w:trPr>
          <w:tblHeader/>
        </w:trPr>
        <w:tc>
          <w:tcPr>
            <w:tcW w:w="3306" w:type="dxa"/>
          </w:tcPr>
          <w:p w14:paraId="102B824C" w14:textId="77777777" w:rsidR="00B13F42" w:rsidRDefault="00B13F42" w:rsidP="00A113C0">
            <w:pPr>
              <w:pStyle w:val="Heading3"/>
              <w:numPr>
                <w:ilvl w:val="0"/>
                <w:numId w:val="24"/>
              </w:numPr>
              <w:spacing w:before="120" w:after="120"/>
              <w:ind w:left="1004" w:hanging="720"/>
              <w:outlineLvl w:val="2"/>
            </w:pPr>
            <w:r>
              <w:t xml:space="preserve">CVM Compliance Matrix </w:t>
            </w:r>
          </w:p>
          <w:p w14:paraId="4C024239" w14:textId="77777777" w:rsidR="00AD2F50" w:rsidRDefault="00AD2F50" w:rsidP="00A40612"/>
        </w:tc>
        <w:tc>
          <w:tcPr>
            <w:tcW w:w="2855" w:type="dxa"/>
          </w:tcPr>
          <w:p w14:paraId="0DB35A0E" w14:textId="19DE32C8" w:rsidR="00AD2F50" w:rsidRDefault="001E22B0" w:rsidP="005E4845">
            <w:pPr>
              <w:jc w:val="center"/>
            </w:pPr>
            <w:r>
              <w:t>7</w:t>
            </w:r>
          </w:p>
        </w:tc>
        <w:tc>
          <w:tcPr>
            <w:tcW w:w="2855" w:type="dxa"/>
          </w:tcPr>
          <w:p w14:paraId="34927A4B" w14:textId="77777777" w:rsidR="00AD2F50" w:rsidRDefault="00AD2F50" w:rsidP="00A40612"/>
        </w:tc>
      </w:tr>
      <w:tr w:rsidR="00AD2F50" w14:paraId="22F789E2" w14:textId="77777777" w:rsidTr="00B95793">
        <w:trPr>
          <w:tblHeader/>
        </w:trPr>
        <w:tc>
          <w:tcPr>
            <w:tcW w:w="3306" w:type="dxa"/>
          </w:tcPr>
          <w:p w14:paraId="11ABA889" w14:textId="77777777" w:rsidR="008B6D7C" w:rsidRPr="003D1CFF" w:rsidRDefault="008B6D7C" w:rsidP="00A113C0">
            <w:pPr>
              <w:pStyle w:val="Heading3"/>
              <w:numPr>
                <w:ilvl w:val="0"/>
                <w:numId w:val="24"/>
              </w:numPr>
              <w:spacing w:before="120" w:after="120"/>
              <w:ind w:left="1004" w:hanging="720"/>
              <w:outlineLvl w:val="2"/>
            </w:pPr>
            <w:r w:rsidRPr="003D1CFF">
              <w:t xml:space="preserve">AFC Gate Validator must at minimum comply with the below matrix </w:t>
            </w:r>
          </w:p>
          <w:p w14:paraId="150ADA86" w14:textId="77777777" w:rsidR="00AD2F50" w:rsidRDefault="00AD2F50" w:rsidP="00A40612"/>
        </w:tc>
        <w:tc>
          <w:tcPr>
            <w:tcW w:w="2855" w:type="dxa"/>
          </w:tcPr>
          <w:p w14:paraId="5C6E0565" w14:textId="433921F9" w:rsidR="00AD2F50" w:rsidRDefault="008B6D7C" w:rsidP="005E4845">
            <w:pPr>
              <w:jc w:val="center"/>
            </w:pPr>
            <w:r>
              <w:t>3</w:t>
            </w:r>
            <w:r w:rsidR="00F02481">
              <w:t>0</w:t>
            </w:r>
          </w:p>
        </w:tc>
        <w:tc>
          <w:tcPr>
            <w:tcW w:w="2855" w:type="dxa"/>
          </w:tcPr>
          <w:p w14:paraId="03D1CECF" w14:textId="77777777" w:rsidR="00AD2F50" w:rsidRDefault="00AD2F50" w:rsidP="00A40612"/>
        </w:tc>
      </w:tr>
      <w:tr w:rsidR="000E4EE6" w14:paraId="20C61B34" w14:textId="77777777" w:rsidTr="00B95793">
        <w:trPr>
          <w:tblHeader/>
        </w:trPr>
        <w:tc>
          <w:tcPr>
            <w:tcW w:w="3306" w:type="dxa"/>
          </w:tcPr>
          <w:p w14:paraId="3929E548" w14:textId="5C72435D" w:rsidR="000E4EE6" w:rsidRPr="003D1CFF" w:rsidRDefault="000E4EE6" w:rsidP="00A113C0">
            <w:pPr>
              <w:pStyle w:val="Heading3"/>
              <w:numPr>
                <w:ilvl w:val="0"/>
                <w:numId w:val="24"/>
              </w:numPr>
              <w:spacing w:before="120" w:after="120"/>
              <w:ind w:left="1004" w:hanging="720"/>
              <w:outlineLvl w:val="2"/>
            </w:pPr>
            <w:r>
              <w:t xml:space="preserve">Compliance Matrix for Bus Validator </w:t>
            </w:r>
          </w:p>
        </w:tc>
        <w:tc>
          <w:tcPr>
            <w:tcW w:w="2855" w:type="dxa"/>
          </w:tcPr>
          <w:p w14:paraId="174DD9B8" w14:textId="11919AEC" w:rsidR="000E4EE6" w:rsidRDefault="00E200C0" w:rsidP="005E4845">
            <w:pPr>
              <w:jc w:val="center"/>
            </w:pPr>
            <w:r>
              <w:t>30</w:t>
            </w:r>
          </w:p>
        </w:tc>
        <w:tc>
          <w:tcPr>
            <w:tcW w:w="2855" w:type="dxa"/>
          </w:tcPr>
          <w:p w14:paraId="20A6242A" w14:textId="77777777" w:rsidR="000E4EE6" w:rsidRDefault="000E4EE6" w:rsidP="00A40612"/>
        </w:tc>
      </w:tr>
      <w:tr w:rsidR="000E4EE6" w14:paraId="78A36993" w14:textId="77777777" w:rsidTr="00B95793">
        <w:trPr>
          <w:tblHeader/>
        </w:trPr>
        <w:tc>
          <w:tcPr>
            <w:tcW w:w="3306" w:type="dxa"/>
          </w:tcPr>
          <w:p w14:paraId="6DAC6545" w14:textId="77777777" w:rsidR="00E200C0" w:rsidRDefault="00E200C0" w:rsidP="00A113C0">
            <w:pPr>
              <w:pStyle w:val="Heading3"/>
              <w:numPr>
                <w:ilvl w:val="0"/>
                <w:numId w:val="24"/>
              </w:numPr>
              <w:spacing w:before="120" w:after="120"/>
              <w:ind w:left="1004" w:hanging="720"/>
              <w:outlineLvl w:val="2"/>
            </w:pPr>
            <w:r w:rsidRPr="00105535">
              <w:t>Handheld Validator Compliance Matrix</w:t>
            </w:r>
          </w:p>
          <w:p w14:paraId="759F1037" w14:textId="77777777" w:rsidR="000E4EE6" w:rsidRDefault="000E4EE6" w:rsidP="00E200C0">
            <w:pPr>
              <w:pStyle w:val="Heading3"/>
              <w:numPr>
                <w:ilvl w:val="0"/>
                <w:numId w:val="0"/>
              </w:numPr>
              <w:spacing w:before="120" w:after="120"/>
              <w:ind w:left="1004"/>
              <w:outlineLvl w:val="2"/>
            </w:pPr>
          </w:p>
        </w:tc>
        <w:tc>
          <w:tcPr>
            <w:tcW w:w="2855" w:type="dxa"/>
          </w:tcPr>
          <w:p w14:paraId="723E0D81" w14:textId="1743F12E" w:rsidR="000E4EE6" w:rsidRDefault="00E200C0" w:rsidP="005E4845">
            <w:pPr>
              <w:jc w:val="center"/>
            </w:pPr>
            <w:r>
              <w:t>2</w:t>
            </w:r>
          </w:p>
        </w:tc>
        <w:tc>
          <w:tcPr>
            <w:tcW w:w="2855" w:type="dxa"/>
          </w:tcPr>
          <w:p w14:paraId="5199140F" w14:textId="77777777" w:rsidR="000E4EE6" w:rsidRDefault="000E4EE6" w:rsidP="00A40612"/>
        </w:tc>
      </w:tr>
      <w:tr w:rsidR="00E200C0" w14:paraId="0F5E54C9" w14:textId="77777777" w:rsidTr="00B95793">
        <w:trPr>
          <w:tblHeader/>
        </w:trPr>
        <w:tc>
          <w:tcPr>
            <w:tcW w:w="3306" w:type="dxa"/>
          </w:tcPr>
          <w:p w14:paraId="08EAA467" w14:textId="575AE229" w:rsidR="00E200C0" w:rsidRPr="00105535" w:rsidRDefault="00DB29F9" w:rsidP="00A113C0">
            <w:pPr>
              <w:pStyle w:val="Heading3"/>
              <w:numPr>
                <w:ilvl w:val="0"/>
                <w:numId w:val="24"/>
              </w:numPr>
              <w:spacing w:before="120" w:after="120"/>
              <w:ind w:left="1004" w:hanging="720"/>
              <w:outlineLvl w:val="2"/>
            </w:pPr>
            <w:r>
              <w:t xml:space="preserve">Compliance Matrix for Commuter Website </w:t>
            </w:r>
          </w:p>
        </w:tc>
        <w:tc>
          <w:tcPr>
            <w:tcW w:w="2855" w:type="dxa"/>
          </w:tcPr>
          <w:p w14:paraId="2CB1B206" w14:textId="54A33175" w:rsidR="00E200C0" w:rsidRDefault="00DB29F9" w:rsidP="005E4845">
            <w:pPr>
              <w:jc w:val="center"/>
            </w:pPr>
            <w:r>
              <w:t>5</w:t>
            </w:r>
          </w:p>
        </w:tc>
        <w:tc>
          <w:tcPr>
            <w:tcW w:w="2855" w:type="dxa"/>
          </w:tcPr>
          <w:p w14:paraId="38076945" w14:textId="77777777" w:rsidR="00E200C0" w:rsidRDefault="00E200C0" w:rsidP="00A40612"/>
        </w:tc>
      </w:tr>
      <w:tr w:rsidR="00DB29F9" w14:paraId="62C68199" w14:textId="77777777" w:rsidTr="00B95793">
        <w:trPr>
          <w:tblHeader/>
        </w:trPr>
        <w:tc>
          <w:tcPr>
            <w:tcW w:w="3306" w:type="dxa"/>
          </w:tcPr>
          <w:p w14:paraId="7944C419" w14:textId="0CA34C0D" w:rsidR="00DB29F9" w:rsidRDefault="00DB29F9" w:rsidP="00A113C0">
            <w:pPr>
              <w:pStyle w:val="Heading3"/>
              <w:numPr>
                <w:ilvl w:val="0"/>
                <w:numId w:val="24"/>
              </w:numPr>
              <w:spacing w:before="120" w:after="120"/>
              <w:ind w:left="1004" w:hanging="720"/>
              <w:outlineLvl w:val="2"/>
            </w:pPr>
            <w:r>
              <w:t>Portal and mobile application general requirements</w:t>
            </w:r>
          </w:p>
        </w:tc>
        <w:tc>
          <w:tcPr>
            <w:tcW w:w="2855" w:type="dxa"/>
          </w:tcPr>
          <w:p w14:paraId="5E23E9EB" w14:textId="2016EB31" w:rsidR="00DB29F9" w:rsidRDefault="008D4F80" w:rsidP="005E4845">
            <w:pPr>
              <w:jc w:val="center"/>
            </w:pPr>
            <w:r>
              <w:t>5</w:t>
            </w:r>
          </w:p>
        </w:tc>
        <w:tc>
          <w:tcPr>
            <w:tcW w:w="2855" w:type="dxa"/>
          </w:tcPr>
          <w:p w14:paraId="22D1B982" w14:textId="77777777" w:rsidR="00DB29F9" w:rsidRDefault="00DB29F9" w:rsidP="00A40612"/>
        </w:tc>
      </w:tr>
      <w:tr w:rsidR="008D4F80" w14:paraId="16FC9E6F" w14:textId="77777777" w:rsidTr="00B95793">
        <w:trPr>
          <w:tblHeader/>
        </w:trPr>
        <w:tc>
          <w:tcPr>
            <w:tcW w:w="3306" w:type="dxa"/>
          </w:tcPr>
          <w:p w14:paraId="614B6DE1" w14:textId="70A4FAD0" w:rsidR="008D4F80" w:rsidRDefault="008D4F80" w:rsidP="00A113C0">
            <w:pPr>
              <w:pStyle w:val="Heading3"/>
              <w:numPr>
                <w:ilvl w:val="0"/>
                <w:numId w:val="24"/>
              </w:numPr>
              <w:spacing w:before="120" w:after="120"/>
              <w:ind w:left="1004" w:hanging="720"/>
              <w:outlineLvl w:val="2"/>
            </w:pPr>
            <w:r>
              <w:t>Mobile Application</w:t>
            </w:r>
          </w:p>
        </w:tc>
        <w:tc>
          <w:tcPr>
            <w:tcW w:w="2855" w:type="dxa"/>
          </w:tcPr>
          <w:p w14:paraId="25C33E36" w14:textId="23CFA925" w:rsidR="008D4F80" w:rsidRDefault="00AB1016" w:rsidP="005E4845">
            <w:pPr>
              <w:jc w:val="center"/>
            </w:pPr>
            <w:r>
              <w:t>14</w:t>
            </w:r>
          </w:p>
        </w:tc>
        <w:tc>
          <w:tcPr>
            <w:tcW w:w="2855" w:type="dxa"/>
          </w:tcPr>
          <w:p w14:paraId="4E365F8E" w14:textId="77777777" w:rsidR="008D4F80" w:rsidRDefault="008D4F80" w:rsidP="00A40612"/>
        </w:tc>
      </w:tr>
      <w:tr w:rsidR="005E4845" w14:paraId="610DC390" w14:textId="77777777" w:rsidTr="00B95793">
        <w:trPr>
          <w:tblHeader/>
        </w:trPr>
        <w:tc>
          <w:tcPr>
            <w:tcW w:w="3306" w:type="dxa"/>
          </w:tcPr>
          <w:p w14:paraId="2DFC9EBA" w14:textId="055558AF" w:rsidR="005E4845" w:rsidRDefault="005E4845" w:rsidP="005E4845">
            <w:pPr>
              <w:pStyle w:val="Heading3"/>
              <w:numPr>
                <w:ilvl w:val="0"/>
                <w:numId w:val="0"/>
              </w:numPr>
              <w:spacing w:before="120" w:after="120"/>
              <w:ind w:left="1429" w:hanging="720"/>
              <w:outlineLvl w:val="2"/>
            </w:pPr>
            <w:r>
              <w:t xml:space="preserve">Total </w:t>
            </w:r>
          </w:p>
        </w:tc>
        <w:tc>
          <w:tcPr>
            <w:tcW w:w="2855" w:type="dxa"/>
          </w:tcPr>
          <w:p w14:paraId="6D23B872" w14:textId="1185FC7A" w:rsidR="005E4845" w:rsidRDefault="005E4845" w:rsidP="00A40612">
            <w:r>
              <w:t xml:space="preserve">                    29</w:t>
            </w:r>
            <w:r w:rsidR="002F7BD9">
              <w:t>8</w:t>
            </w:r>
          </w:p>
          <w:p w14:paraId="4F61FFB7" w14:textId="6E69D52B" w:rsidR="00F02481" w:rsidRDefault="00F02481" w:rsidP="00A40612"/>
        </w:tc>
        <w:tc>
          <w:tcPr>
            <w:tcW w:w="2855" w:type="dxa"/>
          </w:tcPr>
          <w:p w14:paraId="7D9BE785" w14:textId="77777777" w:rsidR="005E4845" w:rsidRDefault="005E4845" w:rsidP="00A40612"/>
        </w:tc>
      </w:tr>
    </w:tbl>
    <w:p w14:paraId="58DAEF2D" w14:textId="643B19E5" w:rsidR="00354CB9" w:rsidRDefault="00354CB9" w:rsidP="00A40612"/>
    <w:p w14:paraId="4A5D58FC" w14:textId="5CE2D81C" w:rsidR="005E4845" w:rsidRPr="005E4845" w:rsidRDefault="005E4845" w:rsidP="005E4845">
      <w:pPr>
        <w:pStyle w:val="Tablebullet"/>
        <w:rPr>
          <w:rFonts w:ascii="Arial" w:hAnsi="Arial" w:cs="Arial"/>
          <w:color w:val="FF0000"/>
          <w:sz w:val="28"/>
          <w:szCs w:val="28"/>
        </w:rPr>
      </w:pPr>
      <w:r w:rsidRPr="005E4845">
        <w:rPr>
          <w:rFonts w:ascii="Arial" w:hAnsi="Arial" w:cs="Arial"/>
          <w:color w:val="FF0000"/>
          <w:sz w:val="28"/>
          <w:szCs w:val="28"/>
        </w:rPr>
        <w:t xml:space="preserve">Bidders will only receive points for compliance  </w:t>
      </w:r>
    </w:p>
    <w:p w14:paraId="0589A249" w14:textId="1EF8831D" w:rsidR="005E4845" w:rsidRDefault="005E4845" w:rsidP="00C33009">
      <w:pPr>
        <w:pStyle w:val="Tablebullet"/>
        <w:rPr>
          <w:rFonts w:ascii="Arial" w:hAnsi="Arial" w:cs="Arial"/>
          <w:color w:val="FF0000"/>
          <w:sz w:val="28"/>
          <w:szCs w:val="28"/>
        </w:rPr>
      </w:pPr>
      <w:r w:rsidRPr="00F02481">
        <w:rPr>
          <w:rFonts w:ascii="Arial" w:hAnsi="Arial" w:cs="Arial"/>
          <w:color w:val="FF0000"/>
          <w:sz w:val="28"/>
          <w:szCs w:val="28"/>
        </w:rPr>
        <w:t>Bidders must score 2</w:t>
      </w:r>
      <w:r w:rsidR="000928E0">
        <w:rPr>
          <w:rFonts w:ascii="Arial" w:hAnsi="Arial" w:cs="Arial"/>
          <w:color w:val="FF0000"/>
          <w:sz w:val="28"/>
          <w:szCs w:val="28"/>
        </w:rPr>
        <w:t>98</w:t>
      </w:r>
      <w:r w:rsidRPr="00F02481">
        <w:rPr>
          <w:rFonts w:ascii="Arial" w:hAnsi="Arial" w:cs="Arial"/>
          <w:color w:val="FF0000"/>
          <w:sz w:val="28"/>
          <w:szCs w:val="28"/>
        </w:rPr>
        <w:t xml:space="preserve"> to be eligible </w:t>
      </w:r>
      <w:r w:rsidR="00F02481" w:rsidRPr="00F02481">
        <w:rPr>
          <w:rFonts w:ascii="Arial" w:hAnsi="Arial" w:cs="Arial"/>
          <w:color w:val="FF0000"/>
          <w:sz w:val="28"/>
          <w:szCs w:val="28"/>
        </w:rPr>
        <w:t>for evaluation</w:t>
      </w:r>
      <w:r w:rsidRPr="00F02481">
        <w:rPr>
          <w:rFonts w:ascii="Arial" w:hAnsi="Arial" w:cs="Arial"/>
          <w:color w:val="FF0000"/>
          <w:sz w:val="28"/>
          <w:szCs w:val="28"/>
        </w:rPr>
        <w:t xml:space="preserve"> </w:t>
      </w:r>
    </w:p>
    <w:p w14:paraId="6F43CE06" w14:textId="632F9501" w:rsidR="00E046A5" w:rsidRPr="005E4845" w:rsidRDefault="00E046A5" w:rsidP="00C33009">
      <w:pPr>
        <w:pStyle w:val="Tablebullet"/>
        <w:rPr>
          <w:rFonts w:ascii="Arial" w:hAnsi="Arial" w:cs="Arial"/>
          <w:color w:val="FF0000"/>
          <w:sz w:val="28"/>
          <w:szCs w:val="28"/>
        </w:rPr>
      </w:pPr>
      <w:r>
        <w:rPr>
          <w:rFonts w:ascii="Arial" w:hAnsi="Arial" w:cs="Arial"/>
          <w:color w:val="FF0000"/>
          <w:sz w:val="28"/>
          <w:szCs w:val="28"/>
        </w:rPr>
        <w:t>Score will be expressed as a percentage.</w:t>
      </w:r>
    </w:p>
    <w:sectPr w:rsidR="00E046A5" w:rsidRPr="005E48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4" type="#_x0000_t75" style="width:11.5pt;height:11.5pt" o:bullet="t">
        <v:imagedata r:id="rId1" o:title=""/>
      </v:shape>
    </w:pict>
  </w:numPicBullet>
  <w:abstractNum w:abstractNumId="0" w15:restartNumberingAfterBreak="0">
    <w:nsid w:val="00961C65"/>
    <w:multiLevelType w:val="hybridMultilevel"/>
    <w:tmpl w:val="01824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2251B4"/>
    <w:multiLevelType w:val="hybridMultilevel"/>
    <w:tmpl w:val="6A548086"/>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A92133"/>
    <w:multiLevelType w:val="hybridMultilevel"/>
    <w:tmpl w:val="B24EE728"/>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CD0466C"/>
    <w:multiLevelType w:val="hybridMultilevel"/>
    <w:tmpl w:val="BA0CEB98"/>
    <w:lvl w:ilvl="0" w:tplc="1C090001">
      <w:start w:val="1"/>
      <w:numFmt w:val="bullet"/>
      <w:lvlText w:val=""/>
      <w:lvlJc w:val="left"/>
      <w:pPr>
        <w:ind w:left="791" w:hanging="360"/>
      </w:pPr>
      <w:rPr>
        <w:rFonts w:ascii="Symbol" w:hAnsi="Symbol" w:hint="default"/>
      </w:rPr>
    </w:lvl>
    <w:lvl w:ilvl="1" w:tplc="1C090003" w:tentative="1">
      <w:start w:val="1"/>
      <w:numFmt w:val="bullet"/>
      <w:lvlText w:val="o"/>
      <w:lvlJc w:val="left"/>
      <w:pPr>
        <w:ind w:left="1511" w:hanging="360"/>
      </w:pPr>
      <w:rPr>
        <w:rFonts w:ascii="Courier New" w:hAnsi="Courier New" w:cs="Courier New" w:hint="default"/>
      </w:rPr>
    </w:lvl>
    <w:lvl w:ilvl="2" w:tplc="1C090005" w:tentative="1">
      <w:start w:val="1"/>
      <w:numFmt w:val="bullet"/>
      <w:lvlText w:val=""/>
      <w:lvlJc w:val="left"/>
      <w:pPr>
        <w:ind w:left="2231" w:hanging="360"/>
      </w:pPr>
      <w:rPr>
        <w:rFonts w:ascii="Wingdings" w:hAnsi="Wingdings" w:hint="default"/>
      </w:rPr>
    </w:lvl>
    <w:lvl w:ilvl="3" w:tplc="1C090001" w:tentative="1">
      <w:start w:val="1"/>
      <w:numFmt w:val="bullet"/>
      <w:lvlText w:val=""/>
      <w:lvlJc w:val="left"/>
      <w:pPr>
        <w:ind w:left="2951" w:hanging="360"/>
      </w:pPr>
      <w:rPr>
        <w:rFonts w:ascii="Symbol" w:hAnsi="Symbol" w:hint="default"/>
      </w:rPr>
    </w:lvl>
    <w:lvl w:ilvl="4" w:tplc="1C090003" w:tentative="1">
      <w:start w:val="1"/>
      <w:numFmt w:val="bullet"/>
      <w:lvlText w:val="o"/>
      <w:lvlJc w:val="left"/>
      <w:pPr>
        <w:ind w:left="3671" w:hanging="360"/>
      </w:pPr>
      <w:rPr>
        <w:rFonts w:ascii="Courier New" w:hAnsi="Courier New" w:cs="Courier New" w:hint="default"/>
      </w:rPr>
    </w:lvl>
    <w:lvl w:ilvl="5" w:tplc="1C090005" w:tentative="1">
      <w:start w:val="1"/>
      <w:numFmt w:val="bullet"/>
      <w:lvlText w:val=""/>
      <w:lvlJc w:val="left"/>
      <w:pPr>
        <w:ind w:left="4391" w:hanging="360"/>
      </w:pPr>
      <w:rPr>
        <w:rFonts w:ascii="Wingdings" w:hAnsi="Wingdings" w:hint="default"/>
      </w:rPr>
    </w:lvl>
    <w:lvl w:ilvl="6" w:tplc="1C090001" w:tentative="1">
      <w:start w:val="1"/>
      <w:numFmt w:val="bullet"/>
      <w:lvlText w:val=""/>
      <w:lvlJc w:val="left"/>
      <w:pPr>
        <w:ind w:left="5111" w:hanging="360"/>
      </w:pPr>
      <w:rPr>
        <w:rFonts w:ascii="Symbol" w:hAnsi="Symbol" w:hint="default"/>
      </w:rPr>
    </w:lvl>
    <w:lvl w:ilvl="7" w:tplc="1C090003" w:tentative="1">
      <w:start w:val="1"/>
      <w:numFmt w:val="bullet"/>
      <w:lvlText w:val="o"/>
      <w:lvlJc w:val="left"/>
      <w:pPr>
        <w:ind w:left="5831" w:hanging="360"/>
      </w:pPr>
      <w:rPr>
        <w:rFonts w:ascii="Courier New" w:hAnsi="Courier New" w:cs="Courier New" w:hint="default"/>
      </w:rPr>
    </w:lvl>
    <w:lvl w:ilvl="8" w:tplc="1C090005" w:tentative="1">
      <w:start w:val="1"/>
      <w:numFmt w:val="bullet"/>
      <w:lvlText w:val=""/>
      <w:lvlJc w:val="left"/>
      <w:pPr>
        <w:ind w:left="6551" w:hanging="360"/>
      </w:pPr>
      <w:rPr>
        <w:rFonts w:ascii="Wingdings" w:hAnsi="Wingdings" w:hint="default"/>
      </w:rPr>
    </w:lvl>
  </w:abstractNum>
  <w:abstractNum w:abstractNumId="4" w15:restartNumberingAfterBreak="0">
    <w:nsid w:val="10D207B5"/>
    <w:multiLevelType w:val="hybridMultilevel"/>
    <w:tmpl w:val="CB1A302E"/>
    <w:lvl w:ilvl="0" w:tplc="1C09000F">
      <w:start w:val="1"/>
      <w:numFmt w:val="decimal"/>
      <w:lvlText w:val="%1."/>
      <w:lvlJc w:val="left"/>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5" w15:restartNumberingAfterBreak="0">
    <w:nsid w:val="117566D1"/>
    <w:multiLevelType w:val="hybridMultilevel"/>
    <w:tmpl w:val="39E8FD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5477BF8"/>
    <w:multiLevelType w:val="hybridMultilevel"/>
    <w:tmpl w:val="7CAEAA58"/>
    <w:lvl w:ilvl="0" w:tplc="1C090001">
      <w:start w:val="1"/>
      <w:numFmt w:val="bullet"/>
      <w:lvlText w:val=""/>
      <w:lvlJc w:val="left"/>
      <w:pPr>
        <w:ind w:left="763" w:hanging="360"/>
      </w:pPr>
      <w:rPr>
        <w:rFonts w:ascii="Symbol" w:hAnsi="Symbol" w:hint="default"/>
      </w:rPr>
    </w:lvl>
    <w:lvl w:ilvl="1" w:tplc="1C090003" w:tentative="1">
      <w:start w:val="1"/>
      <w:numFmt w:val="bullet"/>
      <w:lvlText w:val="o"/>
      <w:lvlJc w:val="left"/>
      <w:pPr>
        <w:ind w:left="1483" w:hanging="360"/>
      </w:pPr>
      <w:rPr>
        <w:rFonts w:ascii="Courier New" w:hAnsi="Courier New" w:cs="Courier New" w:hint="default"/>
      </w:rPr>
    </w:lvl>
    <w:lvl w:ilvl="2" w:tplc="1C090005" w:tentative="1">
      <w:start w:val="1"/>
      <w:numFmt w:val="bullet"/>
      <w:lvlText w:val=""/>
      <w:lvlJc w:val="left"/>
      <w:pPr>
        <w:ind w:left="2203" w:hanging="360"/>
      </w:pPr>
      <w:rPr>
        <w:rFonts w:ascii="Wingdings" w:hAnsi="Wingdings" w:hint="default"/>
      </w:rPr>
    </w:lvl>
    <w:lvl w:ilvl="3" w:tplc="1C090001" w:tentative="1">
      <w:start w:val="1"/>
      <w:numFmt w:val="bullet"/>
      <w:lvlText w:val=""/>
      <w:lvlJc w:val="left"/>
      <w:pPr>
        <w:ind w:left="2923" w:hanging="360"/>
      </w:pPr>
      <w:rPr>
        <w:rFonts w:ascii="Symbol" w:hAnsi="Symbol" w:hint="default"/>
      </w:rPr>
    </w:lvl>
    <w:lvl w:ilvl="4" w:tplc="1C090003" w:tentative="1">
      <w:start w:val="1"/>
      <w:numFmt w:val="bullet"/>
      <w:lvlText w:val="o"/>
      <w:lvlJc w:val="left"/>
      <w:pPr>
        <w:ind w:left="3643" w:hanging="360"/>
      </w:pPr>
      <w:rPr>
        <w:rFonts w:ascii="Courier New" w:hAnsi="Courier New" w:cs="Courier New" w:hint="default"/>
      </w:rPr>
    </w:lvl>
    <w:lvl w:ilvl="5" w:tplc="1C090005" w:tentative="1">
      <w:start w:val="1"/>
      <w:numFmt w:val="bullet"/>
      <w:lvlText w:val=""/>
      <w:lvlJc w:val="left"/>
      <w:pPr>
        <w:ind w:left="4363" w:hanging="360"/>
      </w:pPr>
      <w:rPr>
        <w:rFonts w:ascii="Wingdings" w:hAnsi="Wingdings" w:hint="default"/>
      </w:rPr>
    </w:lvl>
    <w:lvl w:ilvl="6" w:tplc="1C090001" w:tentative="1">
      <w:start w:val="1"/>
      <w:numFmt w:val="bullet"/>
      <w:lvlText w:val=""/>
      <w:lvlJc w:val="left"/>
      <w:pPr>
        <w:ind w:left="5083" w:hanging="360"/>
      </w:pPr>
      <w:rPr>
        <w:rFonts w:ascii="Symbol" w:hAnsi="Symbol" w:hint="default"/>
      </w:rPr>
    </w:lvl>
    <w:lvl w:ilvl="7" w:tplc="1C090003" w:tentative="1">
      <w:start w:val="1"/>
      <w:numFmt w:val="bullet"/>
      <w:lvlText w:val="o"/>
      <w:lvlJc w:val="left"/>
      <w:pPr>
        <w:ind w:left="5803" w:hanging="360"/>
      </w:pPr>
      <w:rPr>
        <w:rFonts w:ascii="Courier New" w:hAnsi="Courier New" w:cs="Courier New" w:hint="default"/>
      </w:rPr>
    </w:lvl>
    <w:lvl w:ilvl="8" w:tplc="1C090005" w:tentative="1">
      <w:start w:val="1"/>
      <w:numFmt w:val="bullet"/>
      <w:lvlText w:val=""/>
      <w:lvlJc w:val="left"/>
      <w:pPr>
        <w:ind w:left="6523" w:hanging="360"/>
      </w:pPr>
      <w:rPr>
        <w:rFonts w:ascii="Wingdings" w:hAnsi="Wingdings" w:hint="default"/>
      </w:rPr>
    </w:lvl>
  </w:abstractNum>
  <w:abstractNum w:abstractNumId="7" w15:restartNumberingAfterBreak="0">
    <w:nsid w:val="1B524752"/>
    <w:multiLevelType w:val="multilevel"/>
    <w:tmpl w:val="B460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38381D"/>
    <w:multiLevelType w:val="hybridMultilevel"/>
    <w:tmpl w:val="1D0E1228"/>
    <w:lvl w:ilvl="0" w:tplc="40C0893A">
      <w:start w:val="1"/>
      <w:numFmt w:val="bullet"/>
      <w:pStyle w:val="Table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3731A"/>
    <w:multiLevelType w:val="hybridMultilevel"/>
    <w:tmpl w:val="020276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01B5864"/>
    <w:multiLevelType w:val="hybridMultilevel"/>
    <w:tmpl w:val="68086838"/>
    <w:lvl w:ilvl="0" w:tplc="8312B11E">
      <w:start w:val="1"/>
      <w:numFmt w:val="bullet"/>
      <w:pStyle w:val="Tablebullet2"/>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1840BD4"/>
    <w:multiLevelType w:val="hybridMultilevel"/>
    <w:tmpl w:val="B48E43C2"/>
    <w:lvl w:ilvl="0" w:tplc="F4E0FFBC">
      <w:start w:val="1"/>
      <w:numFmt w:val="bullet"/>
      <w:pStyle w:val="ListBullet"/>
      <w:lvlText w:val=""/>
      <w:lvlPicBulletId w:val="0"/>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1F0B41"/>
    <w:multiLevelType w:val="hybridMultilevel"/>
    <w:tmpl w:val="D31C5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D1710B1"/>
    <w:multiLevelType w:val="multilevel"/>
    <w:tmpl w:val="37A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9671E6"/>
    <w:multiLevelType w:val="hybridMultilevel"/>
    <w:tmpl w:val="B35208AC"/>
    <w:lvl w:ilvl="0" w:tplc="275448B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8D70FC"/>
    <w:multiLevelType w:val="hybridMultilevel"/>
    <w:tmpl w:val="9B7A0A9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3A994780"/>
    <w:multiLevelType w:val="hybridMultilevel"/>
    <w:tmpl w:val="7E0C35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DB80D44"/>
    <w:multiLevelType w:val="hybridMultilevel"/>
    <w:tmpl w:val="2C5E6A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5DF317A"/>
    <w:multiLevelType w:val="hybridMultilevel"/>
    <w:tmpl w:val="C8946A2A"/>
    <w:lvl w:ilvl="0" w:tplc="A50A2268">
      <w:start w:val="1"/>
      <w:numFmt w:val="lowerLetter"/>
      <w:lvlText w:val="%1)"/>
      <w:lvlJc w:val="left"/>
      <w:pPr>
        <w:ind w:left="360" w:hanging="360"/>
      </w:pPr>
      <w:rPr>
        <w:b w:val="0"/>
        <w:bCs/>
      </w:r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5D705407"/>
    <w:multiLevelType w:val="hybridMultilevel"/>
    <w:tmpl w:val="F18887A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604C02B3"/>
    <w:multiLevelType w:val="multilevel"/>
    <w:tmpl w:val="8A72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882778"/>
    <w:multiLevelType w:val="multilevel"/>
    <w:tmpl w:val="1C9E4252"/>
    <w:lvl w:ilvl="0">
      <w:start w:val="1"/>
      <w:numFmt w:val="decimal"/>
      <w:lvlText w:val="ANNEXURE %1"/>
      <w:lvlJc w:val="left"/>
      <w:pPr>
        <w:ind w:left="360" w:hanging="360"/>
      </w:pPr>
      <w:rPr>
        <w:rFonts w:cs="Times New Roman" w:hint="default"/>
      </w:rPr>
    </w:lvl>
    <w:lvl w:ilvl="1">
      <w:start w:val="1"/>
      <w:numFmt w:val="decimal"/>
      <w:pStyle w:val="Heading2"/>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29"/>
        </w:tabs>
        <w:ind w:left="1429" w:hanging="720"/>
      </w:pPr>
      <w:rPr>
        <w:rFonts w:cs="Times New Roman" w:hint="default"/>
      </w:rPr>
    </w:lvl>
    <w:lvl w:ilvl="3">
      <w:start w:val="1"/>
      <w:numFmt w:val="decimal"/>
      <w:pStyle w:val="Heading4"/>
      <w:lvlText w:val="1.%2.%3.%4"/>
      <w:lvlJc w:val="left"/>
      <w:pPr>
        <w:ind w:left="1304" w:hanging="1304"/>
      </w:pPr>
      <w:rPr>
        <w:rFonts w:cs="Times New Roman" w:hint="default"/>
      </w:rPr>
    </w:lvl>
    <w:lvl w:ilvl="4">
      <w:start w:val="1"/>
      <w:numFmt w:val="decimal"/>
      <w:pStyle w:val="Heading5"/>
      <w:lvlText w:val="1.%2.%3.%4.%5"/>
      <w:lvlJc w:val="left"/>
      <w:pPr>
        <w:tabs>
          <w:tab w:val="num" w:pos="1292"/>
        </w:tabs>
        <w:ind w:left="1304" w:hanging="1304"/>
      </w:pPr>
      <w:rPr>
        <w:rFonts w:cs="Times New Roman" w:hint="default"/>
      </w:rPr>
    </w:lvl>
    <w:lvl w:ilvl="5">
      <w:start w:val="1"/>
      <w:numFmt w:val="decimal"/>
      <w:pStyle w:val="Heading6"/>
      <w:lvlText w:val="1.%2.%3.%4.%5.%6"/>
      <w:lvlJc w:val="left"/>
      <w:pPr>
        <w:tabs>
          <w:tab w:val="num" w:pos="1151"/>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2" w15:restartNumberingAfterBreak="0">
    <w:nsid w:val="6DE240A9"/>
    <w:multiLevelType w:val="hybridMultilevel"/>
    <w:tmpl w:val="C0A2A040"/>
    <w:lvl w:ilvl="0" w:tplc="1C090001">
      <w:start w:val="1"/>
      <w:numFmt w:val="bullet"/>
      <w:lvlText w:val=""/>
      <w:lvlJc w:val="left"/>
      <w:pPr>
        <w:ind w:left="791" w:hanging="360"/>
      </w:pPr>
      <w:rPr>
        <w:rFonts w:ascii="Symbol" w:hAnsi="Symbol" w:hint="default"/>
      </w:rPr>
    </w:lvl>
    <w:lvl w:ilvl="1" w:tplc="1C090003" w:tentative="1">
      <w:start w:val="1"/>
      <w:numFmt w:val="bullet"/>
      <w:lvlText w:val="o"/>
      <w:lvlJc w:val="left"/>
      <w:pPr>
        <w:ind w:left="1511" w:hanging="360"/>
      </w:pPr>
      <w:rPr>
        <w:rFonts w:ascii="Courier New" w:hAnsi="Courier New" w:cs="Courier New" w:hint="default"/>
      </w:rPr>
    </w:lvl>
    <w:lvl w:ilvl="2" w:tplc="1C090005" w:tentative="1">
      <w:start w:val="1"/>
      <w:numFmt w:val="bullet"/>
      <w:lvlText w:val=""/>
      <w:lvlJc w:val="left"/>
      <w:pPr>
        <w:ind w:left="2231" w:hanging="360"/>
      </w:pPr>
      <w:rPr>
        <w:rFonts w:ascii="Wingdings" w:hAnsi="Wingdings" w:hint="default"/>
      </w:rPr>
    </w:lvl>
    <w:lvl w:ilvl="3" w:tplc="1C090001" w:tentative="1">
      <w:start w:val="1"/>
      <w:numFmt w:val="bullet"/>
      <w:lvlText w:val=""/>
      <w:lvlJc w:val="left"/>
      <w:pPr>
        <w:ind w:left="2951" w:hanging="360"/>
      </w:pPr>
      <w:rPr>
        <w:rFonts w:ascii="Symbol" w:hAnsi="Symbol" w:hint="default"/>
      </w:rPr>
    </w:lvl>
    <w:lvl w:ilvl="4" w:tplc="1C090003" w:tentative="1">
      <w:start w:val="1"/>
      <w:numFmt w:val="bullet"/>
      <w:lvlText w:val="o"/>
      <w:lvlJc w:val="left"/>
      <w:pPr>
        <w:ind w:left="3671" w:hanging="360"/>
      </w:pPr>
      <w:rPr>
        <w:rFonts w:ascii="Courier New" w:hAnsi="Courier New" w:cs="Courier New" w:hint="default"/>
      </w:rPr>
    </w:lvl>
    <w:lvl w:ilvl="5" w:tplc="1C090005" w:tentative="1">
      <w:start w:val="1"/>
      <w:numFmt w:val="bullet"/>
      <w:lvlText w:val=""/>
      <w:lvlJc w:val="left"/>
      <w:pPr>
        <w:ind w:left="4391" w:hanging="360"/>
      </w:pPr>
      <w:rPr>
        <w:rFonts w:ascii="Wingdings" w:hAnsi="Wingdings" w:hint="default"/>
      </w:rPr>
    </w:lvl>
    <w:lvl w:ilvl="6" w:tplc="1C090001" w:tentative="1">
      <w:start w:val="1"/>
      <w:numFmt w:val="bullet"/>
      <w:lvlText w:val=""/>
      <w:lvlJc w:val="left"/>
      <w:pPr>
        <w:ind w:left="5111" w:hanging="360"/>
      </w:pPr>
      <w:rPr>
        <w:rFonts w:ascii="Symbol" w:hAnsi="Symbol" w:hint="default"/>
      </w:rPr>
    </w:lvl>
    <w:lvl w:ilvl="7" w:tplc="1C090003" w:tentative="1">
      <w:start w:val="1"/>
      <w:numFmt w:val="bullet"/>
      <w:lvlText w:val="o"/>
      <w:lvlJc w:val="left"/>
      <w:pPr>
        <w:ind w:left="5831" w:hanging="360"/>
      </w:pPr>
      <w:rPr>
        <w:rFonts w:ascii="Courier New" w:hAnsi="Courier New" w:cs="Courier New" w:hint="default"/>
      </w:rPr>
    </w:lvl>
    <w:lvl w:ilvl="8" w:tplc="1C090005" w:tentative="1">
      <w:start w:val="1"/>
      <w:numFmt w:val="bullet"/>
      <w:lvlText w:val=""/>
      <w:lvlJc w:val="left"/>
      <w:pPr>
        <w:ind w:left="6551" w:hanging="360"/>
      </w:pPr>
      <w:rPr>
        <w:rFonts w:ascii="Wingdings" w:hAnsi="Wingdings" w:hint="default"/>
      </w:rPr>
    </w:lvl>
  </w:abstractNum>
  <w:abstractNum w:abstractNumId="23" w15:restartNumberingAfterBreak="0">
    <w:nsid w:val="70605225"/>
    <w:multiLevelType w:val="hybridMultilevel"/>
    <w:tmpl w:val="4718E7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2A33189"/>
    <w:multiLevelType w:val="hybridMultilevel"/>
    <w:tmpl w:val="3CCE1F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6EA3C17"/>
    <w:multiLevelType w:val="multilevel"/>
    <w:tmpl w:val="1DE4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C73ADC"/>
    <w:multiLevelType w:val="hybridMultilevel"/>
    <w:tmpl w:val="9872FBFE"/>
    <w:lvl w:ilvl="0" w:tplc="FFFFFFFF">
      <w:start w:val="1"/>
      <w:numFmt w:val="decimal"/>
      <w:lvlText w:val="%1."/>
      <w:lvlJc w:val="left"/>
    </w:lvl>
    <w:lvl w:ilvl="1" w:tplc="FFFFFFFF" w:tentative="1">
      <w:start w:val="1"/>
      <w:numFmt w:val="lowerLetter"/>
      <w:lvlText w:val="%2."/>
      <w:lvlJc w:val="left"/>
      <w:pPr>
        <w:ind w:left="-281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1374" w:hanging="360"/>
      </w:pPr>
    </w:lvl>
    <w:lvl w:ilvl="4" w:tplc="FFFFFFFF" w:tentative="1">
      <w:start w:val="1"/>
      <w:numFmt w:val="lowerLetter"/>
      <w:lvlText w:val="%5."/>
      <w:lvlJc w:val="left"/>
      <w:pPr>
        <w:ind w:left="-654" w:hanging="360"/>
      </w:pPr>
    </w:lvl>
    <w:lvl w:ilvl="5" w:tplc="FFFFFFFF" w:tentative="1">
      <w:start w:val="1"/>
      <w:numFmt w:val="lowerRoman"/>
      <w:lvlText w:val="%6."/>
      <w:lvlJc w:val="right"/>
      <w:pPr>
        <w:ind w:left="66" w:hanging="180"/>
      </w:pPr>
    </w:lvl>
    <w:lvl w:ilvl="6" w:tplc="FFFFFFFF" w:tentative="1">
      <w:start w:val="1"/>
      <w:numFmt w:val="decimal"/>
      <w:lvlText w:val="%7."/>
      <w:lvlJc w:val="left"/>
      <w:pPr>
        <w:ind w:left="786" w:hanging="360"/>
      </w:pPr>
    </w:lvl>
    <w:lvl w:ilvl="7" w:tplc="FFFFFFFF" w:tentative="1">
      <w:start w:val="1"/>
      <w:numFmt w:val="lowerLetter"/>
      <w:lvlText w:val="%8."/>
      <w:lvlJc w:val="left"/>
      <w:pPr>
        <w:ind w:left="1506" w:hanging="360"/>
      </w:pPr>
    </w:lvl>
    <w:lvl w:ilvl="8" w:tplc="FFFFFFFF" w:tentative="1">
      <w:start w:val="1"/>
      <w:numFmt w:val="lowerRoman"/>
      <w:lvlText w:val="%9."/>
      <w:lvlJc w:val="right"/>
      <w:pPr>
        <w:ind w:left="2226" w:hanging="180"/>
      </w:pPr>
    </w:lvl>
  </w:abstractNum>
  <w:abstractNum w:abstractNumId="27" w15:restartNumberingAfterBreak="0">
    <w:nsid w:val="7F7629A6"/>
    <w:multiLevelType w:val="hybridMultilevel"/>
    <w:tmpl w:val="EBAA631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1"/>
  </w:num>
  <w:num w:numId="2">
    <w:abstractNumId w:val="11"/>
  </w:num>
  <w:num w:numId="3">
    <w:abstractNumId w:val="8"/>
  </w:num>
  <w:num w:numId="4">
    <w:abstractNumId w:val="27"/>
  </w:num>
  <w:num w:numId="5">
    <w:abstractNumId w:val="24"/>
  </w:num>
  <w:num w:numId="6">
    <w:abstractNumId w:val="10"/>
  </w:num>
  <w:num w:numId="7">
    <w:abstractNumId w:val="14"/>
  </w:num>
  <w:num w:numId="8">
    <w:abstractNumId w:val="17"/>
  </w:num>
  <w:num w:numId="9">
    <w:abstractNumId w:val="16"/>
  </w:num>
  <w:num w:numId="10">
    <w:abstractNumId w:val="2"/>
  </w:num>
  <w:num w:numId="11">
    <w:abstractNumId w:val="22"/>
  </w:num>
  <w:num w:numId="12">
    <w:abstractNumId w:val="3"/>
  </w:num>
  <w:num w:numId="13">
    <w:abstractNumId w:val="6"/>
  </w:num>
  <w:num w:numId="14">
    <w:abstractNumId w:val="9"/>
  </w:num>
  <w:num w:numId="15">
    <w:abstractNumId w:val="19"/>
  </w:num>
  <w:num w:numId="16">
    <w:abstractNumId w:val="18"/>
  </w:num>
  <w:num w:numId="17">
    <w:abstractNumId w:val="15"/>
  </w:num>
  <w:num w:numId="18">
    <w:abstractNumId w:val="1"/>
  </w:num>
  <w:num w:numId="19">
    <w:abstractNumId w:val="20"/>
  </w:num>
  <w:num w:numId="20">
    <w:abstractNumId w:val="13"/>
  </w:num>
  <w:num w:numId="21">
    <w:abstractNumId w:val="7"/>
  </w:num>
  <w:num w:numId="22">
    <w:abstractNumId w:val="25"/>
  </w:num>
  <w:num w:numId="23">
    <w:abstractNumId w:val="4"/>
  </w:num>
  <w:num w:numId="24">
    <w:abstractNumId w:val="26"/>
  </w:num>
  <w:num w:numId="25">
    <w:abstractNumId w:val="12"/>
  </w:num>
  <w:num w:numId="26">
    <w:abstractNumId w:val="0"/>
  </w:num>
  <w:num w:numId="27">
    <w:abstractNumId w:val="5"/>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94"/>
    <w:rsid w:val="00045839"/>
    <w:rsid w:val="000928E0"/>
    <w:rsid w:val="00096204"/>
    <w:rsid w:val="000E4EE6"/>
    <w:rsid w:val="0011344F"/>
    <w:rsid w:val="00120832"/>
    <w:rsid w:val="00173E1E"/>
    <w:rsid w:val="0018082B"/>
    <w:rsid w:val="00191EA4"/>
    <w:rsid w:val="001A6A3E"/>
    <w:rsid w:val="001C3B81"/>
    <w:rsid w:val="001E22B0"/>
    <w:rsid w:val="001E7C28"/>
    <w:rsid w:val="00217DF1"/>
    <w:rsid w:val="002230FE"/>
    <w:rsid w:val="0023695E"/>
    <w:rsid w:val="00264E96"/>
    <w:rsid w:val="00265DAB"/>
    <w:rsid w:val="002A4930"/>
    <w:rsid w:val="002B1536"/>
    <w:rsid w:val="002F7BD9"/>
    <w:rsid w:val="00342177"/>
    <w:rsid w:val="00354CB9"/>
    <w:rsid w:val="003B0CD4"/>
    <w:rsid w:val="003E45D5"/>
    <w:rsid w:val="00460DC3"/>
    <w:rsid w:val="004B2A9D"/>
    <w:rsid w:val="004F41E4"/>
    <w:rsid w:val="004F4AE2"/>
    <w:rsid w:val="0050536B"/>
    <w:rsid w:val="0054544C"/>
    <w:rsid w:val="00595ECA"/>
    <w:rsid w:val="005E0345"/>
    <w:rsid w:val="005E2449"/>
    <w:rsid w:val="005E4845"/>
    <w:rsid w:val="00671617"/>
    <w:rsid w:val="0068666A"/>
    <w:rsid w:val="006C1794"/>
    <w:rsid w:val="006C22F5"/>
    <w:rsid w:val="00732899"/>
    <w:rsid w:val="007978F3"/>
    <w:rsid w:val="007C01B2"/>
    <w:rsid w:val="00870D51"/>
    <w:rsid w:val="008B6D7C"/>
    <w:rsid w:val="008D4F80"/>
    <w:rsid w:val="009307DA"/>
    <w:rsid w:val="009308CA"/>
    <w:rsid w:val="009A1C8F"/>
    <w:rsid w:val="00A113C0"/>
    <w:rsid w:val="00A40612"/>
    <w:rsid w:val="00AA1871"/>
    <w:rsid w:val="00AB1016"/>
    <w:rsid w:val="00AD2F50"/>
    <w:rsid w:val="00B01ADA"/>
    <w:rsid w:val="00B13F42"/>
    <w:rsid w:val="00B65CF1"/>
    <w:rsid w:val="00B82C8A"/>
    <w:rsid w:val="00B95793"/>
    <w:rsid w:val="00C661BE"/>
    <w:rsid w:val="00C80E6C"/>
    <w:rsid w:val="00CA20C2"/>
    <w:rsid w:val="00CC0C18"/>
    <w:rsid w:val="00D50B01"/>
    <w:rsid w:val="00D579D0"/>
    <w:rsid w:val="00D72332"/>
    <w:rsid w:val="00DB29F9"/>
    <w:rsid w:val="00DD08A6"/>
    <w:rsid w:val="00DD4AB1"/>
    <w:rsid w:val="00DE0508"/>
    <w:rsid w:val="00E046A5"/>
    <w:rsid w:val="00E200C0"/>
    <w:rsid w:val="00E35759"/>
    <w:rsid w:val="00E73DB5"/>
    <w:rsid w:val="00E7496D"/>
    <w:rsid w:val="00EB3C20"/>
    <w:rsid w:val="00F02481"/>
    <w:rsid w:val="00F04DD3"/>
    <w:rsid w:val="00F12330"/>
    <w:rsid w:val="00FA723C"/>
    <w:rsid w:val="00FD08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ADD5"/>
  <w15:chartTrackingRefBased/>
  <w15:docId w15:val="{682C1438-B0AE-4BB1-A7EB-941D2CA1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SF List 2"/>
    <w:basedOn w:val="Normal"/>
    <w:next w:val="Normal"/>
    <w:link w:val="Heading2Char"/>
    <w:qFormat/>
    <w:rsid w:val="006C1794"/>
    <w:pPr>
      <w:keepNext/>
      <w:numPr>
        <w:ilvl w:val="1"/>
        <w:numId w:val="1"/>
      </w:numPr>
      <w:spacing w:before="240" w:after="240" w:line="312" w:lineRule="auto"/>
      <w:outlineLvl w:val="1"/>
    </w:pPr>
    <w:rPr>
      <w:rFonts w:ascii="Arial Bold" w:eastAsia="Times New Roman" w:hAnsi="Arial Bold" w:cs="Arial"/>
      <w:b/>
      <w:bCs/>
      <w:iCs/>
      <w:sz w:val="24"/>
      <w:szCs w:val="28"/>
    </w:rPr>
  </w:style>
  <w:style w:type="paragraph" w:styleId="Heading3">
    <w:name w:val="heading 3"/>
    <w:aliases w:val="Heading3"/>
    <w:basedOn w:val="Normal"/>
    <w:next w:val="Normal"/>
    <w:link w:val="Heading3Char"/>
    <w:qFormat/>
    <w:rsid w:val="006C1794"/>
    <w:pPr>
      <w:keepNext/>
      <w:numPr>
        <w:ilvl w:val="2"/>
        <w:numId w:val="1"/>
      </w:numPr>
      <w:spacing w:before="240" w:after="240" w:line="312" w:lineRule="auto"/>
      <w:jc w:val="both"/>
      <w:outlineLvl w:val="2"/>
    </w:pPr>
    <w:rPr>
      <w:rFonts w:ascii="Arial" w:eastAsia="Times New Roman" w:hAnsi="Arial" w:cs="Arial"/>
      <w:bCs/>
      <w:sz w:val="20"/>
      <w:szCs w:val="20"/>
    </w:rPr>
  </w:style>
  <w:style w:type="paragraph" w:styleId="Heading4">
    <w:name w:val="heading 4"/>
    <w:aliases w:val="H4,H41,H42,H43,H44,H45,H46,H47,H48,H49,H411,H421,H431,H441,H451,H461,H471,H481,H410,H412,H422,H432,H442,H452,H462,H472,H482,H413,H423,H433,H443,H453,H463,H473,H483"/>
    <w:basedOn w:val="Normal"/>
    <w:next w:val="Normal"/>
    <w:link w:val="Heading4Char"/>
    <w:qFormat/>
    <w:rsid w:val="006C1794"/>
    <w:pPr>
      <w:keepNext/>
      <w:numPr>
        <w:ilvl w:val="3"/>
        <w:numId w:val="1"/>
      </w:numPr>
      <w:spacing w:before="240" w:after="240" w:line="312" w:lineRule="auto"/>
      <w:jc w:val="both"/>
      <w:outlineLvl w:val="3"/>
    </w:pPr>
    <w:rPr>
      <w:rFonts w:ascii="Arial" w:eastAsia="Times New Roman" w:hAnsi="Arial" w:cs="Times New Roman"/>
      <w:bCs/>
      <w:sz w:val="20"/>
      <w:szCs w:val="20"/>
    </w:rPr>
  </w:style>
  <w:style w:type="paragraph" w:styleId="Heading5">
    <w:name w:val="heading 5"/>
    <w:basedOn w:val="Normal"/>
    <w:next w:val="Normal"/>
    <w:link w:val="Heading5Char"/>
    <w:qFormat/>
    <w:rsid w:val="006C1794"/>
    <w:pPr>
      <w:numPr>
        <w:ilvl w:val="4"/>
        <w:numId w:val="1"/>
      </w:numPr>
      <w:spacing w:before="240" w:after="240" w:line="312" w:lineRule="auto"/>
      <w:jc w:val="both"/>
      <w:outlineLvl w:val="4"/>
    </w:pPr>
    <w:rPr>
      <w:rFonts w:ascii="Arial" w:eastAsia="Times New Roman" w:hAnsi="Arial" w:cs="Times New Roman"/>
      <w:bCs/>
      <w:iCs/>
      <w:sz w:val="20"/>
      <w:szCs w:val="20"/>
    </w:rPr>
  </w:style>
  <w:style w:type="paragraph" w:styleId="Heading6">
    <w:name w:val="heading 6"/>
    <w:aliases w:val="Bullet (a)"/>
    <w:basedOn w:val="Normal"/>
    <w:next w:val="Normal"/>
    <w:link w:val="Heading6Char"/>
    <w:qFormat/>
    <w:rsid w:val="006C1794"/>
    <w:pPr>
      <w:numPr>
        <w:ilvl w:val="5"/>
        <w:numId w:val="1"/>
      </w:numPr>
      <w:spacing w:before="240" w:after="240" w:line="240" w:lineRule="auto"/>
      <w:outlineLvl w:val="5"/>
    </w:pPr>
    <w:rPr>
      <w:rFonts w:ascii="Arial" w:eastAsia="Times New Roman" w:hAnsi="Arial" w:cs="Times New Roman"/>
      <w:bCs/>
      <w:sz w:val="20"/>
    </w:rPr>
  </w:style>
  <w:style w:type="paragraph" w:styleId="Heading7">
    <w:name w:val="heading 7"/>
    <w:basedOn w:val="Normal"/>
    <w:next w:val="Normal"/>
    <w:link w:val="Heading7Char"/>
    <w:qFormat/>
    <w:rsid w:val="006C1794"/>
    <w:pPr>
      <w:numPr>
        <w:ilvl w:val="6"/>
        <w:numId w:val="1"/>
      </w:numPr>
      <w:spacing w:before="240" w:after="24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6C1794"/>
    <w:pPr>
      <w:numPr>
        <w:ilvl w:val="7"/>
        <w:numId w:val="1"/>
      </w:numPr>
      <w:spacing w:before="240" w:after="240" w:line="240" w:lineRule="auto"/>
      <w:outlineLvl w:val="7"/>
    </w:pPr>
    <w:rPr>
      <w:rFonts w:ascii="Arial" w:eastAsia="Times New Roman" w:hAnsi="Arial" w:cs="Times New Roman"/>
      <w:iCs/>
      <w:sz w:val="20"/>
      <w:szCs w:val="20"/>
    </w:rPr>
  </w:style>
  <w:style w:type="paragraph" w:styleId="Heading9">
    <w:name w:val="heading 9"/>
    <w:basedOn w:val="Normal"/>
    <w:next w:val="Normal"/>
    <w:link w:val="Heading9Char"/>
    <w:qFormat/>
    <w:rsid w:val="006C1794"/>
    <w:pPr>
      <w:numPr>
        <w:ilvl w:val="8"/>
        <w:numId w:val="1"/>
      </w:numPr>
      <w:spacing w:before="240" w:after="24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SF List 2 Char"/>
    <w:basedOn w:val="DefaultParagraphFont"/>
    <w:link w:val="Heading2"/>
    <w:rsid w:val="006C1794"/>
    <w:rPr>
      <w:rFonts w:ascii="Arial Bold" w:eastAsia="Times New Roman" w:hAnsi="Arial Bold" w:cs="Arial"/>
      <w:b/>
      <w:bCs/>
      <w:iCs/>
      <w:sz w:val="24"/>
      <w:szCs w:val="28"/>
    </w:rPr>
  </w:style>
  <w:style w:type="character" w:customStyle="1" w:styleId="Heading3Char">
    <w:name w:val="Heading 3 Char"/>
    <w:aliases w:val="Heading3 Char"/>
    <w:basedOn w:val="DefaultParagraphFont"/>
    <w:link w:val="Heading3"/>
    <w:rsid w:val="006C1794"/>
    <w:rPr>
      <w:rFonts w:ascii="Arial" w:eastAsia="Times New Roman" w:hAnsi="Arial" w:cs="Arial"/>
      <w:bCs/>
      <w:sz w:val="20"/>
      <w:szCs w:val="20"/>
    </w:rPr>
  </w:style>
  <w:style w:type="character" w:customStyle="1" w:styleId="Heading4Char">
    <w:name w:val="Heading 4 Char"/>
    <w:aliases w:val="H4 Char,H41 Char,H42 Char,H43 Char,H44 Char,H45 Char,H46 Char,H47 Char,H48 Char,H49 Char,H411 Char,H421 Char,H431 Char,H441 Char,H451 Char,H461 Char,H471 Char,H481 Char,H410 Char,H412 Char,H422 Char,H432 Char,H442 Char,H452 Char,H462 Char"/>
    <w:basedOn w:val="DefaultParagraphFont"/>
    <w:link w:val="Heading4"/>
    <w:rsid w:val="006C1794"/>
    <w:rPr>
      <w:rFonts w:ascii="Arial" w:eastAsia="Times New Roman" w:hAnsi="Arial" w:cs="Times New Roman"/>
      <w:bCs/>
      <w:sz w:val="20"/>
      <w:szCs w:val="20"/>
    </w:rPr>
  </w:style>
  <w:style w:type="character" w:customStyle="1" w:styleId="Heading5Char">
    <w:name w:val="Heading 5 Char"/>
    <w:basedOn w:val="DefaultParagraphFont"/>
    <w:link w:val="Heading5"/>
    <w:rsid w:val="006C1794"/>
    <w:rPr>
      <w:rFonts w:ascii="Arial" w:eastAsia="Times New Roman" w:hAnsi="Arial" w:cs="Times New Roman"/>
      <w:bCs/>
      <w:iCs/>
      <w:sz w:val="20"/>
      <w:szCs w:val="20"/>
    </w:rPr>
  </w:style>
  <w:style w:type="character" w:customStyle="1" w:styleId="Heading6Char">
    <w:name w:val="Heading 6 Char"/>
    <w:aliases w:val="Bullet (a) Char"/>
    <w:basedOn w:val="DefaultParagraphFont"/>
    <w:link w:val="Heading6"/>
    <w:rsid w:val="006C1794"/>
    <w:rPr>
      <w:rFonts w:ascii="Arial" w:eastAsia="Times New Roman" w:hAnsi="Arial" w:cs="Times New Roman"/>
      <w:bCs/>
      <w:sz w:val="20"/>
    </w:rPr>
  </w:style>
  <w:style w:type="character" w:customStyle="1" w:styleId="Heading7Char">
    <w:name w:val="Heading 7 Char"/>
    <w:basedOn w:val="DefaultParagraphFont"/>
    <w:link w:val="Heading7"/>
    <w:rsid w:val="006C1794"/>
    <w:rPr>
      <w:rFonts w:ascii="Arial" w:eastAsia="Times New Roman" w:hAnsi="Arial" w:cs="Times New Roman"/>
      <w:sz w:val="20"/>
      <w:szCs w:val="20"/>
    </w:rPr>
  </w:style>
  <w:style w:type="character" w:customStyle="1" w:styleId="Heading8Char">
    <w:name w:val="Heading 8 Char"/>
    <w:basedOn w:val="DefaultParagraphFont"/>
    <w:link w:val="Heading8"/>
    <w:rsid w:val="006C1794"/>
    <w:rPr>
      <w:rFonts w:ascii="Arial" w:eastAsia="Times New Roman" w:hAnsi="Arial" w:cs="Times New Roman"/>
      <w:iCs/>
      <w:sz w:val="20"/>
      <w:szCs w:val="20"/>
    </w:rPr>
  </w:style>
  <w:style w:type="character" w:customStyle="1" w:styleId="Heading9Char">
    <w:name w:val="Heading 9 Char"/>
    <w:basedOn w:val="DefaultParagraphFont"/>
    <w:link w:val="Heading9"/>
    <w:rsid w:val="006C1794"/>
    <w:rPr>
      <w:rFonts w:ascii="Arial" w:eastAsia="Times New Roman" w:hAnsi="Arial" w:cs="Arial"/>
    </w:rPr>
  </w:style>
  <w:style w:type="paragraph" w:customStyle="1" w:styleId="Tabletext">
    <w:name w:val="Table text"/>
    <w:basedOn w:val="Normal"/>
    <w:link w:val="TabletextChar"/>
    <w:qFormat/>
    <w:rsid w:val="006C1794"/>
    <w:pPr>
      <w:spacing w:before="20" w:after="20" w:line="240" w:lineRule="auto"/>
    </w:pPr>
    <w:rPr>
      <w:rFonts w:ascii="Nirmala UI Semilight" w:hAnsi="Nirmala UI Semilight" w:cs="Nirmala UI Semilight"/>
      <w:sz w:val="20"/>
      <w:szCs w:val="20"/>
      <w:lang w:val="en-GB" w:eastAsia="nl-BE"/>
    </w:rPr>
  </w:style>
  <w:style w:type="character" w:customStyle="1" w:styleId="TabletextChar">
    <w:name w:val="Table text Char"/>
    <w:basedOn w:val="DefaultParagraphFont"/>
    <w:link w:val="Tabletext"/>
    <w:rsid w:val="006C1794"/>
    <w:rPr>
      <w:rFonts w:ascii="Nirmala UI Semilight" w:hAnsi="Nirmala UI Semilight" w:cs="Nirmala UI Semilight"/>
      <w:sz w:val="20"/>
      <w:szCs w:val="20"/>
      <w:lang w:val="en-GB" w:eastAsia="nl-BE"/>
    </w:rPr>
  </w:style>
  <w:style w:type="paragraph" w:customStyle="1" w:styleId="Tabletitle">
    <w:name w:val="Table title"/>
    <w:basedOn w:val="Normal"/>
    <w:rsid w:val="006C1794"/>
    <w:pPr>
      <w:widowControl w:val="0"/>
      <w:spacing w:before="40" w:after="40" w:line="240" w:lineRule="auto"/>
    </w:pPr>
    <w:rPr>
      <w:rFonts w:ascii="Nirmala UI" w:eastAsia="Times New Roman" w:hAnsi="Nirmala UI" w:cs="Nirmala UI"/>
      <w:bCs/>
      <w:color w:val="FFFFFF" w:themeColor="background1"/>
      <w:sz w:val="20"/>
      <w:szCs w:val="20"/>
      <w:lang w:val="en-GB"/>
    </w:rPr>
  </w:style>
  <w:style w:type="paragraph" w:styleId="ListBullet">
    <w:name w:val="List Bullet"/>
    <w:basedOn w:val="Normal"/>
    <w:uiPriority w:val="99"/>
    <w:rsid w:val="006C1794"/>
    <w:pPr>
      <w:numPr>
        <w:numId w:val="2"/>
      </w:numPr>
      <w:spacing w:before="240" w:after="240" w:line="240" w:lineRule="auto"/>
      <w:ind w:right="200"/>
    </w:pPr>
    <w:rPr>
      <w:rFonts w:ascii="Arial" w:eastAsia="Times New Roman" w:hAnsi="Arial" w:cs="Times New Roman"/>
      <w:sz w:val="20"/>
      <w:szCs w:val="24"/>
    </w:rPr>
  </w:style>
  <w:style w:type="paragraph" w:styleId="ListParagraph">
    <w:name w:val="List Paragraph"/>
    <w:aliases w:val="Outline Paragraph"/>
    <w:basedOn w:val="Normal"/>
    <w:link w:val="ListParagraphChar"/>
    <w:uiPriority w:val="34"/>
    <w:qFormat/>
    <w:rsid w:val="006C1794"/>
    <w:pPr>
      <w:widowControl w:val="0"/>
      <w:spacing w:before="120" w:after="120" w:line="240" w:lineRule="auto"/>
    </w:pPr>
    <w:rPr>
      <w:rFonts w:ascii="Arial" w:eastAsia="Times New Roman" w:hAnsi="Arial" w:cs="Times New Roman"/>
      <w:sz w:val="20"/>
      <w:szCs w:val="20"/>
      <w:lang w:val="en-US"/>
    </w:rPr>
  </w:style>
  <w:style w:type="character" w:customStyle="1" w:styleId="ListParagraphChar">
    <w:name w:val="List Paragraph Char"/>
    <w:aliases w:val="Outline Paragraph Char"/>
    <w:basedOn w:val="DefaultParagraphFont"/>
    <w:link w:val="ListParagraph"/>
    <w:uiPriority w:val="34"/>
    <w:rsid w:val="006C1794"/>
    <w:rPr>
      <w:rFonts w:ascii="Arial" w:eastAsia="Times New Roman" w:hAnsi="Arial" w:cs="Times New Roman"/>
      <w:sz w:val="20"/>
      <w:szCs w:val="20"/>
      <w:lang w:val="en-US"/>
    </w:rPr>
  </w:style>
  <w:style w:type="paragraph" w:customStyle="1" w:styleId="Tablebullet">
    <w:name w:val="Table bullet"/>
    <w:basedOn w:val="Tabletext"/>
    <w:rsid w:val="006C1794"/>
    <w:pPr>
      <w:numPr>
        <w:numId w:val="3"/>
      </w:numPr>
    </w:pPr>
  </w:style>
  <w:style w:type="paragraph" w:customStyle="1" w:styleId="Tablebullet2">
    <w:name w:val="Table bullet 2"/>
    <w:basedOn w:val="Tablebullet"/>
    <w:rsid w:val="006C1794"/>
    <w:pPr>
      <w:numPr>
        <w:numId w:val="6"/>
      </w:numPr>
      <w:ind w:left="568" w:hanging="284"/>
    </w:pPr>
    <w:rPr>
      <w:lang w:eastAsia="en-US"/>
    </w:rPr>
  </w:style>
  <w:style w:type="character" w:customStyle="1" w:styleId="apple-converted-space">
    <w:name w:val="apple-converted-space"/>
    <w:basedOn w:val="DefaultParagraphFont"/>
    <w:rsid w:val="00A40612"/>
    <w:rPr>
      <w:rFonts w:cs="Times New Roman"/>
    </w:rPr>
  </w:style>
  <w:style w:type="paragraph" w:customStyle="1" w:styleId="tabletitle0">
    <w:name w:val="tabletitle"/>
    <w:basedOn w:val="Normal"/>
    <w:rsid w:val="00A4061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text0">
    <w:name w:val="tabletext"/>
    <w:basedOn w:val="Normal"/>
    <w:rsid w:val="00A4061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bullet0">
    <w:name w:val="tablebullet"/>
    <w:basedOn w:val="Normal"/>
    <w:rsid w:val="00A406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E0508"/>
    <w:rPr>
      <w:b/>
      <w:bCs/>
    </w:rPr>
  </w:style>
  <w:style w:type="table" w:styleId="TableGrid">
    <w:name w:val="Table Grid"/>
    <w:basedOn w:val="TableNormal"/>
    <w:uiPriority w:val="39"/>
    <w:rsid w:val="00354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496D"/>
    <w:rPr>
      <w:sz w:val="16"/>
      <w:szCs w:val="16"/>
    </w:rPr>
  </w:style>
  <w:style w:type="paragraph" w:styleId="CommentText">
    <w:name w:val="annotation text"/>
    <w:basedOn w:val="Normal"/>
    <w:link w:val="CommentTextChar"/>
    <w:uiPriority w:val="99"/>
    <w:semiHidden/>
    <w:unhideWhenUsed/>
    <w:rsid w:val="00E7496D"/>
    <w:pPr>
      <w:spacing w:line="240" w:lineRule="auto"/>
    </w:pPr>
    <w:rPr>
      <w:sz w:val="20"/>
      <w:szCs w:val="20"/>
    </w:rPr>
  </w:style>
  <w:style w:type="character" w:customStyle="1" w:styleId="CommentTextChar">
    <w:name w:val="Comment Text Char"/>
    <w:basedOn w:val="DefaultParagraphFont"/>
    <w:link w:val="CommentText"/>
    <w:uiPriority w:val="99"/>
    <w:semiHidden/>
    <w:rsid w:val="00E7496D"/>
    <w:rPr>
      <w:sz w:val="20"/>
      <w:szCs w:val="20"/>
    </w:rPr>
  </w:style>
  <w:style w:type="paragraph" w:styleId="CommentSubject">
    <w:name w:val="annotation subject"/>
    <w:basedOn w:val="CommentText"/>
    <w:next w:val="CommentText"/>
    <w:link w:val="CommentSubjectChar"/>
    <w:uiPriority w:val="99"/>
    <w:semiHidden/>
    <w:unhideWhenUsed/>
    <w:rsid w:val="00E7496D"/>
    <w:rPr>
      <w:b/>
      <w:bCs/>
    </w:rPr>
  </w:style>
  <w:style w:type="character" w:customStyle="1" w:styleId="CommentSubjectChar">
    <w:name w:val="Comment Subject Char"/>
    <w:basedOn w:val="CommentTextChar"/>
    <w:link w:val="CommentSubject"/>
    <w:uiPriority w:val="99"/>
    <w:semiHidden/>
    <w:rsid w:val="00E749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xdesign.cc/jakob-nielsens-10-heuristics-for-user-interface-design-3fe09af5fd99"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cholar.google.co.za/scholar_url?url=http://informaticathomas.nl/heuristicsNielsen.pdf&amp;hl=en&amp;sa=X&amp;ei=rGu3X8_9K8aOmgGd3o2gAQ&amp;scisig=AAGBfm3PRA0qj_FfWbSIw55aJEDl-RvWkw&amp;nossl=1&amp;oi=scholarr" TargetMode="Externa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uxdesign.cc/jakob-nielsens-10-heuristics-for-user-interface-design-3fe09af5fd99" TargetMode="External"/><Relationship Id="rId4" Type="http://schemas.openxmlformats.org/officeDocument/2006/relationships/settings" Target="settings.xml"/><Relationship Id="rId9" Type="http://schemas.openxmlformats.org/officeDocument/2006/relationships/hyperlink" Target="http://scholar.google.co.za/scholar_url?url=http://informaticathomas.nl/heuristicsNielsen.pdf&amp;hl=en&amp;sa=X&amp;ei=rGu3X8_9K8aOmgGd3o2gAQ&amp;scisig=AAGBfm3PRA0qj_FfWbSIw55aJEDl-RvWkw&amp;nossl=1&amp;oi=scholarr" TargetMode="Externa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7" ma:contentTypeDescription="Create a new document." ma:contentTypeScope="" ma:versionID="c4baf62adbd19fd956d7f30fddf215d8">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f1c3eee741933b937261d97070c7dfd7"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pireDateSaved xmlns="http://schemas.microsoft.com/sharepoint/v3" xsi:nil="true"/>
    <_dlc_ExpireDate xmlns="http://schemas.microsoft.com/sharepoint/v3">2027-02-16T10:54:48+00:00</_dlc_ExpireDate>
  </documentManagement>
</p:properties>
</file>

<file path=customXml/item5.xml><?xml version="1.0" encoding="utf-8"?>
<?mso-contentType ?>
<p:Policy xmlns:p="office.server.policy" id="" local="true">
  <p:Name>Document</p:Name>
  <p:Description/>
  <p:Statement/>
  <p:PolicyItems>
    <p:PolicyItem featureId="Microsoft.Office.RecordsManagement.PolicyFeatures.Expiration" staticId="0x010100784AFC4C7CE43444A2C2BAF2FC88728A|-1783046539" UniqueId="7dcdddb9-f529-455a-aa70-5b6df490c49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Created</property>
                  <propertyId>8c06beca-0777-48f7-91c7-6da68bc07b69</propertyId>
                  <period>years</period>
                </formula>
                <action type="action" id="Microsoft.Office.RecordsManagement.PolicyFeatures.Expiration.Action.MoveToRecycleBin"/>
              </data>
            </stages>
          </Schedule>
        </Schedules>
      </p:CustomData>
    </p:PolicyItem>
  </p:PolicyItems>
</p:Policy>
</file>

<file path=customXml/item6.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84D514B2-7A36-4200-9FAC-EC6F35B46FCF}">
  <ds:schemaRefs>
    <ds:schemaRef ds:uri="http://schemas.openxmlformats.org/officeDocument/2006/bibliography"/>
  </ds:schemaRefs>
</ds:datastoreItem>
</file>

<file path=customXml/itemProps2.xml><?xml version="1.0" encoding="utf-8"?>
<ds:datastoreItem xmlns:ds="http://schemas.openxmlformats.org/officeDocument/2006/customXml" ds:itemID="{EC22D060-4FC3-419F-AAB5-D7FE644FE96F}"/>
</file>

<file path=customXml/itemProps3.xml><?xml version="1.0" encoding="utf-8"?>
<ds:datastoreItem xmlns:ds="http://schemas.openxmlformats.org/officeDocument/2006/customXml" ds:itemID="{88599EAF-6C62-4E12-A16B-4C1AB38BFC5A}"/>
</file>

<file path=customXml/itemProps4.xml><?xml version="1.0" encoding="utf-8"?>
<ds:datastoreItem xmlns:ds="http://schemas.openxmlformats.org/officeDocument/2006/customXml" ds:itemID="{19D29C0D-8B94-4B27-8D55-F632F1AF9C99}"/>
</file>

<file path=customXml/itemProps5.xml><?xml version="1.0" encoding="utf-8"?>
<ds:datastoreItem xmlns:ds="http://schemas.openxmlformats.org/officeDocument/2006/customXml" ds:itemID="{5DB2E572-6EFC-4CF7-80FA-8ACD0E96E2A8}"/>
</file>

<file path=customXml/itemProps6.xml><?xml version="1.0" encoding="utf-8"?>
<ds:datastoreItem xmlns:ds="http://schemas.openxmlformats.org/officeDocument/2006/customXml" ds:itemID="{0664DC12-4CD7-4AAD-AF4E-EDB47EEDABD9}"/>
</file>

<file path=docProps/app.xml><?xml version="1.0" encoding="utf-8"?>
<Properties xmlns="http://schemas.openxmlformats.org/officeDocument/2006/extended-properties" xmlns:vt="http://schemas.openxmlformats.org/officeDocument/2006/docPropsVTypes">
  <Template>Normal</Template>
  <TotalTime>1310</TotalTime>
  <Pages>63</Pages>
  <Words>8955</Words>
  <Characters>51044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Bambhatha Hlubi</dc:creator>
  <cp:keywords/>
  <dc:description/>
  <cp:lastModifiedBy>Bambhatha Hlubi</cp:lastModifiedBy>
  <cp:revision>8</cp:revision>
  <dcterms:created xsi:type="dcterms:W3CDTF">2022-01-25T15:35:00Z</dcterms:created>
  <dcterms:modified xsi:type="dcterms:W3CDTF">2022-02-03T11:49:00Z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0x010100784AFC4C7CE43444A2C2BAF2FC88728A</vt:lpwstr>
  </property>
  <property fmtid="{D5CDD505-2E9C-101B-9397-08002B2CF9AE}" pid="3" name="_dlc_policyId">
    <vt:lpwstr>0x010100784AFC4C7CE43444A2C2BAF2FC88728A|-1783046539</vt:lpwstr>
  </property>
  <property fmtid="{D5CDD505-2E9C-101B-9397-08002B2CF9AE}" pid="4"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